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138EE" w14:textId="5BF493C8" w:rsidR="001D4B87" w:rsidRPr="005F5AE7" w:rsidRDefault="005F5AE7" w:rsidP="00D916BB">
      <w:pPr>
        <w:spacing w:line="360" w:lineRule="auto"/>
        <w:jc w:val="center"/>
        <w:rPr>
          <w:rFonts w:ascii="Times New Roman" w:hAnsi="Times New Roman" w:cs="Times New Roman"/>
          <w:b/>
          <w:bCs/>
          <w:lang w:val="en-GB"/>
        </w:rPr>
      </w:pPr>
      <w:r>
        <w:rPr>
          <w:rFonts w:ascii="Times New Roman" w:hAnsi="Times New Roman" w:cs="Times New Roman"/>
          <w:b/>
          <w:bCs/>
        </w:rPr>
        <w:t>Extended-range prediction of monsoon onset over Northern Vietnam</w:t>
      </w:r>
      <w:r>
        <w:rPr>
          <w:rFonts w:ascii="Times New Roman" w:hAnsi="Times New Roman" w:cs="Times New Roman"/>
          <w:b/>
          <w:bCs/>
          <w:lang w:val="en-GB"/>
        </w:rPr>
        <w:t xml:space="preserve"> and </w:t>
      </w:r>
      <w:r w:rsidR="006C01B0">
        <w:rPr>
          <w:rFonts w:ascii="Times New Roman" w:hAnsi="Times New Roman" w:cs="Times New Roman"/>
          <w:b/>
          <w:bCs/>
          <w:lang w:val="en-GB"/>
        </w:rPr>
        <w:t xml:space="preserve">the </w:t>
      </w:r>
      <w:r>
        <w:rPr>
          <w:rFonts w:ascii="Times New Roman" w:hAnsi="Times New Roman" w:cs="Times New Roman"/>
          <w:b/>
          <w:bCs/>
          <w:lang w:val="en-GB"/>
        </w:rPr>
        <w:t>Gulf of Tok</w:t>
      </w:r>
      <w:r w:rsidR="00ED5B1D">
        <w:rPr>
          <w:rFonts w:ascii="Times New Roman" w:hAnsi="Times New Roman" w:cs="Times New Roman"/>
          <w:b/>
          <w:bCs/>
          <w:lang w:val="en-GB"/>
        </w:rPr>
        <w:t>i</w:t>
      </w:r>
      <w:r>
        <w:rPr>
          <w:rFonts w:ascii="Times New Roman" w:hAnsi="Times New Roman" w:cs="Times New Roman"/>
          <w:b/>
          <w:bCs/>
          <w:lang w:val="en-GB"/>
        </w:rPr>
        <w:t>n</w:t>
      </w:r>
      <w:r w:rsidR="009F2EE7">
        <w:rPr>
          <w:rFonts w:ascii="Times New Roman" w:hAnsi="Times New Roman" w:cs="Times New Roman"/>
          <w:b/>
          <w:bCs/>
          <w:lang w:val="en-GB"/>
        </w:rPr>
        <w:t xml:space="preserve"> </w:t>
      </w:r>
    </w:p>
    <w:p w14:paraId="62D78141" w14:textId="77777777" w:rsidR="00E23A43" w:rsidRPr="001D3948" w:rsidRDefault="00E23A43" w:rsidP="009E1607">
      <w:pPr>
        <w:spacing w:line="360" w:lineRule="auto"/>
        <w:jc w:val="both"/>
        <w:rPr>
          <w:rFonts w:ascii="Times New Roman" w:hAnsi="Times New Roman" w:cs="Times New Roman"/>
          <w:bCs/>
          <w:sz w:val="20"/>
          <w:szCs w:val="20"/>
        </w:rPr>
      </w:pPr>
    </w:p>
    <w:p w14:paraId="687FCF2F" w14:textId="6D5BB7F0" w:rsidR="00EA7A84" w:rsidRPr="001D3948" w:rsidRDefault="00EA7A84" w:rsidP="009E1607">
      <w:pPr>
        <w:spacing w:line="360" w:lineRule="auto"/>
        <w:jc w:val="both"/>
        <w:rPr>
          <w:rFonts w:ascii="Times New Roman" w:hAnsi="Times New Roman" w:cs="Times New Roman"/>
          <w:sz w:val="20"/>
          <w:szCs w:val="20"/>
          <w:vertAlign w:val="superscript"/>
        </w:rPr>
      </w:pPr>
    </w:p>
    <w:p w14:paraId="561A764E" w14:textId="54B2E5F3" w:rsidR="00931561" w:rsidRPr="004A3B6B" w:rsidRDefault="00BE3BB6" w:rsidP="007C387A">
      <w:pPr>
        <w:spacing w:line="360" w:lineRule="auto"/>
        <w:jc w:val="center"/>
        <w:rPr>
          <w:rFonts w:ascii="Times New Roman" w:hAnsi="Times New Roman" w:cs="Times New Roman"/>
          <w:sz w:val="22"/>
          <w:szCs w:val="22"/>
        </w:rPr>
      </w:pPr>
      <w:r w:rsidRPr="004A3B6B">
        <w:rPr>
          <w:rFonts w:ascii="Times New Roman" w:hAnsi="Times New Roman" w:cs="Times New Roman"/>
          <w:sz w:val="22"/>
          <w:szCs w:val="22"/>
        </w:rPr>
        <w:t xml:space="preserve">Tuan </w:t>
      </w:r>
      <w:r w:rsidR="008D07BB" w:rsidRPr="004A3B6B">
        <w:rPr>
          <w:rFonts w:ascii="Times New Roman" w:hAnsi="Times New Roman" w:cs="Times New Roman"/>
          <w:sz w:val="22"/>
          <w:szCs w:val="22"/>
        </w:rPr>
        <w:t>Bui</w:t>
      </w:r>
      <w:r w:rsidRPr="004A3B6B">
        <w:rPr>
          <w:rFonts w:ascii="Times New Roman" w:hAnsi="Times New Roman" w:cs="Times New Roman"/>
          <w:sz w:val="22"/>
          <w:szCs w:val="22"/>
        </w:rPr>
        <w:t>-</w:t>
      </w:r>
      <w:r w:rsidR="008D07BB" w:rsidRPr="004A3B6B">
        <w:rPr>
          <w:rFonts w:ascii="Times New Roman" w:hAnsi="Times New Roman" w:cs="Times New Roman"/>
          <w:sz w:val="22"/>
          <w:szCs w:val="22"/>
        </w:rPr>
        <w:t>Minh</w:t>
      </w:r>
      <w:r w:rsidR="006664C6" w:rsidRPr="004A3B6B">
        <w:rPr>
          <w:rFonts w:ascii="Times New Roman" w:hAnsi="Times New Roman" w:cs="Times New Roman"/>
          <w:sz w:val="22"/>
          <w:szCs w:val="22"/>
          <w:vertAlign w:val="superscript"/>
        </w:rPr>
        <w:t>1</w:t>
      </w:r>
      <w:r w:rsidR="00CA22F3">
        <w:rPr>
          <w:rFonts w:ascii="Times New Roman" w:hAnsi="Times New Roman" w:cs="Times New Roman"/>
          <w:sz w:val="22"/>
          <w:szCs w:val="22"/>
        </w:rPr>
        <w:t xml:space="preserve"> and</w:t>
      </w:r>
      <w:r w:rsidR="008D07BB" w:rsidRPr="004A3B6B">
        <w:rPr>
          <w:rFonts w:ascii="Times New Roman" w:hAnsi="Times New Roman" w:cs="Times New Roman"/>
          <w:sz w:val="22"/>
          <w:szCs w:val="22"/>
        </w:rPr>
        <w:t xml:space="preserve"> </w:t>
      </w:r>
      <w:r w:rsidR="00121827" w:rsidRPr="004A3B6B">
        <w:rPr>
          <w:rFonts w:ascii="Times New Roman" w:hAnsi="Times New Roman" w:cs="Times New Roman"/>
          <w:sz w:val="22"/>
          <w:szCs w:val="22"/>
        </w:rPr>
        <w:t>Kim-</w:t>
      </w:r>
      <w:r w:rsidR="00DA1462" w:rsidRPr="004A3B6B">
        <w:rPr>
          <w:rFonts w:ascii="Times New Roman" w:hAnsi="Times New Roman" w:cs="Times New Roman"/>
          <w:sz w:val="22"/>
          <w:szCs w:val="22"/>
        </w:rPr>
        <w:t>Cuong Nguyen</w:t>
      </w:r>
      <w:r w:rsidR="006664C6" w:rsidRPr="004A3B6B">
        <w:rPr>
          <w:rFonts w:ascii="Times New Roman" w:hAnsi="Times New Roman" w:cs="Times New Roman"/>
          <w:sz w:val="22"/>
          <w:szCs w:val="22"/>
          <w:vertAlign w:val="superscript"/>
        </w:rPr>
        <w:t>1</w:t>
      </w:r>
      <w:r w:rsidR="0070396A" w:rsidRPr="004A3B6B">
        <w:rPr>
          <w:rFonts w:ascii="Times New Roman" w:hAnsi="Times New Roman" w:cs="Times New Roman"/>
          <w:sz w:val="22"/>
          <w:szCs w:val="22"/>
          <w:vertAlign w:val="superscript"/>
        </w:rPr>
        <w:t>*</w:t>
      </w:r>
    </w:p>
    <w:p w14:paraId="72AC589D" w14:textId="0392EA34" w:rsidR="00EA7A84" w:rsidRPr="001D3948" w:rsidRDefault="00EA7A84" w:rsidP="008715B7">
      <w:pPr>
        <w:spacing w:line="360" w:lineRule="auto"/>
        <w:jc w:val="center"/>
        <w:rPr>
          <w:rFonts w:ascii="Times New Roman" w:hAnsi="Times New Roman" w:cs="Times New Roman"/>
          <w:sz w:val="20"/>
          <w:szCs w:val="20"/>
        </w:rPr>
      </w:pPr>
    </w:p>
    <w:p w14:paraId="2091EE9C" w14:textId="77777777" w:rsidR="008D07BB" w:rsidRPr="001D3948" w:rsidRDefault="008D07BB" w:rsidP="009E1607">
      <w:pPr>
        <w:spacing w:line="360" w:lineRule="auto"/>
        <w:jc w:val="both"/>
        <w:rPr>
          <w:rFonts w:ascii="Times New Roman" w:hAnsi="Times New Roman" w:cs="Times New Roman"/>
          <w:sz w:val="20"/>
          <w:szCs w:val="20"/>
        </w:rPr>
      </w:pPr>
    </w:p>
    <w:p w14:paraId="29BF01ED" w14:textId="2FA09863" w:rsidR="008D6E97" w:rsidRPr="001D3948" w:rsidRDefault="00A42B08" w:rsidP="00F74351">
      <w:pPr>
        <w:spacing w:line="360" w:lineRule="auto"/>
        <w:jc w:val="center"/>
        <w:rPr>
          <w:rFonts w:ascii="Times New Roman" w:hAnsi="Times New Roman" w:cs="Times New Roman"/>
          <w:iCs/>
          <w:sz w:val="20"/>
          <w:szCs w:val="20"/>
        </w:rPr>
      </w:pPr>
      <w:r w:rsidRPr="001D3948">
        <w:rPr>
          <w:rFonts w:ascii="Times New Roman" w:hAnsi="Times New Roman" w:cs="Times New Roman"/>
          <w:iCs/>
          <w:sz w:val="20"/>
          <w:szCs w:val="20"/>
          <w:vertAlign w:val="superscript"/>
        </w:rPr>
        <w:t>1</w:t>
      </w:r>
      <w:r w:rsidR="00C32334" w:rsidRPr="001D3948">
        <w:rPr>
          <w:rFonts w:ascii="Times New Roman" w:hAnsi="Times New Roman" w:cs="Times New Roman"/>
          <w:iCs/>
          <w:sz w:val="20"/>
          <w:szCs w:val="20"/>
        </w:rPr>
        <w:t>VNU University of Science, Vietnam National University, Hanoi</w:t>
      </w:r>
      <w:r w:rsidR="00763B7F">
        <w:rPr>
          <w:rFonts w:ascii="Times New Roman" w:hAnsi="Times New Roman" w:cs="Times New Roman"/>
          <w:iCs/>
          <w:sz w:val="20"/>
          <w:szCs w:val="20"/>
        </w:rPr>
        <w:t>, Vietnam</w:t>
      </w:r>
    </w:p>
    <w:p w14:paraId="66BF5D26" w14:textId="77777777" w:rsidR="00A42B08" w:rsidRPr="001D3948" w:rsidRDefault="00A42B08" w:rsidP="00F74351">
      <w:pPr>
        <w:spacing w:line="360" w:lineRule="auto"/>
        <w:jc w:val="center"/>
        <w:rPr>
          <w:rFonts w:ascii="Times New Roman" w:hAnsi="Times New Roman" w:cs="Times New Roman"/>
          <w:sz w:val="20"/>
          <w:szCs w:val="20"/>
        </w:rPr>
      </w:pPr>
    </w:p>
    <w:p w14:paraId="1FB9B851" w14:textId="77777777" w:rsidR="008D6E97" w:rsidRPr="001D3948" w:rsidRDefault="008D6E97" w:rsidP="009E1607">
      <w:pPr>
        <w:spacing w:line="360" w:lineRule="auto"/>
        <w:jc w:val="both"/>
        <w:rPr>
          <w:rFonts w:ascii="Times New Roman" w:hAnsi="Times New Roman" w:cs="Times New Roman"/>
          <w:sz w:val="20"/>
          <w:szCs w:val="20"/>
        </w:rPr>
      </w:pPr>
    </w:p>
    <w:p w14:paraId="7D720490" w14:textId="10CB0C0A" w:rsidR="000B4130" w:rsidRPr="001D3948" w:rsidRDefault="008D6E97" w:rsidP="009E1607">
      <w:pPr>
        <w:autoSpaceDE w:val="0"/>
        <w:autoSpaceDN w:val="0"/>
        <w:adjustRightInd w:val="0"/>
        <w:spacing w:line="360" w:lineRule="auto"/>
        <w:jc w:val="both"/>
        <w:rPr>
          <w:rFonts w:ascii="Times New Roman" w:hAnsi="Times New Roman" w:cs="Times New Roman"/>
          <w:sz w:val="20"/>
          <w:szCs w:val="20"/>
        </w:rPr>
      </w:pPr>
      <w:r w:rsidRPr="001D3948">
        <w:rPr>
          <w:rFonts w:ascii="Times New Roman" w:hAnsi="Times New Roman" w:cs="Times New Roman"/>
          <w:sz w:val="20"/>
          <w:szCs w:val="20"/>
        </w:rPr>
        <w:t xml:space="preserve">Corresponding author address: </w:t>
      </w:r>
      <w:r w:rsidR="00E83357" w:rsidRPr="001D3948">
        <w:rPr>
          <w:rFonts w:ascii="Times New Roman" w:hAnsi="Times New Roman" w:cs="Times New Roman"/>
          <w:sz w:val="20"/>
          <w:szCs w:val="20"/>
        </w:rPr>
        <w:t xml:space="preserve">University of Science, Vietnam National University, 334 Nguyen Trai </w:t>
      </w:r>
      <w:r w:rsidR="007501F4" w:rsidRPr="001D3948">
        <w:rPr>
          <w:rFonts w:ascii="Times New Roman" w:hAnsi="Times New Roman" w:cs="Times New Roman"/>
          <w:sz w:val="20"/>
          <w:szCs w:val="20"/>
        </w:rPr>
        <w:t>S</w:t>
      </w:r>
      <w:r w:rsidR="00E83357" w:rsidRPr="001D3948">
        <w:rPr>
          <w:rFonts w:ascii="Times New Roman" w:hAnsi="Times New Roman" w:cs="Times New Roman"/>
          <w:sz w:val="20"/>
          <w:szCs w:val="20"/>
        </w:rPr>
        <w:t xml:space="preserve">treet, Thanh Xuan, Hanoi, </w:t>
      </w:r>
      <w:r w:rsidR="00561EC5" w:rsidRPr="001D3948">
        <w:rPr>
          <w:rFonts w:ascii="Times New Roman" w:hAnsi="Times New Roman" w:cs="Times New Roman"/>
          <w:sz w:val="20"/>
          <w:szCs w:val="20"/>
        </w:rPr>
        <w:t xml:space="preserve">100000 </w:t>
      </w:r>
      <w:r w:rsidR="00E83357" w:rsidRPr="001D3948">
        <w:rPr>
          <w:rFonts w:ascii="Times New Roman" w:hAnsi="Times New Roman" w:cs="Times New Roman"/>
          <w:sz w:val="20"/>
          <w:szCs w:val="20"/>
        </w:rPr>
        <w:t>Vietnam</w:t>
      </w:r>
    </w:p>
    <w:p w14:paraId="5B7B8944" w14:textId="2A5D6179" w:rsidR="00D63103" w:rsidRPr="001D3948" w:rsidRDefault="00F743EE" w:rsidP="009E1607">
      <w:pPr>
        <w:spacing w:line="360" w:lineRule="auto"/>
        <w:jc w:val="both"/>
        <w:rPr>
          <w:rFonts w:ascii="Times New Roman" w:hAnsi="Times New Roman" w:cs="Times New Roman"/>
          <w:sz w:val="20"/>
          <w:szCs w:val="20"/>
        </w:rPr>
      </w:pPr>
      <w:r w:rsidRPr="001D3948">
        <w:rPr>
          <w:rFonts w:ascii="Times New Roman" w:hAnsi="Times New Roman" w:cs="Times New Roman"/>
          <w:sz w:val="20"/>
          <w:szCs w:val="20"/>
        </w:rPr>
        <w:t>E</w:t>
      </w:r>
      <w:r w:rsidR="008D6E97" w:rsidRPr="001D3948">
        <w:rPr>
          <w:rFonts w:ascii="Times New Roman" w:hAnsi="Times New Roman" w:cs="Times New Roman"/>
          <w:sz w:val="20"/>
          <w:szCs w:val="20"/>
        </w:rPr>
        <w:t xml:space="preserve">mail: </w:t>
      </w:r>
      <w:r w:rsidR="00E3258C" w:rsidRPr="001D3948">
        <w:rPr>
          <w:rFonts w:ascii="Times New Roman" w:hAnsi="Times New Roman" w:cs="Times New Roman"/>
          <w:sz w:val="20"/>
          <w:szCs w:val="20"/>
        </w:rPr>
        <w:t xml:space="preserve">Kim-Cuong Nguyen, </w:t>
      </w:r>
      <w:hyperlink r:id="rId8" w:history="1">
        <w:r w:rsidR="00E3258C" w:rsidRPr="001D3948">
          <w:rPr>
            <w:rStyle w:val="Hyperlink"/>
            <w:rFonts w:ascii="Times New Roman" w:hAnsi="Times New Roman" w:cs="Times New Roman"/>
            <w:sz w:val="20"/>
            <w:szCs w:val="20"/>
          </w:rPr>
          <w:t>cuongnk@hus.edu.vn</w:t>
        </w:r>
      </w:hyperlink>
    </w:p>
    <w:p w14:paraId="2B9E88EA" w14:textId="59564FDB" w:rsidR="001D4B87" w:rsidRPr="001D3948" w:rsidRDefault="001D4B87" w:rsidP="009E1607">
      <w:pPr>
        <w:spacing w:line="360" w:lineRule="auto"/>
        <w:jc w:val="both"/>
        <w:rPr>
          <w:rFonts w:ascii="Times New Roman" w:hAnsi="Times New Roman" w:cs="Times New Roman"/>
          <w:bCs/>
          <w:sz w:val="20"/>
          <w:szCs w:val="20"/>
        </w:rPr>
      </w:pPr>
      <w:r w:rsidRPr="001D3948">
        <w:rPr>
          <w:rFonts w:ascii="Times New Roman" w:hAnsi="Times New Roman" w:cs="Times New Roman"/>
          <w:bCs/>
          <w:sz w:val="20"/>
          <w:szCs w:val="20"/>
          <w:lang w:val="vi-VN"/>
        </w:rPr>
        <w:br w:type="page"/>
      </w:r>
    </w:p>
    <w:p w14:paraId="7DACD97C" w14:textId="1E688AB8" w:rsidR="003C539F" w:rsidRPr="001D3948" w:rsidRDefault="006D3C68" w:rsidP="00C13B8E">
      <w:pPr>
        <w:spacing w:line="360" w:lineRule="auto"/>
        <w:jc w:val="center"/>
        <w:rPr>
          <w:rFonts w:ascii="Times New Roman" w:hAnsi="Times New Roman" w:cs="Times New Roman"/>
          <w:b/>
          <w:bCs/>
          <w:sz w:val="20"/>
          <w:szCs w:val="20"/>
          <w:lang w:val="vi-VN"/>
        </w:rPr>
      </w:pPr>
      <w:r w:rsidRPr="001D3948">
        <w:rPr>
          <w:rFonts w:ascii="Times New Roman" w:hAnsi="Times New Roman" w:cs="Times New Roman"/>
          <w:b/>
          <w:bCs/>
          <w:sz w:val="20"/>
          <w:szCs w:val="20"/>
          <w:lang w:val="vi-VN"/>
        </w:rPr>
        <w:lastRenderedPageBreak/>
        <w:t>Abstract</w:t>
      </w:r>
    </w:p>
    <w:p w14:paraId="557E98BD" w14:textId="16E7B272" w:rsidR="00D14557" w:rsidRDefault="00FA1D7F">
      <w:pPr>
        <w:spacing w:line="360" w:lineRule="auto"/>
        <w:ind w:firstLine="360"/>
        <w:jc w:val="both"/>
        <w:rPr>
          <w:rFonts w:ascii="Times New Roman" w:hAnsi="Times New Roman" w:cs="Times New Roman"/>
          <w:sz w:val="20"/>
          <w:szCs w:val="20"/>
        </w:rPr>
      </w:pPr>
      <w:r w:rsidRPr="001D3948">
        <w:rPr>
          <w:rFonts w:ascii="Times New Roman" w:hAnsi="Times New Roman" w:cs="Times New Roman"/>
          <w:sz w:val="20"/>
          <w:szCs w:val="20"/>
        </w:rPr>
        <w:t xml:space="preserve">The onset of the rainy season in Vietnam displays distinct characteristics compared to other Asian summer monsoon (ASM) regions due to </w:t>
      </w:r>
      <w:r w:rsidR="006A095F">
        <w:rPr>
          <w:rFonts w:ascii="Times New Roman" w:hAnsi="Times New Roman" w:cs="Times New Roman"/>
          <w:sz w:val="20"/>
          <w:szCs w:val="20"/>
        </w:rPr>
        <w:t xml:space="preserve">its </w:t>
      </w:r>
      <w:r w:rsidR="006A095F" w:rsidRPr="00DC1D6D">
        <w:rPr>
          <w:rFonts w:ascii="Times New Roman" w:hAnsi="Times New Roman" w:cs="Times New Roman"/>
          <w:sz w:val="20"/>
          <w:szCs w:val="20"/>
        </w:rPr>
        <w:t>elongated shape running from south to north, coupled with its complex terrain</w:t>
      </w:r>
      <w:r w:rsidR="00255A87">
        <w:rPr>
          <w:rFonts w:ascii="Times New Roman" w:hAnsi="Times New Roman" w:cs="Times New Roman"/>
          <w:sz w:val="20"/>
          <w:szCs w:val="20"/>
        </w:rPr>
        <w:t xml:space="preserve"> and</w:t>
      </w:r>
      <w:r w:rsidR="006A095F">
        <w:rPr>
          <w:rFonts w:ascii="Times New Roman" w:hAnsi="Times New Roman" w:cs="Times New Roman"/>
          <w:sz w:val="20"/>
          <w:szCs w:val="20"/>
        </w:rPr>
        <w:t xml:space="preserve"> </w:t>
      </w:r>
      <w:r w:rsidR="009D1E87" w:rsidRPr="001D3948">
        <w:rPr>
          <w:rFonts w:ascii="Times New Roman" w:hAnsi="Times New Roman" w:cs="Times New Roman"/>
          <w:sz w:val="20"/>
          <w:szCs w:val="20"/>
        </w:rPr>
        <w:t>influences of multiple weather systems</w:t>
      </w:r>
      <w:r w:rsidR="00657558" w:rsidRPr="001D3948">
        <w:rPr>
          <w:rFonts w:ascii="Times New Roman" w:hAnsi="Times New Roman" w:cs="Times New Roman"/>
          <w:sz w:val="20"/>
          <w:szCs w:val="20"/>
        </w:rPr>
        <w:t>.</w:t>
      </w:r>
      <w:r w:rsidR="009E0870" w:rsidRPr="001D3948">
        <w:rPr>
          <w:rFonts w:ascii="Times New Roman" w:hAnsi="Times New Roman" w:cs="Times New Roman"/>
          <w:sz w:val="20"/>
          <w:szCs w:val="20"/>
        </w:rPr>
        <w:t xml:space="preserve"> </w:t>
      </w:r>
      <w:r w:rsidR="00255A87">
        <w:rPr>
          <w:rFonts w:ascii="Times New Roman" w:hAnsi="Times New Roman" w:cs="Times New Roman"/>
          <w:sz w:val="20"/>
          <w:szCs w:val="20"/>
        </w:rPr>
        <w:t>Determining the onset</w:t>
      </w:r>
      <w:r w:rsidR="006B3615">
        <w:rPr>
          <w:rFonts w:ascii="Times New Roman" w:hAnsi="Times New Roman" w:cs="Times New Roman"/>
          <w:sz w:val="20"/>
          <w:szCs w:val="20"/>
        </w:rPr>
        <w:t xml:space="preserve"> </w:t>
      </w:r>
      <w:r w:rsidR="00255A87">
        <w:rPr>
          <w:rFonts w:ascii="Times New Roman" w:hAnsi="Times New Roman" w:cs="Times New Roman"/>
          <w:sz w:val="20"/>
          <w:szCs w:val="20"/>
        </w:rPr>
        <w:t>is challenging</w:t>
      </w:r>
      <w:r w:rsidR="009D4458">
        <w:rPr>
          <w:rFonts w:ascii="Times New Roman" w:hAnsi="Times New Roman" w:cs="Times New Roman"/>
          <w:sz w:val="20"/>
          <w:szCs w:val="20"/>
        </w:rPr>
        <w:t>,</w:t>
      </w:r>
      <w:r w:rsidR="00255A87">
        <w:rPr>
          <w:rFonts w:ascii="Times New Roman" w:hAnsi="Times New Roman" w:cs="Times New Roman"/>
          <w:sz w:val="20"/>
          <w:szCs w:val="20"/>
        </w:rPr>
        <w:t xml:space="preserve"> although numerous empirical indices</w:t>
      </w:r>
      <w:r w:rsidR="00936C01" w:rsidRPr="00052386">
        <w:rPr>
          <w:rFonts w:ascii="Times New Roman" w:hAnsi="Times New Roman" w:cs="Times New Roman"/>
          <w:sz w:val="20"/>
          <w:szCs w:val="20"/>
        </w:rPr>
        <w:t xml:space="preserve"> exist</w:t>
      </w:r>
      <w:r w:rsidR="005155CE">
        <w:rPr>
          <w:rFonts w:ascii="Times New Roman" w:hAnsi="Times New Roman" w:cs="Times New Roman"/>
          <w:sz w:val="20"/>
          <w:szCs w:val="20"/>
        </w:rPr>
        <w:t xml:space="preserve">. </w:t>
      </w:r>
      <w:r w:rsidR="00F71650">
        <w:rPr>
          <w:rFonts w:ascii="Times New Roman" w:hAnsi="Times New Roman" w:cs="Times New Roman"/>
          <w:sz w:val="20"/>
          <w:szCs w:val="20"/>
        </w:rPr>
        <w:t>Here</w:t>
      </w:r>
      <w:r w:rsidR="009D4458">
        <w:rPr>
          <w:rFonts w:ascii="Times New Roman" w:hAnsi="Times New Roman" w:cs="Times New Roman"/>
          <w:sz w:val="20"/>
          <w:szCs w:val="20"/>
        </w:rPr>
        <w:t>, we proposed an alternative approach to determine the onset by examining the large-scale weather patterns associated with the abrupt increase in</w:t>
      </w:r>
      <w:r w:rsidR="00F71650">
        <w:rPr>
          <w:rFonts w:ascii="Times New Roman" w:hAnsi="Times New Roman" w:cs="Times New Roman"/>
          <w:sz w:val="20"/>
          <w:szCs w:val="20"/>
        </w:rPr>
        <w:t xml:space="preserve"> rainfall in the country. In this new approach, t</w:t>
      </w:r>
      <w:r w:rsidR="00F71650" w:rsidRPr="00C122D5">
        <w:rPr>
          <w:rFonts w:ascii="Times New Roman" w:hAnsi="Times New Roman" w:cs="Times New Roman"/>
          <w:sz w:val="20"/>
          <w:szCs w:val="20"/>
        </w:rPr>
        <w:t>he evolution</w:t>
      </w:r>
      <w:r w:rsidR="003C76D8">
        <w:rPr>
          <w:rFonts w:ascii="Times New Roman" w:hAnsi="Times New Roman" w:cs="Times New Roman"/>
          <w:sz w:val="20"/>
          <w:szCs w:val="20"/>
        </w:rPr>
        <w:t>s</w:t>
      </w:r>
      <w:r w:rsidR="00F71650" w:rsidRPr="00C122D5">
        <w:rPr>
          <w:rFonts w:ascii="Times New Roman" w:hAnsi="Times New Roman" w:cs="Times New Roman"/>
          <w:sz w:val="20"/>
          <w:szCs w:val="20"/>
        </w:rPr>
        <w:t xml:space="preserve"> of </w:t>
      </w:r>
      <w:r w:rsidR="00BC1271">
        <w:rPr>
          <w:rFonts w:ascii="Times New Roman" w:hAnsi="Times New Roman" w:cs="Times New Roman"/>
          <w:sz w:val="20"/>
          <w:szCs w:val="20"/>
        </w:rPr>
        <w:t>the</w:t>
      </w:r>
      <w:r w:rsidR="00F71650" w:rsidRPr="00C122D5">
        <w:rPr>
          <w:rFonts w:ascii="Times New Roman" w:hAnsi="Times New Roman" w:cs="Times New Roman"/>
          <w:sz w:val="20"/>
          <w:szCs w:val="20"/>
        </w:rPr>
        <w:t xml:space="preserve"> </w:t>
      </w:r>
      <w:r w:rsidR="00BC1271">
        <w:rPr>
          <w:rFonts w:ascii="Times New Roman" w:hAnsi="Times New Roman" w:cs="Times New Roman"/>
          <w:sz w:val="20"/>
          <w:szCs w:val="20"/>
        </w:rPr>
        <w:t>ASM</w:t>
      </w:r>
      <w:r w:rsidR="00F71650" w:rsidRPr="00C122D5">
        <w:rPr>
          <w:rFonts w:ascii="Times New Roman" w:hAnsi="Times New Roman" w:cs="Times New Roman"/>
          <w:sz w:val="20"/>
          <w:szCs w:val="20"/>
        </w:rPr>
        <w:t xml:space="preserve"> system </w:t>
      </w:r>
      <w:r w:rsidR="003C76D8">
        <w:rPr>
          <w:rFonts w:ascii="Times New Roman" w:hAnsi="Times New Roman" w:cs="Times New Roman"/>
          <w:sz w:val="20"/>
          <w:szCs w:val="20"/>
        </w:rPr>
        <w:t>were</w:t>
      </w:r>
      <w:r w:rsidR="00F71650" w:rsidRPr="00C122D5">
        <w:rPr>
          <w:rFonts w:ascii="Times New Roman" w:hAnsi="Times New Roman" w:cs="Times New Roman"/>
          <w:sz w:val="20"/>
          <w:szCs w:val="20"/>
        </w:rPr>
        <w:t xml:space="preserve"> </w:t>
      </w:r>
      <w:r w:rsidR="00F71650">
        <w:rPr>
          <w:rFonts w:ascii="Times New Roman" w:hAnsi="Times New Roman" w:cs="Times New Roman"/>
          <w:sz w:val="20"/>
          <w:szCs w:val="20"/>
        </w:rPr>
        <w:t>interpreted</w:t>
      </w:r>
      <w:r w:rsidR="00F71650" w:rsidRPr="00C122D5">
        <w:rPr>
          <w:rFonts w:ascii="Times New Roman" w:hAnsi="Times New Roman" w:cs="Times New Roman"/>
          <w:sz w:val="20"/>
          <w:szCs w:val="20"/>
        </w:rPr>
        <w:t xml:space="preserve"> as consecutive occurrences of multiple weather patterns</w:t>
      </w:r>
      <w:r w:rsidR="00F71650">
        <w:rPr>
          <w:rFonts w:ascii="Times New Roman" w:hAnsi="Times New Roman" w:cs="Times New Roman"/>
          <w:sz w:val="20"/>
          <w:szCs w:val="20"/>
        </w:rPr>
        <w:t>, detected by a clustering algorithm Self Organizing Map</w:t>
      </w:r>
      <w:r w:rsidR="00DE1D76">
        <w:rPr>
          <w:rFonts w:ascii="Times New Roman" w:hAnsi="Times New Roman" w:cs="Times New Roman"/>
          <w:sz w:val="20"/>
          <w:szCs w:val="20"/>
        </w:rPr>
        <w:t>s</w:t>
      </w:r>
      <w:r w:rsidR="00F71650">
        <w:rPr>
          <w:rFonts w:ascii="Times New Roman" w:hAnsi="Times New Roman" w:cs="Times New Roman"/>
          <w:sz w:val="20"/>
          <w:szCs w:val="20"/>
        </w:rPr>
        <w:t xml:space="preserve"> (SOM</w:t>
      </w:r>
      <w:r w:rsidR="00DE1D76">
        <w:rPr>
          <w:rFonts w:ascii="Times New Roman" w:hAnsi="Times New Roman" w:cs="Times New Roman"/>
          <w:sz w:val="20"/>
          <w:szCs w:val="20"/>
        </w:rPr>
        <w:t>s</w:t>
      </w:r>
      <w:r w:rsidR="00F71650">
        <w:rPr>
          <w:rFonts w:ascii="Times New Roman" w:hAnsi="Times New Roman" w:cs="Times New Roman"/>
          <w:sz w:val="20"/>
          <w:szCs w:val="20"/>
        </w:rPr>
        <w:t xml:space="preserve">). </w:t>
      </w:r>
      <w:r w:rsidR="00647A89">
        <w:rPr>
          <w:rFonts w:ascii="Times New Roman" w:hAnsi="Times New Roman" w:cs="Times New Roman"/>
          <w:sz w:val="20"/>
          <w:szCs w:val="20"/>
        </w:rPr>
        <w:t>Specifically</w:t>
      </w:r>
      <w:r w:rsidR="007737C8">
        <w:rPr>
          <w:rFonts w:ascii="Times New Roman" w:hAnsi="Times New Roman" w:cs="Times New Roman"/>
          <w:sz w:val="20"/>
          <w:szCs w:val="20"/>
        </w:rPr>
        <w:t>,</w:t>
      </w:r>
      <w:r w:rsidR="008D7B18">
        <w:rPr>
          <w:rFonts w:ascii="Times New Roman" w:hAnsi="Times New Roman" w:cs="Times New Roman"/>
          <w:sz w:val="20"/>
          <w:szCs w:val="20"/>
        </w:rPr>
        <w:t xml:space="preserve"> </w:t>
      </w:r>
      <w:r w:rsidR="0015686E">
        <w:rPr>
          <w:rFonts w:ascii="Times New Roman" w:hAnsi="Times New Roman" w:cs="Times New Roman"/>
          <w:sz w:val="20"/>
          <w:szCs w:val="20"/>
        </w:rPr>
        <w:t xml:space="preserve">the </w:t>
      </w:r>
      <w:r w:rsidRPr="001D3948">
        <w:rPr>
          <w:rFonts w:ascii="Times New Roman" w:hAnsi="Times New Roman" w:cs="Times New Roman"/>
          <w:sz w:val="20"/>
          <w:szCs w:val="20"/>
        </w:rPr>
        <w:t>SOMs were applied on outgoing longwave radiation, 850 hPa wind, and geopotential height over the ASM regions</w:t>
      </w:r>
      <w:r w:rsidR="00154FB4">
        <w:rPr>
          <w:rFonts w:ascii="Times New Roman" w:hAnsi="Times New Roman" w:cs="Times New Roman"/>
          <w:sz w:val="20"/>
          <w:szCs w:val="20"/>
        </w:rPr>
        <w:t xml:space="preserve"> from April to July</w:t>
      </w:r>
      <w:r w:rsidR="007C1516" w:rsidRPr="001D3948">
        <w:rPr>
          <w:rFonts w:ascii="Times New Roman" w:hAnsi="Times New Roman" w:cs="Times New Roman"/>
          <w:sz w:val="20"/>
          <w:szCs w:val="20"/>
        </w:rPr>
        <w:t xml:space="preserve">. </w:t>
      </w:r>
      <w:r w:rsidR="009D4458">
        <w:rPr>
          <w:rFonts w:ascii="Times New Roman" w:hAnsi="Times New Roman" w:cs="Times New Roman"/>
          <w:sz w:val="20"/>
          <w:szCs w:val="20"/>
        </w:rPr>
        <w:t>The p</w:t>
      </w:r>
      <w:r w:rsidR="00CF401B">
        <w:rPr>
          <w:rFonts w:ascii="Times New Roman" w:hAnsi="Times New Roman" w:cs="Times New Roman"/>
          <w:sz w:val="20"/>
          <w:szCs w:val="20"/>
        </w:rPr>
        <w:t>rimary f</w:t>
      </w:r>
      <w:r w:rsidR="002F185E">
        <w:rPr>
          <w:rFonts w:ascii="Times New Roman" w:hAnsi="Times New Roman" w:cs="Times New Roman"/>
          <w:sz w:val="20"/>
          <w:szCs w:val="20"/>
        </w:rPr>
        <w:t xml:space="preserve">eatures of these atmospheric variables were generalized to 16 </w:t>
      </w:r>
      <w:r w:rsidR="00663BE6">
        <w:rPr>
          <w:rFonts w:ascii="Times New Roman" w:hAnsi="Times New Roman" w:cs="Times New Roman"/>
          <w:sz w:val="20"/>
          <w:szCs w:val="20"/>
        </w:rPr>
        <w:t>patterns</w:t>
      </w:r>
      <w:r w:rsidR="002F185E">
        <w:rPr>
          <w:rFonts w:ascii="Times New Roman" w:hAnsi="Times New Roman" w:cs="Times New Roman"/>
          <w:sz w:val="20"/>
          <w:szCs w:val="20"/>
        </w:rPr>
        <w:t xml:space="preserve">. </w:t>
      </w:r>
      <w:r w:rsidRPr="001D3948">
        <w:rPr>
          <w:rFonts w:ascii="Times New Roman" w:hAnsi="Times New Roman" w:cs="Times New Roman"/>
          <w:sz w:val="20"/>
          <w:szCs w:val="20"/>
        </w:rPr>
        <w:t>A high-resolution</w:t>
      </w:r>
      <w:r w:rsidR="00967CBC">
        <w:rPr>
          <w:rFonts w:ascii="Times New Roman" w:hAnsi="Times New Roman" w:cs="Times New Roman"/>
          <w:sz w:val="20"/>
          <w:szCs w:val="20"/>
        </w:rPr>
        <w:t xml:space="preserve"> Vietnam</w:t>
      </w:r>
      <w:r w:rsidRPr="001D3948">
        <w:rPr>
          <w:rFonts w:ascii="Times New Roman" w:hAnsi="Times New Roman" w:cs="Times New Roman"/>
          <w:sz w:val="20"/>
          <w:szCs w:val="20"/>
        </w:rPr>
        <w:t xml:space="preserve"> </w:t>
      </w:r>
      <w:r w:rsidR="00967CBC">
        <w:rPr>
          <w:rFonts w:ascii="Times New Roman" w:hAnsi="Times New Roman" w:cs="Times New Roman"/>
          <w:sz w:val="20"/>
          <w:szCs w:val="20"/>
        </w:rPr>
        <w:t>G</w:t>
      </w:r>
      <w:r w:rsidR="00F0562C">
        <w:rPr>
          <w:rFonts w:ascii="Times New Roman" w:hAnsi="Times New Roman" w:cs="Times New Roman"/>
          <w:sz w:val="20"/>
          <w:szCs w:val="20"/>
        </w:rPr>
        <w:t>ridded</w:t>
      </w:r>
      <w:r w:rsidR="007737C8">
        <w:rPr>
          <w:rFonts w:ascii="Times New Roman" w:hAnsi="Times New Roman" w:cs="Times New Roman"/>
          <w:sz w:val="20"/>
          <w:szCs w:val="20"/>
        </w:rPr>
        <w:t xml:space="preserve"> </w:t>
      </w:r>
      <w:r w:rsidR="00967CBC" w:rsidRPr="00967CBC">
        <w:rPr>
          <w:rFonts w:ascii="Times New Roman" w:hAnsi="Times New Roman" w:cs="Times New Roman"/>
          <w:sz w:val="20"/>
          <w:szCs w:val="20"/>
        </w:rPr>
        <w:t xml:space="preserve">Precipitation </w:t>
      </w:r>
      <w:r w:rsidR="00967CBC">
        <w:rPr>
          <w:rFonts w:ascii="Times New Roman" w:hAnsi="Times New Roman" w:cs="Times New Roman"/>
          <w:sz w:val="20"/>
          <w:szCs w:val="20"/>
        </w:rPr>
        <w:t xml:space="preserve">(VnGP) </w:t>
      </w:r>
      <w:r w:rsidRPr="001D3948">
        <w:rPr>
          <w:rFonts w:ascii="Times New Roman" w:hAnsi="Times New Roman" w:cs="Times New Roman"/>
          <w:sz w:val="20"/>
          <w:szCs w:val="20"/>
        </w:rPr>
        <w:t xml:space="preserve">dataset was employed to investigate the </w:t>
      </w:r>
      <w:r w:rsidR="00DD5B16">
        <w:rPr>
          <w:rFonts w:ascii="Times New Roman" w:hAnsi="Times New Roman" w:cs="Times New Roman"/>
          <w:sz w:val="20"/>
          <w:szCs w:val="20"/>
        </w:rPr>
        <w:t>linkage between the</w:t>
      </w:r>
      <w:r w:rsidR="005C6DFD">
        <w:rPr>
          <w:rFonts w:ascii="Times New Roman" w:hAnsi="Times New Roman" w:cs="Times New Roman"/>
          <w:sz w:val="20"/>
          <w:szCs w:val="20"/>
        </w:rPr>
        <w:t>se</w:t>
      </w:r>
      <w:r w:rsidR="00DD5B16">
        <w:rPr>
          <w:rFonts w:ascii="Times New Roman" w:hAnsi="Times New Roman" w:cs="Times New Roman"/>
          <w:sz w:val="20"/>
          <w:szCs w:val="20"/>
        </w:rPr>
        <w:t xml:space="preserve"> large-scale pattern</w:t>
      </w:r>
      <w:r w:rsidR="00546665">
        <w:rPr>
          <w:rFonts w:ascii="Times New Roman" w:hAnsi="Times New Roman" w:cs="Times New Roman"/>
          <w:sz w:val="20"/>
          <w:szCs w:val="20"/>
        </w:rPr>
        <w:t>s</w:t>
      </w:r>
      <w:r w:rsidR="00DD5B16">
        <w:rPr>
          <w:rFonts w:ascii="Times New Roman" w:hAnsi="Times New Roman" w:cs="Times New Roman"/>
          <w:sz w:val="20"/>
          <w:szCs w:val="20"/>
        </w:rPr>
        <w:t xml:space="preserve"> and</w:t>
      </w:r>
      <w:r w:rsidR="00DD5B16" w:rsidRPr="001D3948">
        <w:rPr>
          <w:rFonts w:ascii="Times New Roman" w:hAnsi="Times New Roman" w:cs="Times New Roman"/>
          <w:sz w:val="20"/>
          <w:szCs w:val="20"/>
        </w:rPr>
        <w:t xml:space="preserve"> </w:t>
      </w:r>
      <w:r w:rsidRPr="001D3948">
        <w:rPr>
          <w:rFonts w:ascii="Times New Roman" w:hAnsi="Times New Roman" w:cs="Times New Roman"/>
          <w:sz w:val="20"/>
          <w:szCs w:val="20"/>
        </w:rPr>
        <w:t>local</w:t>
      </w:r>
      <w:r w:rsidR="008C54BA">
        <w:rPr>
          <w:rFonts w:ascii="Times New Roman" w:hAnsi="Times New Roman" w:cs="Times New Roman"/>
          <w:sz w:val="20"/>
          <w:szCs w:val="20"/>
        </w:rPr>
        <w:t>-</w:t>
      </w:r>
      <w:r w:rsidRPr="001D3948">
        <w:rPr>
          <w:rFonts w:ascii="Times New Roman" w:hAnsi="Times New Roman" w:cs="Times New Roman"/>
          <w:sz w:val="20"/>
          <w:szCs w:val="20"/>
        </w:rPr>
        <w:t>scale rainfall</w:t>
      </w:r>
      <w:r w:rsidR="00E47F10" w:rsidRPr="001D3948">
        <w:rPr>
          <w:rFonts w:ascii="Times New Roman" w:hAnsi="Times New Roman" w:cs="Times New Roman"/>
          <w:sz w:val="20"/>
          <w:szCs w:val="20"/>
        </w:rPr>
        <w:t xml:space="preserve">. </w:t>
      </w:r>
      <w:r w:rsidR="008C5436">
        <w:rPr>
          <w:rFonts w:ascii="Times New Roman" w:hAnsi="Times New Roman" w:cs="Times New Roman"/>
          <w:sz w:val="20"/>
          <w:szCs w:val="20"/>
        </w:rPr>
        <w:t xml:space="preserve">The </w:t>
      </w:r>
      <w:r w:rsidR="00AB5031" w:rsidRPr="001D3948">
        <w:rPr>
          <w:rFonts w:ascii="Times New Roman" w:hAnsi="Times New Roman" w:cs="Times New Roman"/>
          <w:sz w:val="20"/>
          <w:szCs w:val="20"/>
        </w:rPr>
        <w:t xml:space="preserve">large-scale patterns </w:t>
      </w:r>
      <w:r w:rsidR="00CE4EF2">
        <w:rPr>
          <w:rFonts w:ascii="Times New Roman" w:hAnsi="Times New Roman" w:cs="Times New Roman"/>
          <w:sz w:val="20"/>
          <w:szCs w:val="20"/>
        </w:rPr>
        <w:t xml:space="preserve">associated with the onset </w:t>
      </w:r>
      <w:r w:rsidR="00AB5031" w:rsidRPr="001D3948">
        <w:rPr>
          <w:rFonts w:ascii="Times New Roman" w:hAnsi="Times New Roman" w:cs="Times New Roman"/>
          <w:sz w:val="20"/>
          <w:szCs w:val="20"/>
        </w:rPr>
        <w:t xml:space="preserve">were </w:t>
      </w:r>
      <w:r w:rsidR="00E32626">
        <w:rPr>
          <w:rFonts w:ascii="Times New Roman" w:hAnsi="Times New Roman" w:cs="Times New Roman"/>
          <w:sz w:val="20"/>
          <w:szCs w:val="20"/>
        </w:rPr>
        <w:t>distinguished</w:t>
      </w:r>
      <w:r w:rsidR="00AB5031" w:rsidRPr="001D3948">
        <w:rPr>
          <w:rFonts w:ascii="Times New Roman" w:hAnsi="Times New Roman" w:cs="Times New Roman"/>
          <w:sz w:val="20"/>
          <w:szCs w:val="20"/>
        </w:rPr>
        <w:t xml:space="preserve">, </w:t>
      </w:r>
      <w:r w:rsidR="00531408">
        <w:rPr>
          <w:rFonts w:ascii="Times New Roman" w:hAnsi="Times New Roman" w:cs="Times New Roman"/>
          <w:sz w:val="20"/>
          <w:szCs w:val="20"/>
        </w:rPr>
        <w:t xml:space="preserve">which are </w:t>
      </w:r>
      <w:r w:rsidR="00C10111">
        <w:rPr>
          <w:rFonts w:ascii="Times New Roman" w:hAnsi="Times New Roman" w:cs="Times New Roman"/>
          <w:sz w:val="20"/>
          <w:szCs w:val="20"/>
        </w:rPr>
        <w:t>characterized by</w:t>
      </w:r>
      <w:r w:rsidR="00531408">
        <w:rPr>
          <w:rFonts w:ascii="Times New Roman" w:hAnsi="Times New Roman" w:cs="Times New Roman"/>
          <w:sz w:val="20"/>
          <w:szCs w:val="20"/>
        </w:rPr>
        <w:t xml:space="preserve"> the </w:t>
      </w:r>
      <w:r w:rsidR="00583F86">
        <w:rPr>
          <w:rFonts w:ascii="Times New Roman" w:hAnsi="Times New Roman" w:cs="Times New Roman"/>
          <w:sz w:val="20"/>
          <w:szCs w:val="20"/>
        </w:rPr>
        <w:t xml:space="preserve">development of </w:t>
      </w:r>
      <w:r w:rsidR="00615793" w:rsidRPr="001D3948">
        <w:rPr>
          <w:rFonts w:ascii="Times New Roman" w:hAnsi="Times New Roman" w:cs="Times New Roman"/>
          <w:sz w:val="20"/>
          <w:szCs w:val="20"/>
        </w:rPr>
        <w:t>westerly wind</w:t>
      </w:r>
      <w:r w:rsidR="009B0821">
        <w:rPr>
          <w:rFonts w:ascii="Times New Roman" w:hAnsi="Times New Roman" w:cs="Times New Roman"/>
          <w:sz w:val="20"/>
          <w:szCs w:val="20"/>
        </w:rPr>
        <w:t>s</w:t>
      </w:r>
      <w:r w:rsidR="00615793" w:rsidRPr="001D3948">
        <w:rPr>
          <w:rFonts w:ascii="Times New Roman" w:hAnsi="Times New Roman" w:cs="Times New Roman"/>
          <w:sz w:val="20"/>
          <w:szCs w:val="20"/>
        </w:rPr>
        <w:t xml:space="preserve"> and</w:t>
      </w:r>
      <w:r w:rsidR="0007777C">
        <w:rPr>
          <w:rFonts w:ascii="Times New Roman" w:hAnsi="Times New Roman" w:cs="Times New Roman"/>
          <w:sz w:val="20"/>
          <w:szCs w:val="20"/>
        </w:rPr>
        <w:t xml:space="preserve"> large-scale</w:t>
      </w:r>
      <w:r w:rsidR="00615793" w:rsidRPr="001D3948">
        <w:rPr>
          <w:rFonts w:ascii="Times New Roman" w:hAnsi="Times New Roman" w:cs="Times New Roman"/>
          <w:sz w:val="20"/>
          <w:szCs w:val="20"/>
        </w:rPr>
        <w:t xml:space="preserve"> convection</w:t>
      </w:r>
      <w:r w:rsidR="009B0821">
        <w:rPr>
          <w:rFonts w:ascii="Times New Roman" w:hAnsi="Times New Roman" w:cs="Times New Roman"/>
          <w:sz w:val="20"/>
          <w:szCs w:val="20"/>
        </w:rPr>
        <w:t>s</w:t>
      </w:r>
      <w:r w:rsidR="002D4184" w:rsidRPr="001D3948">
        <w:rPr>
          <w:rFonts w:ascii="Times New Roman" w:hAnsi="Times New Roman" w:cs="Times New Roman"/>
          <w:sz w:val="20"/>
          <w:szCs w:val="20"/>
        </w:rPr>
        <w:t xml:space="preserve">. </w:t>
      </w:r>
      <w:r w:rsidR="00815317">
        <w:rPr>
          <w:rFonts w:ascii="Times New Roman" w:hAnsi="Times New Roman" w:cs="Times New Roman"/>
          <w:sz w:val="20"/>
          <w:szCs w:val="20"/>
        </w:rPr>
        <w:t xml:space="preserve">Then, </w:t>
      </w:r>
      <w:r w:rsidRPr="001D3948">
        <w:rPr>
          <w:rFonts w:ascii="Times New Roman" w:hAnsi="Times New Roman" w:cs="Times New Roman"/>
          <w:sz w:val="20"/>
          <w:szCs w:val="20"/>
        </w:rPr>
        <w:t xml:space="preserve">the onset </w:t>
      </w:r>
      <w:r w:rsidR="00E32626">
        <w:rPr>
          <w:rFonts w:ascii="Times New Roman" w:hAnsi="Times New Roman" w:cs="Times New Roman"/>
          <w:sz w:val="20"/>
          <w:szCs w:val="20"/>
        </w:rPr>
        <w:t xml:space="preserve">of </w:t>
      </w:r>
      <w:r w:rsidR="00E32626">
        <w:rPr>
          <w:rFonts w:ascii="Times New Roman" w:hAnsi="Times New Roman" w:cs="Times New Roman"/>
          <w:sz w:val="20"/>
          <w:szCs w:val="20"/>
          <w:lang w:val="en-GB"/>
        </w:rPr>
        <w:t>summer rainfall in</w:t>
      </w:r>
      <w:r w:rsidRPr="001D3948">
        <w:rPr>
          <w:rFonts w:ascii="Times New Roman" w:hAnsi="Times New Roman" w:cs="Times New Roman"/>
          <w:sz w:val="20"/>
          <w:szCs w:val="20"/>
        </w:rPr>
        <w:t xml:space="preserve"> Vietnam</w:t>
      </w:r>
      <w:r w:rsidR="00E32626">
        <w:rPr>
          <w:rFonts w:ascii="Times New Roman" w:hAnsi="Times New Roman" w:cs="Times New Roman"/>
          <w:sz w:val="20"/>
          <w:szCs w:val="20"/>
        </w:rPr>
        <w:t xml:space="preserve"> is</w:t>
      </w:r>
      <w:r w:rsidR="0060236C">
        <w:rPr>
          <w:rFonts w:ascii="Times New Roman" w:hAnsi="Times New Roman" w:cs="Times New Roman"/>
          <w:sz w:val="20"/>
          <w:szCs w:val="20"/>
        </w:rPr>
        <w:t xml:space="preserve"> </w:t>
      </w:r>
      <w:r w:rsidR="00E32626" w:rsidRPr="001D3948">
        <w:rPr>
          <w:rFonts w:ascii="Times New Roman" w:hAnsi="Times New Roman" w:cs="Times New Roman"/>
          <w:sz w:val="20"/>
          <w:szCs w:val="20"/>
        </w:rPr>
        <w:t>identified</w:t>
      </w:r>
      <w:r w:rsidR="005A4CCF" w:rsidRPr="001D3948">
        <w:rPr>
          <w:rFonts w:ascii="Times New Roman" w:hAnsi="Times New Roman" w:cs="Times New Roman"/>
          <w:sz w:val="20"/>
          <w:szCs w:val="20"/>
        </w:rPr>
        <w:t xml:space="preserve"> based on the initial appearance of wet-condition weather patterns.</w:t>
      </w:r>
      <w:r w:rsidR="00620FC8" w:rsidRPr="00620FC8">
        <w:rPr>
          <w:rFonts w:ascii="Times New Roman" w:hAnsi="Times New Roman" w:cs="Times New Roman"/>
          <w:sz w:val="20"/>
          <w:szCs w:val="20"/>
        </w:rPr>
        <w:t xml:space="preserve"> </w:t>
      </w:r>
      <w:r w:rsidR="00620FC8">
        <w:rPr>
          <w:rFonts w:ascii="Times New Roman" w:hAnsi="Times New Roman" w:cs="Times New Roman"/>
          <w:sz w:val="20"/>
          <w:szCs w:val="20"/>
        </w:rPr>
        <w:t>T</w:t>
      </w:r>
      <w:r w:rsidR="00620FC8" w:rsidRPr="001D3948">
        <w:rPr>
          <w:rFonts w:ascii="Times New Roman" w:hAnsi="Times New Roman" w:cs="Times New Roman"/>
          <w:sz w:val="20"/>
          <w:szCs w:val="20"/>
        </w:rPr>
        <w:t xml:space="preserve">his approach </w:t>
      </w:r>
      <w:r w:rsidR="00620FC8">
        <w:rPr>
          <w:rFonts w:ascii="Times New Roman" w:hAnsi="Times New Roman" w:cs="Times New Roman"/>
          <w:sz w:val="20"/>
          <w:szCs w:val="20"/>
        </w:rPr>
        <w:t>offers</w:t>
      </w:r>
      <w:r w:rsidR="00620FC8">
        <w:rPr>
          <w:rFonts w:ascii="Times New Roman" w:hAnsi="Times New Roman" w:cs="Times New Roman"/>
          <w:sz w:val="20"/>
          <w:szCs w:val="20"/>
          <w:lang w:val="en-GB"/>
        </w:rPr>
        <w:t xml:space="preserve"> several advantages</w:t>
      </w:r>
      <w:r w:rsidR="00C55145">
        <w:rPr>
          <w:rFonts w:ascii="Times New Roman" w:hAnsi="Times New Roman" w:cs="Times New Roman"/>
          <w:sz w:val="20"/>
          <w:szCs w:val="20"/>
          <w:lang w:val="en-GB"/>
        </w:rPr>
        <w:t>:</w:t>
      </w:r>
      <w:r w:rsidR="00620FC8">
        <w:rPr>
          <w:rFonts w:ascii="Times New Roman" w:hAnsi="Times New Roman" w:cs="Times New Roman"/>
          <w:sz w:val="20"/>
          <w:szCs w:val="20"/>
          <w:lang w:val="en-GB"/>
        </w:rPr>
        <w:t xml:space="preserve"> it </w:t>
      </w:r>
      <w:r w:rsidR="00A47F21">
        <w:rPr>
          <w:rFonts w:ascii="Times New Roman" w:hAnsi="Times New Roman" w:cs="Times New Roman"/>
          <w:sz w:val="20"/>
          <w:szCs w:val="20"/>
          <w:lang w:val="en-GB"/>
        </w:rPr>
        <w:t>is objective</w:t>
      </w:r>
      <w:r w:rsidR="00747045">
        <w:rPr>
          <w:rFonts w:ascii="Times New Roman" w:hAnsi="Times New Roman" w:cs="Times New Roman"/>
          <w:sz w:val="20"/>
          <w:szCs w:val="20"/>
          <w:lang w:val="en-GB"/>
        </w:rPr>
        <w:t xml:space="preserve"> and does not require additional thresholds of rain or wind</w:t>
      </w:r>
      <w:r w:rsidR="006B68B7">
        <w:rPr>
          <w:rFonts w:ascii="Times New Roman" w:hAnsi="Times New Roman" w:cs="Times New Roman"/>
          <w:sz w:val="20"/>
          <w:szCs w:val="20"/>
          <w:lang w:val="en-GB"/>
        </w:rPr>
        <w:t xml:space="preserve"> to determine the monsoon onset</w:t>
      </w:r>
      <w:r w:rsidR="00747045">
        <w:rPr>
          <w:rFonts w:ascii="Times New Roman" w:hAnsi="Times New Roman" w:cs="Times New Roman"/>
          <w:sz w:val="20"/>
          <w:szCs w:val="20"/>
          <w:lang w:val="en-GB"/>
        </w:rPr>
        <w:t xml:space="preserve">. It </w:t>
      </w:r>
      <w:r w:rsidR="00DF6BAC">
        <w:rPr>
          <w:rFonts w:ascii="Times New Roman" w:hAnsi="Times New Roman" w:cs="Times New Roman"/>
          <w:sz w:val="20"/>
          <w:szCs w:val="20"/>
          <w:lang w:val="en-GB"/>
        </w:rPr>
        <w:t xml:space="preserve">also </w:t>
      </w:r>
      <w:r w:rsidR="00620FC8">
        <w:rPr>
          <w:rFonts w:ascii="Times New Roman" w:hAnsi="Times New Roman" w:cs="Times New Roman"/>
          <w:sz w:val="20"/>
          <w:szCs w:val="20"/>
        </w:rPr>
        <w:t>more effectively captures the characteristics of large-scale circulation and deep convection compared to relying on predefined monsoon indices alone</w:t>
      </w:r>
      <w:r w:rsidR="00620FC8" w:rsidRPr="001D3948">
        <w:rPr>
          <w:rFonts w:ascii="Times New Roman" w:hAnsi="Times New Roman" w:cs="Times New Roman"/>
          <w:sz w:val="20"/>
          <w:szCs w:val="20"/>
        </w:rPr>
        <w:t>.</w:t>
      </w:r>
      <w:r w:rsidR="00255A87">
        <w:rPr>
          <w:rFonts w:ascii="Times New Roman" w:hAnsi="Times New Roman" w:cs="Times New Roman"/>
          <w:sz w:val="20"/>
          <w:szCs w:val="20"/>
        </w:rPr>
        <w:t xml:space="preserve"> </w:t>
      </w:r>
      <w:r w:rsidR="00C55145" w:rsidRPr="00052386">
        <w:rPr>
          <w:rFonts w:ascii="Times New Roman" w:hAnsi="Times New Roman" w:cs="Times New Roman"/>
          <w:sz w:val="20"/>
          <w:szCs w:val="20"/>
        </w:rPr>
        <w:t xml:space="preserve">Additionally, </w:t>
      </w:r>
      <w:r w:rsidR="0044141C">
        <w:rPr>
          <w:rFonts w:ascii="Times New Roman" w:hAnsi="Times New Roman" w:cs="Times New Roman"/>
          <w:sz w:val="20"/>
          <w:szCs w:val="20"/>
        </w:rPr>
        <w:t>t</w:t>
      </w:r>
      <w:r w:rsidR="005A4CCF" w:rsidRPr="001D3948">
        <w:rPr>
          <w:rFonts w:ascii="Times New Roman" w:hAnsi="Times New Roman" w:cs="Times New Roman"/>
          <w:sz w:val="20"/>
          <w:szCs w:val="20"/>
        </w:rPr>
        <w:t xml:space="preserve">his approach </w:t>
      </w:r>
      <w:r w:rsidR="00A626D6">
        <w:rPr>
          <w:rFonts w:ascii="Times New Roman" w:hAnsi="Times New Roman" w:cs="Times New Roman"/>
          <w:sz w:val="20"/>
          <w:szCs w:val="20"/>
        </w:rPr>
        <w:t>helped to</w:t>
      </w:r>
      <w:r w:rsidR="002A5BB2">
        <w:rPr>
          <w:rFonts w:ascii="Times New Roman" w:hAnsi="Times New Roman" w:cs="Times New Roman"/>
          <w:sz w:val="20"/>
          <w:szCs w:val="20"/>
        </w:rPr>
        <w:t xml:space="preserve"> </w:t>
      </w:r>
      <w:r w:rsidR="005A4CCF" w:rsidRPr="001D3948">
        <w:rPr>
          <w:rFonts w:ascii="Times New Roman" w:hAnsi="Times New Roman" w:cs="Times New Roman"/>
          <w:sz w:val="20"/>
          <w:szCs w:val="20"/>
        </w:rPr>
        <w:t xml:space="preserve">elucidate two types of weather patterns </w:t>
      </w:r>
      <w:r w:rsidR="00281C7F">
        <w:rPr>
          <w:rFonts w:ascii="Times New Roman" w:hAnsi="Times New Roman" w:cs="Times New Roman"/>
          <w:sz w:val="20"/>
          <w:szCs w:val="20"/>
        </w:rPr>
        <w:t>associated with the</w:t>
      </w:r>
      <w:r w:rsidR="00281C7F" w:rsidRPr="001D3948">
        <w:rPr>
          <w:rFonts w:ascii="Times New Roman" w:hAnsi="Times New Roman" w:cs="Times New Roman"/>
          <w:sz w:val="20"/>
          <w:szCs w:val="20"/>
        </w:rPr>
        <w:t xml:space="preserve"> </w:t>
      </w:r>
      <w:r w:rsidR="005A4CCF" w:rsidRPr="001D3948">
        <w:rPr>
          <w:rFonts w:ascii="Times New Roman" w:hAnsi="Times New Roman" w:cs="Times New Roman"/>
          <w:sz w:val="20"/>
          <w:szCs w:val="20"/>
        </w:rPr>
        <w:t xml:space="preserve">onset: those associated with </w:t>
      </w:r>
      <w:r w:rsidRPr="001D3948">
        <w:rPr>
          <w:rFonts w:ascii="Times New Roman" w:hAnsi="Times New Roman" w:cs="Times New Roman"/>
          <w:sz w:val="20"/>
          <w:szCs w:val="20"/>
        </w:rPr>
        <w:t>the northeastward development of deep convection and westerly wind from the Indian Ocean to the Indochina Peninsula</w:t>
      </w:r>
      <w:r w:rsidR="005A4CCF" w:rsidRPr="001D3948">
        <w:rPr>
          <w:rFonts w:ascii="Times New Roman" w:hAnsi="Times New Roman" w:cs="Times New Roman"/>
          <w:sz w:val="20"/>
          <w:szCs w:val="20"/>
        </w:rPr>
        <w:t xml:space="preserve"> and activities of the Boreal Summer Intraseasonal Oscillation.</w:t>
      </w:r>
      <w:r w:rsidR="00F9253B" w:rsidRPr="001D3948">
        <w:rPr>
          <w:rFonts w:ascii="Times New Roman" w:hAnsi="Times New Roman" w:cs="Times New Roman"/>
          <w:sz w:val="20"/>
          <w:szCs w:val="20"/>
        </w:rPr>
        <w:t xml:space="preserve"> </w:t>
      </w:r>
    </w:p>
    <w:p w14:paraId="128C74AF" w14:textId="77777777" w:rsidR="0000421D" w:rsidRDefault="0000421D" w:rsidP="009E1607">
      <w:pPr>
        <w:spacing w:line="360" w:lineRule="auto"/>
        <w:jc w:val="both"/>
        <w:rPr>
          <w:rFonts w:ascii="Times New Roman" w:hAnsi="Times New Roman" w:cs="Times New Roman"/>
          <w:b/>
          <w:sz w:val="20"/>
          <w:szCs w:val="20"/>
        </w:rPr>
      </w:pPr>
    </w:p>
    <w:p w14:paraId="5C2E605F" w14:textId="7CF65E4C" w:rsidR="00A02267" w:rsidRPr="001D3948" w:rsidRDefault="003C1F29" w:rsidP="009E1607">
      <w:pPr>
        <w:spacing w:line="360" w:lineRule="auto"/>
        <w:jc w:val="both"/>
        <w:rPr>
          <w:rFonts w:ascii="Times New Roman" w:hAnsi="Times New Roman" w:cs="Times New Roman"/>
          <w:sz w:val="20"/>
          <w:szCs w:val="20"/>
        </w:rPr>
      </w:pPr>
      <w:r w:rsidRPr="001D3948">
        <w:rPr>
          <w:rFonts w:ascii="Times New Roman" w:hAnsi="Times New Roman" w:cs="Times New Roman"/>
          <w:b/>
          <w:sz w:val="20"/>
          <w:szCs w:val="20"/>
        </w:rPr>
        <w:t>Keywords</w:t>
      </w:r>
      <w:r w:rsidRPr="001D3948">
        <w:rPr>
          <w:rFonts w:ascii="Times New Roman" w:hAnsi="Times New Roman" w:cs="Times New Roman"/>
          <w:sz w:val="20"/>
          <w:szCs w:val="20"/>
        </w:rPr>
        <w:t xml:space="preserve">: </w:t>
      </w:r>
      <w:r w:rsidR="00510EEB" w:rsidRPr="001D3948">
        <w:rPr>
          <w:rFonts w:ascii="Times New Roman" w:hAnsi="Times New Roman" w:cs="Times New Roman"/>
          <w:sz w:val="20"/>
          <w:szCs w:val="20"/>
        </w:rPr>
        <w:t>rainy season onset</w:t>
      </w:r>
      <w:r w:rsidRPr="001D3948">
        <w:rPr>
          <w:rFonts w:ascii="Times New Roman" w:hAnsi="Times New Roman" w:cs="Times New Roman"/>
          <w:sz w:val="20"/>
          <w:szCs w:val="20"/>
        </w:rPr>
        <w:t xml:space="preserve">, </w:t>
      </w:r>
      <w:r w:rsidR="00510EEB" w:rsidRPr="001D3948">
        <w:rPr>
          <w:rFonts w:ascii="Times New Roman" w:hAnsi="Times New Roman" w:cs="Times New Roman"/>
          <w:sz w:val="20"/>
          <w:szCs w:val="20"/>
        </w:rPr>
        <w:t xml:space="preserve">intraseasonal oscillation, tropical disturbance, </w:t>
      </w:r>
      <w:r w:rsidR="00AB3623" w:rsidRPr="001D3948">
        <w:rPr>
          <w:rFonts w:ascii="Times New Roman" w:hAnsi="Times New Roman" w:cs="Times New Roman"/>
          <w:sz w:val="20"/>
          <w:szCs w:val="20"/>
        </w:rPr>
        <w:t>self</w:t>
      </w:r>
      <w:r w:rsidR="00FA1D7F" w:rsidRPr="001D3948">
        <w:rPr>
          <w:rFonts w:ascii="Times New Roman" w:hAnsi="Times New Roman" w:cs="Times New Roman"/>
          <w:sz w:val="20"/>
          <w:szCs w:val="20"/>
        </w:rPr>
        <w:t>-</w:t>
      </w:r>
      <w:r w:rsidR="00AB3623" w:rsidRPr="001D3948">
        <w:rPr>
          <w:rFonts w:ascii="Times New Roman" w:hAnsi="Times New Roman" w:cs="Times New Roman"/>
          <w:sz w:val="20"/>
          <w:szCs w:val="20"/>
        </w:rPr>
        <w:t>organizing maps</w:t>
      </w:r>
      <w:r w:rsidR="00510EEB" w:rsidRPr="001D3948">
        <w:rPr>
          <w:rFonts w:ascii="Times New Roman" w:hAnsi="Times New Roman" w:cs="Times New Roman"/>
          <w:sz w:val="20"/>
          <w:szCs w:val="20"/>
        </w:rPr>
        <w:t xml:space="preserve">, </w:t>
      </w:r>
      <w:r w:rsidR="00510EEB" w:rsidRPr="001D3948">
        <w:rPr>
          <w:rFonts w:ascii="Times New Roman" w:hAnsi="Times New Roman" w:cs="Times New Roman"/>
          <w:sz w:val="20"/>
          <w:szCs w:val="20"/>
          <w:lang w:val="en-GB"/>
        </w:rPr>
        <w:t>monsoon index</w:t>
      </w:r>
      <w:r w:rsidR="008A6C76" w:rsidRPr="001D3948">
        <w:rPr>
          <w:rFonts w:ascii="Times New Roman" w:hAnsi="Times New Roman" w:cs="Times New Roman"/>
          <w:sz w:val="20"/>
          <w:szCs w:val="20"/>
          <w:lang w:val="en-GB"/>
        </w:rPr>
        <w:t>, Foehn effect</w:t>
      </w:r>
      <w:r w:rsidR="00A02267" w:rsidRPr="001D3948">
        <w:rPr>
          <w:rFonts w:ascii="Times New Roman" w:hAnsi="Times New Roman" w:cs="Times New Roman"/>
          <w:bCs/>
          <w:sz w:val="20"/>
          <w:szCs w:val="20"/>
          <w:lang w:val="vi-VN"/>
        </w:rPr>
        <w:br w:type="page"/>
      </w:r>
    </w:p>
    <w:p w14:paraId="7B751B4B" w14:textId="4A55D2CB" w:rsidR="006D3C68" w:rsidRPr="001D3948" w:rsidRDefault="002C3316" w:rsidP="009E1607">
      <w:pPr>
        <w:pStyle w:val="ListParagraph"/>
        <w:numPr>
          <w:ilvl w:val="0"/>
          <w:numId w:val="2"/>
        </w:numPr>
        <w:spacing w:line="360" w:lineRule="auto"/>
        <w:jc w:val="both"/>
        <w:rPr>
          <w:rFonts w:ascii="Times New Roman" w:hAnsi="Times New Roman" w:cs="Times New Roman"/>
          <w:b/>
          <w:bCs/>
          <w:sz w:val="20"/>
          <w:szCs w:val="20"/>
          <w:lang w:val="vi-VN"/>
        </w:rPr>
      </w:pPr>
      <w:r w:rsidRPr="001D3948">
        <w:rPr>
          <w:rFonts w:ascii="Times New Roman" w:hAnsi="Times New Roman" w:cs="Times New Roman"/>
          <w:b/>
          <w:bCs/>
          <w:sz w:val="20"/>
          <w:szCs w:val="20"/>
          <w:lang w:val="vi-VN"/>
        </w:rPr>
        <w:lastRenderedPageBreak/>
        <w:t>Introduction</w:t>
      </w:r>
    </w:p>
    <w:p w14:paraId="5DB92B8C" w14:textId="2D6BCCC4" w:rsidR="00023760" w:rsidRDefault="00082970" w:rsidP="0014090D">
      <w:pPr>
        <w:spacing w:line="360" w:lineRule="auto"/>
        <w:ind w:firstLine="360"/>
        <w:jc w:val="both"/>
        <w:rPr>
          <w:rFonts w:ascii="Times New Roman" w:hAnsi="Times New Roman" w:cs="Times New Roman"/>
          <w:sz w:val="20"/>
          <w:szCs w:val="20"/>
        </w:rPr>
      </w:pPr>
      <w:r w:rsidRPr="00082970">
        <w:rPr>
          <w:rFonts w:ascii="Times New Roman" w:hAnsi="Times New Roman" w:cs="Times New Roman"/>
          <w:sz w:val="20"/>
          <w:szCs w:val="20"/>
        </w:rPr>
        <w:t xml:space="preserve">Northern Vietnam </w:t>
      </w:r>
      <w:r w:rsidR="00F7106F">
        <w:rPr>
          <w:rFonts w:ascii="Times New Roman" w:hAnsi="Times New Roman" w:cs="Times New Roman"/>
          <w:sz w:val="20"/>
          <w:szCs w:val="20"/>
        </w:rPr>
        <w:t>and t</w:t>
      </w:r>
      <w:r w:rsidR="00F7106F" w:rsidRPr="00082970">
        <w:rPr>
          <w:rFonts w:ascii="Times New Roman" w:hAnsi="Times New Roman" w:cs="Times New Roman"/>
          <w:sz w:val="20"/>
          <w:szCs w:val="20"/>
        </w:rPr>
        <w:t>he Gulf of Tonkin</w:t>
      </w:r>
      <w:r w:rsidR="00F7106F">
        <w:rPr>
          <w:rFonts w:ascii="Times New Roman" w:hAnsi="Times New Roman" w:cs="Times New Roman"/>
          <w:sz w:val="20"/>
          <w:szCs w:val="20"/>
        </w:rPr>
        <w:t xml:space="preserve"> </w:t>
      </w:r>
      <w:r w:rsidR="00D008C2">
        <w:rPr>
          <w:rFonts w:ascii="Times New Roman" w:hAnsi="Times New Roman" w:cs="Times New Roman"/>
          <w:sz w:val="20"/>
          <w:szCs w:val="20"/>
        </w:rPr>
        <w:t>(Fig. 1)</w:t>
      </w:r>
      <w:r w:rsidR="00FE261A" w:rsidRPr="00082970">
        <w:rPr>
          <w:rFonts w:ascii="Times New Roman" w:hAnsi="Times New Roman" w:cs="Times New Roman"/>
          <w:sz w:val="20"/>
          <w:szCs w:val="20"/>
        </w:rPr>
        <w:t xml:space="preserve"> </w:t>
      </w:r>
      <w:r w:rsidR="00F7106F">
        <w:rPr>
          <w:rFonts w:ascii="Times New Roman" w:hAnsi="Times New Roman" w:cs="Times New Roman"/>
          <w:sz w:val="20"/>
          <w:szCs w:val="20"/>
        </w:rPr>
        <w:t>are</w:t>
      </w:r>
      <w:r w:rsidR="009217C7">
        <w:rPr>
          <w:rFonts w:ascii="Times New Roman" w:hAnsi="Times New Roman" w:cs="Times New Roman"/>
          <w:sz w:val="20"/>
          <w:szCs w:val="20"/>
        </w:rPr>
        <w:t xml:space="preserve"> </w:t>
      </w:r>
      <w:r w:rsidR="00F7106F">
        <w:rPr>
          <w:rFonts w:ascii="Times New Roman" w:hAnsi="Times New Roman" w:cs="Times New Roman"/>
          <w:sz w:val="20"/>
          <w:szCs w:val="20"/>
        </w:rPr>
        <w:t>two</w:t>
      </w:r>
      <w:r w:rsidRPr="00082970">
        <w:rPr>
          <w:rFonts w:ascii="Times New Roman" w:hAnsi="Times New Roman" w:cs="Times New Roman"/>
          <w:sz w:val="20"/>
          <w:szCs w:val="20"/>
        </w:rPr>
        <w:t xml:space="preserve"> key driver</w:t>
      </w:r>
      <w:r w:rsidR="00F7106F">
        <w:rPr>
          <w:rFonts w:ascii="Times New Roman" w:hAnsi="Times New Roman" w:cs="Times New Roman"/>
          <w:sz w:val="20"/>
          <w:szCs w:val="20"/>
        </w:rPr>
        <w:t>s</w:t>
      </w:r>
      <w:r w:rsidRPr="00082970">
        <w:rPr>
          <w:rFonts w:ascii="Times New Roman" w:hAnsi="Times New Roman" w:cs="Times New Roman"/>
          <w:sz w:val="20"/>
          <w:szCs w:val="20"/>
        </w:rPr>
        <w:t xml:space="preserve"> of </w:t>
      </w:r>
      <w:r w:rsidR="00BB27B9">
        <w:rPr>
          <w:rFonts w:ascii="Times New Roman" w:hAnsi="Times New Roman" w:cs="Times New Roman"/>
          <w:sz w:val="20"/>
          <w:szCs w:val="20"/>
        </w:rPr>
        <w:t xml:space="preserve">Vietnam </w:t>
      </w:r>
      <w:r w:rsidRPr="00082970">
        <w:rPr>
          <w:rFonts w:ascii="Times New Roman" w:hAnsi="Times New Roman" w:cs="Times New Roman"/>
          <w:sz w:val="20"/>
          <w:szCs w:val="20"/>
        </w:rPr>
        <w:t xml:space="preserve">economic growth, leveraging </w:t>
      </w:r>
      <w:r w:rsidR="00836B78">
        <w:rPr>
          <w:rFonts w:ascii="Times New Roman" w:hAnsi="Times New Roman" w:cs="Times New Roman"/>
          <w:sz w:val="20"/>
          <w:szCs w:val="20"/>
        </w:rPr>
        <w:t>their</w:t>
      </w:r>
      <w:r w:rsidRPr="00082970">
        <w:rPr>
          <w:rFonts w:ascii="Times New Roman" w:hAnsi="Times New Roman" w:cs="Times New Roman"/>
          <w:sz w:val="20"/>
          <w:szCs w:val="20"/>
        </w:rPr>
        <w:t xml:space="preserve"> strategic geographic location, industrial development, and expanding infrastructure. </w:t>
      </w:r>
      <w:r w:rsidR="001720F3">
        <w:rPr>
          <w:rFonts w:ascii="Times New Roman" w:hAnsi="Times New Roman" w:cs="Times New Roman"/>
          <w:sz w:val="20"/>
          <w:szCs w:val="20"/>
        </w:rPr>
        <w:t>Northern Vietnam</w:t>
      </w:r>
      <w:r w:rsidRPr="00082970">
        <w:rPr>
          <w:rFonts w:ascii="Times New Roman" w:hAnsi="Times New Roman" w:cs="Times New Roman"/>
          <w:sz w:val="20"/>
          <w:szCs w:val="20"/>
        </w:rPr>
        <w:t xml:space="preserve"> is a hub for manufacturing, particularly in electronics, textiles, and automotive industries.</w:t>
      </w:r>
      <w:r w:rsidR="0014090D">
        <w:rPr>
          <w:rFonts w:ascii="Times New Roman" w:hAnsi="Times New Roman" w:cs="Times New Roman"/>
          <w:sz w:val="20"/>
          <w:szCs w:val="20"/>
        </w:rPr>
        <w:t xml:space="preserve"> </w:t>
      </w:r>
      <w:r w:rsidR="000C7FD7">
        <w:rPr>
          <w:rFonts w:ascii="Times New Roman" w:hAnsi="Times New Roman" w:cs="Times New Roman"/>
          <w:sz w:val="20"/>
          <w:szCs w:val="20"/>
        </w:rPr>
        <w:t xml:space="preserve">It </w:t>
      </w:r>
      <w:r w:rsidRPr="00082970">
        <w:rPr>
          <w:rFonts w:ascii="Times New Roman" w:hAnsi="Times New Roman" w:cs="Times New Roman"/>
          <w:sz w:val="20"/>
          <w:szCs w:val="20"/>
        </w:rPr>
        <w:t>is</w:t>
      </w:r>
      <w:r w:rsidR="0014090D">
        <w:rPr>
          <w:rFonts w:ascii="Times New Roman" w:hAnsi="Times New Roman" w:cs="Times New Roman"/>
          <w:sz w:val="20"/>
          <w:szCs w:val="20"/>
        </w:rPr>
        <w:t xml:space="preserve"> also</w:t>
      </w:r>
      <w:r w:rsidRPr="00082970">
        <w:rPr>
          <w:rFonts w:ascii="Times New Roman" w:hAnsi="Times New Roman" w:cs="Times New Roman"/>
          <w:sz w:val="20"/>
          <w:szCs w:val="20"/>
        </w:rPr>
        <w:t xml:space="preserve"> a leading producer of agricultural goods, particularly rice and tea, which contribute to both domestic supply and export markets.</w:t>
      </w:r>
      <w:r w:rsidR="00CA368B">
        <w:rPr>
          <w:rFonts w:ascii="Times New Roman" w:hAnsi="Times New Roman" w:cs="Times New Roman"/>
          <w:sz w:val="20"/>
          <w:szCs w:val="20"/>
        </w:rPr>
        <w:t xml:space="preserve"> L</w:t>
      </w:r>
      <w:r w:rsidR="00061D32">
        <w:rPr>
          <w:rFonts w:ascii="Times New Roman" w:hAnsi="Times New Roman" w:cs="Times New Roman"/>
          <w:sz w:val="20"/>
          <w:szCs w:val="20"/>
        </w:rPr>
        <w:t>ocated to the east of Northern Vietnam</w:t>
      </w:r>
      <w:r w:rsidRPr="00082970">
        <w:rPr>
          <w:rFonts w:ascii="Times New Roman" w:hAnsi="Times New Roman" w:cs="Times New Roman"/>
          <w:sz w:val="20"/>
          <w:szCs w:val="20"/>
        </w:rPr>
        <w:t xml:space="preserve">, </w:t>
      </w:r>
      <w:r w:rsidR="00CA368B">
        <w:rPr>
          <w:rFonts w:ascii="Times New Roman" w:hAnsi="Times New Roman" w:cs="Times New Roman"/>
          <w:sz w:val="20"/>
          <w:szCs w:val="20"/>
        </w:rPr>
        <w:t>t</w:t>
      </w:r>
      <w:r w:rsidR="00CA368B" w:rsidRPr="00082970">
        <w:rPr>
          <w:rFonts w:ascii="Times New Roman" w:hAnsi="Times New Roman" w:cs="Times New Roman"/>
          <w:sz w:val="20"/>
          <w:szCs w:val="20"/>
        </w:rPr>
        <w:t>he Gulf of Tonkin</w:t>
      </w:r>
      <w:r w:rsidR="00CA368B">
        <w:rPr>
          <w:rFonts w:ascii="Times New Roman" w:hAnsi="Times New Roman" w:cs="Times New Roman"/>
          <w:sz w:val="20"/>
          <w:szCs w:val="20"/>
        </w:rPr>
        <w:t xml:space="preserve"> </w:t>
      </w:r>
      <w:r w:rsidRPr="00082970">
        <w:rPr>
          <w:rFonts w:ascii="Times New Roman" w:hAnsi="Times New Roman" w:cs="Times New Roman"/>
          <w:sz w:val="20"/>
          <w:szCs w:val="20"/>
        </w:rPr>
        <w:t>plays a crucial role in sectors such as trade, fishing, and energy. Bordering both Vietnam and China, the gulf serves as a significant maritime route, facilitating trade between these two countries and the broader Southeast Asian region</w:t>
      </w:r>
      <w:r w:rsidR="0032321E">
        <w:rPr>
          <w:rFonts w:ascii="Times New Roman" w:hAnsi="Times New Roman" w:cs="Times New Roman"/>
          <w:sz w:val="20"/>
          <w:szCs w:val="20"/>
        </w:rPr>
        <w:t>.</w:t>
      </w:r>
      <w:r w:rsidR="00733A74">
        <w:rPr>
          <w:rFonts w:ascii="Times New Roman" w:hAnsi="Times New Roman" w:cs="Times New Roman"/>
          <w:sz w:val="20"/>
          <w:szCs w:val="20"/>
        </w:rPr>
        <w:t xml:space="preserve"> T</w:t>
      </w:r>
      <w:r w:rsidRPr="00082970">
        <w:rPr>
          <w:rFonts w:ascii="Times New Roman" w:hAnsi="Times New Roman" w:cs="Times New Roman"/>
          <w:sz w:val="20"/>
          <w:szCs w:val="20"/>
        </w:rPr>
        <w:t>he Gulf is</w:t>
      </w:r>
      <w:r w:rsidR="00733A74">
        <w:rPr>
          <w:rFonts w:ascii="Times New Roman" w:hAnsi="Times New Roman" w:cs="Times New Roman"/>
          <w:sz w:val="20"/>
          <w:szCs w:val="20"/>
        </w:rPr>
        <w:t xml:space="preserve"> also</w:t>
      </w:r>
      <w:r w:rsidRPr="00082970">
        <w:rPr>
          <w:rFonts w:ascii="Times New Roman" w:hAnsi="Times New Roman" w:cs="Times New Roman"/>
          <w:sz w:val="20"/>
          <w:szCs w:val="20"/>
        </w:rPr>
        <w:t xml:space="preserve"> rich in marine resources, supporting a thriving fishing industry that contributes to the livelihoods of local communities.</w:t>
      </w:r>
    </w:p>
    <w:p w14:paraId="3BE2C3A5" w14:textId="2BBCA60A" w:rsidR="00CD1754" w:rsidRDefault="00CD1754" w:rsidP="00860306">
      <w:pPr>
        <w:spacing w:line="360" w:lineRule="auto"/>
        <w:ind w:firstLine="360"/>
        <w:jc w:val="center"/>
        <w:rPr>
          <w:rFonts w:ascii="Times New Roman" w:hAnsi="Times New Roman" w:cs="Times New Roman"/>
          <w:sz w:val="20"/>
          <w:szCs w:val="20"/>
        </w:rPr>
      </w:pPr>
      <w:r>
        <w:rPr>
          <w:noProof/>
          <w:lang w:val="vi-VN" w:eastAsia="vi-VN"/>
        </w:rPr>
        <w:drawing>
          <wp:inline distT="0" distB="0" distL="0" distR="0" wp14:anchorId="52A21E64" wp14:editId="7D18AAD2">
            <wp:extent cx="3841750" cy="2343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0" cy="2343150"/>
                    </a:xfrm>
                    <a:prstGeom prst="rect">
                      <a:avLst/>
                    </a:prstGeom>
                    <a:noFill/>
                    <a:ln>
                      <a:noFill/>
                    </a:ln>
                  </pic:spPr>
                </pic:pic>
              </a:graphicData>
            </a:graphic>
          </wp:inline>
        </w:drawing>
      </w:r>
    </w:p>
    <w:p w14:paraId="7F3A8A2C" w14:textId="33EFDA4B" w:rsidR="00CD1754" w:rsidRDefault="00CD1754" w:rsidP="0014090D">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Figure 1. </w:t>
      </w:r>
      <w:r w:rsidRPr="00082970">
        <w:rPr>
          <w:rFonts w:ascii="Times New Roman" w:hAnsi="Times New Roman" w:cs="Times New Roman"/>
          <w:sz w:val="20"/>
          <w:szCs w:val="20"/>
        </w:rPr>
        <w:t xml:space="preserve">Northern Vietnam </w:t>
      </w:r>
      <w:r>
        <w:rPr>
          <w:rFonts w:ascii="Times New Roman" w:hAnsi="Times New Roman" w:cs="Times New Roman"/>
          <w:sz w:val="20"/>
          <w:szCs w:val="20"/>
        </w:rPr>
        <w:t>and t</w:t>
      </w:r>
      <w:r w:rsidRPr="00082970">
        <w:rPr>
          <w:rFonts w:ascii="Times New Roman" w:hAnsi="Times New Roman" w:cs="Times New Roman"/>
          <w:sz w:val="20"/>
          <w:szCs w:val="20"/>
        </w:rPr>
        <w:t>he Gulf of Tonkin</w:t>
      </w:r>
    </w:p>
    <w:p w14:paraId="1764992E" w14:textId="444286D4" w:rsidR="00CC5289" w:rsidRDefault="00FE4261" w:rsidP="00FE4261">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The onset of summer monsoon leading to the increase of</w:t>
      </w:r>
      <w:r w:rsidR="00EB49D4" w:rsidRPr="00EB49D4">
        <w:rPr>
          <w:rFonts w:ascii="Times New Roman" w:hAnsi="Times New Roman" w:cs="Times New Roman"/>
          <w:sz w:val="20"/>
          <w:szCs w:val="20"/>
        </w:rPr>
        <w:t xml:space="preserve"> rainfall</w:t>
      </w:r>
      <w:r>
        <w:rPr>
          <w:rFonts w:ascii="Times New Roman" w:hAnsi="Times New Roman" w:cs="Times New Roman"/>
          <w:sz w:val="20"/>
          <w:szCs w:val="20"/>
        </w:rPr>
        <w:t>, which is important</w:t>
      </w:r>
      <w:r w:rsidR="00EB49D4" w:rsidRPr="00EB49D4">
        <w:rPr>
          <w:rFonts w:ascii="Times New Roman" w:hAnsi="Times New Roman" w:cs="Times New Roman"/>
          <w:sz w:val="20"/>
          <w:szCs w:val="20"/>
        </w:rPr>
        <w:t xml:space="preserve"> to the socio-economic well-being of North Vietnam</w:t>
      </w:r>
      <w:r w:rsidR="001B0441">
        <w:rPr>
          <w:rFonts w:ascii="Times New Roman" w:hAnsi="Times New Roman" w:cs="Times New Roman"/>
          <w:sz w:val="20"/>
          <w:szCs w:val="20"/>
        </w:rPr>
        <w:t xml:space="preserve"> and the Gulf of Tokin</w:t>
      </w:r>
      <w:r w:rsidR="00EB49D4" w:rsidRPr="00EB49D4">
        <w:rPr>
          <w:rFonts w:ascii="Times New Roman" w:hAnsi="Times New Roman" w:cs="Times New Roman"/>
          <w:sz w:val="20"/>
          <w:szCs w:val="20"/>
        </w:rPr>
        <w:t xml:space="preserve">. </w:t>
      </w:r>
      <w:r w:rsidRPr="00FE4261">
        <w:rPr>
          <w:rFonts w:ascii="Times New Roman" w:hAnsi="Times New Roman" w:cs="Times New Roman"/>
          <w:sz w:val="20"/>
          <w:szCs w:val="20"/>
        </w:rPr>
        <w:t xml:space="preserve">Additionally, changes in surface winds drive alterations in ocean currents, leading to significant environmental and ecological impacts, including shifts in nutrient transport, marine productivity, fisheries, and pollution dispersal. Therefore, </w:t>
      </w:r>
      <w:r w:rsidR="00454D61">
        <w:rPr>
          <w:rFonts w:ascii="Times New Roman" w:hAnsi="Times New Roman" w:cs="Times New Roman"/>
          <w:sz w:val="20"/>
          <w:szCs w:val="20"/>
        </w:rPr>
        <w:t>identifying and</w:t>
      </w:r>
      <w:r w:rsidRPr="00EB49D4">
        <w:rPr>
          <w:rFonts w:ascii="Times New Roman" w:hAnsi="Times New Roman" w:cs="Times New Roman"/>
          <w:sz w:val="20"/>
          <w:szCs w:val="20"/>
        </w:rPr>
        <w:t xml:space="preserve"> predict</w:t>
      </w:r>
      <w:r>
        <w:rPr>
          <w:rFonts w:ascii="Times New Roman" w:hAnsi="Times New Roman" w:cs="Times New Roman"/>
          <w:sz w:val="20"/>
          <w:szCs w:val="20"/>
        </w:rPr>
        <w:t>i</w:t>
      </w:r>
      <w:r w:rsidR="00454D61">
        <w:rPr>
          <w:rFonts w:ascii="Times New Roman" w:hAnsi="Times New Roman" w:cs="Times New Roman"/>
          <w:sz w:val="20"/>
          <w:szCs w:val="20"/>
        </w:rPr>
        <w:t>ng</w:t>
      </w:r>
      <w:r>
        <w:rPr>
          <w:rFonts w:ascii="Times New Roman" w:hAnsi="Times New Roman" w:cs="Times New Roman"/>
          <w:sz w:val="20"/>
          <w:szCs w:val="20"/>
        </w:rPr>
        <w:t xml:space="preserve"> </w:t>
      </w:r>
      <w:r w:rsidRPr="00EB49D4">
        <w:rPr>
          <w:rFonts w:ascii="Times New Roman" w:hAnsi="Times New Roman" w:cs="Times New Roman"/>
          <w:sz w:val="20"/>
          <w:szCs w:val="20"/>
        </w:rPr>
        <w:t xml:space="preserve">the </w:t>
      </w:r>
      <w:r>
        <w:rPr>
          <w:rFonts w:ascii="Times New Roman" w:hAnsi="Times New Roman" w:cs="Times New Roman"/>
          <w:sz w:val="20"/>
          <w:szCs w:val="20"/>
        </w:rPr>
        <w:t>monsoon</w:t>
      </w:r>
      <w:r w:rsidRPr="00EB49D4">
        <w:rPr>
          <w:rFonts w:ascii="Times New Roman" w:hAnsi="Times New Roman" w:cs="Times New Roman"/>
          <w:sz w:val="20"/>
          <w:szCs w:val="20"/>
        </w:rPr>
        <w:t xml:space="preserve"> onset is essential</w:t>
      </w:r>
      <w:r>
        <w:rPr>
          <w:rFonts w:ascii="Times New Roman" w:hAnsi="Times New Roman" w:cs="Times New Roman"/>
          <w:sz w:val="20"/>
          <w:szCs w:val="20"/>
        </w:rPr>
        <w:t xml:space="preserve"> for the subregions. However, duo to </w:t>
      </w:r>
      <w:r w:rsidR="00242786">
        <w:rPr>
          <w:rFonts w:ascii="Times New Roman" w:hAnsi="Times New Roman" w:cs="Times New Roman"/>
          <w:sz w:val="20"/>
          <w:szCs w:val="20"/>
        </w:rPr>
        <w:t xml:space="preserve">the complex chracteristics of rainfall and circulation, </w:t>
      </w:r>
      <w:r w:rsidR="00454D61">
        <w:rPr>
          <w:rFonts w:ascii="Times New Roman" w:hAnsi="Times New Roman" w:cs="Times New Roman"/>
          <w:sz w:val="20"/>
          <w:szCs w:val="20"/>
        </w:rPr>
        <w:t>these tasks</w:t>
      </w:r>
      <w:r w:rsidR="00242786">
        <w:rPr>
          <w:rFonts w:ascii="Times New Roman" w:hAnsi="Times New Roman" w:cs="Times New Roman"/>
          <w:sz w:val="20"/>
          <w:szCs w:val="20"/>
        </w:rPr>
        <w:t xml:space="preserve"> is still a topic of controversial</w:t>
      </w:r>
      <w:r w:rsidR="006C306F">
        <w:rPr>
          <w:rFonts w:ascii="Times New Roman" w:hAnsi="Times New Roman" w:cs="Times New Roman"/>
          <w:sz w:val="20"/>
          <w:szCs w:val="20"/>
        </w:rPr>
        <w:t xml:space="preserve"> </w:t>
      </w:r>
      <w:r w:rsidR="00EB49D4" w:rsidRPr="00EB49D4">
        <w:rPr>
          <w:rFonts w:ascii="Times New Roman" w:hAnsi="Times New Roman" w:cs="Times New Roman"/>
          <w:sz w:val="20"/>
          <w:szCs w:val="20"/>
        </w:rPr>
        <w:t>(</w:t>
      </w:r>
      <w:r w:rsidR="00445EA9">
        <w:rPr>
          <w:rFonts w:ascii="Times New Roman" w:hAnsi="Times New Roman" w:cs="Times New Roman"/>
          <w:sz w:val="20"/>
          <w:szCs w:val="20"/>
        </w:rPr>
        <w:t>Kiguchi et al., 2016</w:t>
      </w:r>
      <w:r w:rsidR="00EB49D4" w:rsidRPr="00EB49D4">
        <w:rPr>
          <w:rFonts w:ascii="Times New Roman" w:hAnsi="Times New Roman" w:cs="Times New Roman"/>
          <w:sz w:val="20"/>
          <w:szCs w:val="20"/>
        </w:rPr>
        <w:t xml:space="preserve">; </w:t>
      </w:r>
      <w:r w:rsidR="009817DE">
        <w:rPr>
          <w:rFonts w:ascii="Times New Roman" w:hAnsi="Times New Roman" w:cs="Times New Roman"/>
          <w:sz w:val="20"/>
          <w:szCs w:val="20"/>
        </w:rPr>
        <w:t>Nguyen-Le et al. 2014</w:t>
      </w:r>
      <w:r w:rsidR="00445EA9">
        <w:rPr>
          <w:rFonts w:ascii="Times New Roman" w:hAnsi="Times New Roman" w:cs="Times New Roman"/>
          <w:sz w:val="20"/>
          <w:szCs w:val="20"/>
        </w:rPr>
        <w:t>; Bombardi et al. 2021</w:t>
      </w:r>
      <w:r w:rsidR="00854A59">
        <w:rPr>
          <w:rFonts w:ascii="Times New Roman" w:hAnsi="Times New Roman" w:cs="Times New Roman"/>
          <w:sz w:val="20"/>
          <w:szCs w:val="20"/>
        </w:rPr>
        <w:t>; Bui-Minh et al. 2024</w:t>
      </w:r>
      <w:r w:rsidR="00EB49D4" w:rsidRPr="00EB49D4">
        <w:rPr>
          <w:rFonts w:ascii="Times New Roman" w:hAnsi="Times New Roman" w:cs="Times New Roman"/>
          <w:sz w:val="20"/>
          <w:szCs w:val="20"/>
        </w:rPr>
        <w:t>).</w:t>
      </w:r>
      <w:r w:rsidR="002954B1">
        <w:rPr>
          <w:rFonts w:ascii="Times New Roman" w:hAnsi="Times New Roman" w:cs="Times New Roman"/>
          <w:sz w:val="20"/>
          <w:szCs w:val="20"/>
        </w:rPr>
        <w:t xml:space="preserve"> </w:t>
      </w:r>
    </w:p>
    <w:p w14:paraId="6B162AF1" w14:textId="5B73F999" w:rsidR="00D31C61" w:rsidRDefault="005F0D4B" w:rsidP="00FE4261">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Traditional studies used </w:t>
      </w:r>
      <w:r w:rsidR="002D39EE">
        <w:rPr>
          <w:rFonts w:ascii="Times New Roman" w:hAnsi="Times New Roman" w:cs="Times New Roman"/>
          <w:sz w:val="20"/>
          <w:szCs w:val="20"/>
        </w:rPr>
        <w:t xml:space="preserve">two type of </w:t>
      </w:r>
      <w:r>
        <w:rPr>
          <w:rFonts w:ascii="Times New Roman" w:hAnsi="Times New Roman" w:cs="Times New Roman"/>
          <w:sz w:val="20"/>
          <w:szCs w:val="20"/>
        </w:rPr>
        <w:t>monsoon indices</w:t>
      </w:r>
      <w:r w:rsidR="002D39EE">
        <w:rPr>
          <w:rFonts w:ascii="Times New Roman" w:hAnsi="Times New Roman" w:cs="Times New Roman"/>
          <w:sz w:val="20"/>
          <w:szCs w:val="20"/>
        </w:rPr>
        <w:t xml:space="preserve"> to identify monsoon onset. The first are dynamic indices, which are constructed by transforming large-scale signals</w:t>
      </w:r>
      <w:r w:rsidR="0077441C">
        <w:rPr>
          <w:rFonts w:ascii="Times New Roman" w:hAnsi="Times New Roman" w:cs="Times New Roman"/>
          <w:sz w:val="20"/>
          <w:szCs w:val="20"/>
        </w:rPr>
        <w:t>, such as the reversal of low-level wind or upper-level temperature gradient</w:t>
      </w:r>
      <w:r w:rsidR="002D39EE">
        <w:rPr>
          <w:rFonts w:ascii="Times New Roman" w:hAnsi="Times New Roman" w:cs="Times New Roman"/>
          <w:sz w:val="20"/>
          <w:szCs w:val="20"/>
        </w:rPr>
        <w:t xml:space="preserve"> into time series.</w:t>
      </w:r>
      <w:r w:rsidR="0077441C">
        <w:rPr>
          <w:rFonts w:ascii="Times New Roman" w:hAnsi="Times New Roman" w:cs="Times New Roman"/>
          <w:sz w:val="20"/>
          <w:szCs w:val="20"/>
        </w:rPr>
        <w:t xml:space="preserve"> The second are based on the abrupt increase of rainfall</w:t>
      </w:r>
      <w:r w:rsidR="0084160B">
        <w:rPr>
          <w:rFonts w:ascii="Times New Roman" w:hAnsi="Times New Roman" w:cs="Times New Roman"/>
          <w:sz w:val="20"/>
          <w:szCs w:val="20"/>
        </w:rPr>
        <w:t>, with the concept of monsoon as an alternation between dry and wet season. Although these two indices have physical meaning, they display many disadvantage in identifying the monsoon onset in Northern Vietnam.</w:t>
      </w:r>
      <w:r w:rsidR="00F1681A">
        <w:rPr>
          <w:rFonts w:ascii="Times New Roman" w:hAnsi="Times New Roman" w:cs="Times New Roman"/>
          <w:sz w:val="20"/>
          <w:szCs w:val="20"/>
        </w:rPr>
        <w:t xml:space="preserve"> For more detailed,</w:t>
      </w:r>
      <w:r w:rsidR="0084160B">
        <w:rPr>
          <w:rFonts w:ascii="Times New Roman" w:hAnsi="Times New Roman" w:cs="Times New Roman"/>
          <w:sz w:val="20"/>
          <w:szCs w:val="20"/>
        </w:rPr>
        <w:t xml:space="preserve"> </w:t>
      </w:r>
      <w:r w:rsidR="00277507">
        <w:rPr>
          <w:rFonts w:ascii="Times New Roman" w:hAnsi="Times New Roman" w:cs="Times New Roman"/>
          <w:sz w:val="20"/>
          <w:szCs w:val="20"/>
        </w:rPr>
        <w:t>Zhang et al., (2002) pointed out that</w:t>
      </w:r>
      <w:r w:rsidR="008D3514">
        <w:rPr>
          <w:rFonts w:ascii="Times New Roman" w:hAnsi="Times New Roman" w:cs="Times New Roman"/>
          <w:sz w:val="20"/>
          <w:szCs w:val="20"/>
        </w:rPr>
        <w:t xml:space="preserve"> t</w:t>
      </w:r>
      <w:r w:rsidR="002954B1">
        <w:rPr>
          <w:rFonts w:ascii="Times New Roman" w:hAnsi="Times New Roman" w:cs="Times New Roman"/>
          <w:sz w:val="20"/>
          <w:szCs w:val="20"/>
        </w:rPr>
        <w:t>he</w:t>
      </w:r>
      <w:r w:rsidR="00FD6719">
        <w:rPr>
          <w:rFonts w:ascii="Times New Roman" w:hAnsi="Times New Roman" w:cs="Times New Roman"/>
          <w:sz w:val="20"/>
          <w:szCs w:val="20"/>
        </w:rPr>
        <w:t xml:space="preserve">re </w:t>
      </w:r>
      <w:r w:rsidR="00614948">
        <w:rPr>
          <w:rFonts w:ascii="Times New Roman" w:hAnsi="Times New Roman" w:cs="Times New Roman"/>
          <w:sz w:val="20"/>
          <w:szCs w:val="20"/>
        </w:rPr>
        <w:t>are</w:t>
      </w:r>
      <w:r w:rsidR="005278DC">
        <w:rPr>
          <w:rFonts w:ascii="Times New Roman" w:hAnsi="Times New Roman" w:cs="Times New Roman"/>
          <w:sz w:val="20"/>
          <w:szCs w:val="20"/>
        </w:rPr>
        <w:t xml:space="preserve"> at least</w:t>
      </w:r>
      <w:r w:rsidR="00FD6719">
        <w:rPr>
          <w:rFonts w:ascii="Times New Roman" w:hAnsi="Times New Roman" w:cs="Times New Roman"/>
          <w:sz w:val="20"/>
          <w:szCs w:val="20"/>
        </w:rPr>
        <w:t xml:space="preserve"> three weather systems that</w:t>
      </w:r>
      <w:r w:rsidR="00EB49D4" w:rsidRPr="00EB49D4">
        <w:rPr>
          <w:rFonts w:ascii="Times New Roman" w:hAnsi="Times New Roman" w:cs="Times New Roman"/>
          <w:sz w:val="20"/>
          <w:szCs w:val="20"/>
        </w:rPr>
        <w:t xml:space="preserve"> </w:t>
      </w:r>
      <w:r w:rsidR="006876C1">
        <w:rPr>
          <w:rFonts w:ascii="Times New Roman" w:hAnsi="Times New Roman" w:cs="Times New Roman"/>
          <w:sz w:val="20"/>
          <w:szCs w:val="20"/>
        </w:rPr>
        <w:t>simultaneously</w:t>
      </w:r>
      <w:r w:rsidR="00EB49D4" w:rsidRPr="00EB49D4">
        <w:rPr>
          <w:rFonts w:ascii="Times New Roman" w:hAnsi="Times New Roman" w:cs="Times New Roman"/>
          <w:sz w:val="20"/>
          <w:szCs w:val="20"/>
        </w:rPr>
        <w:t xml:space="preserve"> affect </w:t>
      </w:r>
      <w:r w:rsidR="00FD6719">
        <w:rPr>
          <w:rFonts w:ascii="Times New Roman" w:hAnsi="Times New Roman" w:cs="Times New Roman"/>
          <w:sz w:val="20"/>
          <w:szCs w:val="20"/>
        </w:rPr>
        <w:t>the subregions, that is,</w:t>
      </w:r>
      <w:r w:rsidR="00EB49D4" w:rsidRPr="00EB49D4">
        <w:rPr>
          <w:rFonts w:ascii="Times New Roman" w:hAnsi="Times New Roman" w:cs="Times New Roman"/>
          <w:sz w:val="20"/>
          <w:szCs w:val="20"/>
        </w:rPr>
        <w:t xml:space="preserve"> </w:t>
      </w:r>
      <w:r w:rsidR="006A6477" w:rsidRPr="00EB49D4">
        <w:rPr>
          <w:rFonts w:ascii="Times New Roman" w:hAnsi="Times New Roman" w:cs="Times New Roman"/>
          <w:sz w:val="20"/>
          <w:szCs w:val="20"/>
        </w:rPr>
        <w:t>the southwesterly monsoon wind</w:t>
      </w:r>
      <w:r w:rsidR="006A6477">
        <w:rPr>
          <w:rFonts w:ascii="Times New Roman" w:hAnsi="Times New Roman" w:cs="Times New Roman"/>
          <w:sz w:val="20"/>
          <w:szCs w:val="20"/>
        </w:rPr>
        <w:t>,</w:t>
      </w:r>
      <w:r w:rsidR="006A6477" w:rsidRPr="00EB49D4">
        <w:rPr>
          <w:rFonts w:ascii="Times New Roman" w:hAnsi="Times New Roman" w:cs="Times New Roman"/>
          <w:sz w:val="20"/>
          <w:szCs w:val="20"/>
        </w:rPr>
        <w:t xml:space="preserve"> </w:t>
      </w:r>
      <w:r w:rsidR="00EB49D4" w:rsidRPr="00EB49D4">
        <w:rPr>
          <w:rFonts w:ascii="Times New Roman" w:hAnsi="Times New Roman" w:cs="Times New Roman"/>
          <w:sz w:val="20"/>
          <w:szCs w:val="20"/>
        </w:rPr>
        <w:t>mid-latitude westerly winds from northern India and southwesterly winds on the</w:t>
      </w:r>
      <w:r w:rsidR="00402B4F">
        <w:rPr>
          <w:rFonts w:ascii="Times New Roman" w:hAnsi="Times New Roman" w:cs="Times New Roman"/>
          <w:sz w:val="20"/>
          <w:szCs w:val="20"/>
        </w:rPr>
        <w:t xml:space="preserve"> </w:t>
      </w:r>
      <w:r w:rsidR="00EB49D4" w:rsidRPr="00EB49D4">
        <w:rPr>
          <w:rFonts w:ascii="Times New Roman" w:hAnsi="Times New Roman" w:cs="Times New Roman"/>
          <w:sz w:val="20"/>
          <w:szCs w:val="20"/>
        </w:rPr>
        <w:t xml:space="preserve">flank of the Western North Pacific Subtropical High (WNPSH). Since all these systems involve westerly winds, </w:t>
      </w:r>
      <w:r w:rsidR="00D112F7" w:rsidRPr="00D112F7">
        <w:rPr>
          <w:rFonts w:ascii="Times New Roman" w:hAnsi="Times New Roman" w:cs="Times New Roman"/>
          <w:sz w:val="20"/>
          <w:szCs w:val="20"/>
        </w:rPr>
        <w:t xml:space="preserve">using </w:t>
      </w:r>
      <w:r w:rsidR="00F1681A">
        <w:rPr>
          <w:rFonts w:ascii="Times New Roman" w:hAnsi="Times New Roman" w:cs="Times New Roman"/>
          <w:sz w:val="20"/>
          <w:szCs w:val="20"/>
        </w:rPr>
        <w:t xml:space="preserve">tropical westerly wind or </w:t>
      </w:r>
      <w:r w:rsidR="00D112F7" w:rsidRPr="00D112F7">
        <w:rPr>
          <w:rFonts w:ascii="Times New Roman" w:hAnsi="Times New Roman" w:cs="Times New Roman"/>
          <w:sz w:val="20"/>
          <w:szCs w:val="20"/>
        </w:rPr>
        <w:t xml:space="preserve">low-level wind reversal as an indicator of monsoon onset is problematic </w:t>
      </w:r>
      <w:r w:rsidR="0054789A">
        <w:rPr>
          <w:rFonts w:ascii="Times New Roman" w:hAnsi="Times New Roman" w:cs="Times New Roman"/>
          <w:sz w:val="20"/>
          <w:szCs w:val="20"/>
        </w:rPr>
        <w:t>(Wang et al. 2004; Kiguchi et al. 2016</w:t>
      </w:r>
      <w:r w:rsidR="00B13527">
        <w:rPr>
          <w:rFonts w:ascii="Times New Roman" w:hAnsi="Times New Roman" w:cs="Times New Roman"/>
          <w:sz w:val="20"/>
          <w:szCs w:val="20"/>
        </w:rPr>
        <w:t>; Ngo-Thanh et al. 2018; Pham-Xuan et al. 2010</w:t>
      </w:r>
      <w:r w:rsidR="0054789A">
        <w:rPr>
          <w:rFonts w:ascii="Times New Roman" w:hAnsi="Times New Roman" w:cs="Times New Roman"/>
          <w:sz w:val="20"/>
          <w:szCs w:val="20"/>
        </w:rPr>
        <w:t>)</w:t>
      </w:r>
      <w:r w:rsidR="005A4DA0">
        <w:rPr>
          <w:rFonts w:ascii="Times New Roman" w:hAnsi="Times New Roman" w:cs="Times New Roman"/>
          <w:sz w:val="20"/>
          <w:szCs w:val="20"/>
        </w:rPr>
        <w:t>.</w:t>
      </w:r>
      <w:r w:rsidR="0054789A">
        <w:rPr>
          <w:rFonts w:ascii="Times New Roman" w:hAnsi="Times New Roman" w:cs="Times New Roman"/>
          <w:sz w:val="20"/>
          <w:szCs w:val="20"/>
        </w:rPr>
        <w:t xml:space="preserve"> </w:t>
      </w:r>
      <w:r w:rsidR="00F1681A">
        <w:rPr>
          <w:rFonts w:ascii="Times New Roman" w:hAnsi="Times New Roman" w:cs="Times New Roman"/>
          <w:sz w:val="20"/>
          <w:szCs w:val="20"/>
        </w:rPr>
        <w:t>Meanwhile</w:t>
      </w:r>
      <w:r w:rsidR="00D2033C">
        <w:rPr>
          <w:rFonts w:ascii="Times New Roman" w:hAnsi="Times New Roman" w:cs="Times New Roman"/>
          <w:sz w:val="20"/>
          <w:szCs w:val="20"/>
        </w:rPr>
        <w:t xml:space="preserve">, </w:t>
      </w:r>
      <w:r w:rsidR="004A064F">
        <w:rPr>
          <w:rFonts w:ascii="Times New Roman" w:hAnsi="Times New Roman" w:cs="Times New Roman"/>
          <w:sz w:val="20"/>
          <w:szCs w:val="20"/>
        </w:rPr>
        <w:t>rainfall</w:t>
      </w:r>
      <w:r w:rsidR="00F1681A">
        <w:rPr>
          <w:rFonts w:ascii="Times New Roman" w:hAnsi="Times New Roman" w:cs="Times New Roman"/>
          <w:sz w:val="20"/>
          <w:szCs w:val="20"/>
        </w:rPr>
        <w:t xml:space="preserve"> often occurs earlier than the occurrence of the tropical westerlies, especially in the </w:t>
      </w:r>
      <w:r w:rsidR="00F1681A">
        <w:rPr>
          <w:rFonts w:ascii="Times New Roman" w:hAnsi="Times New Roman" w:cs="Times New Roman"/>
          <w:sz w:val="20"/>
          <w:szCs w:val="20"/>
        </w:rPr>
        <w:lastRenderedPageBreak/>
        <w:t>Northern Vietnam due to influence of cold surges and tropical disturbances (Nguyen et al. 2022; Nguyen-Le et al. 2014), making difficult to define monsoon onset as the start of rainy season.</w:t>
      </w:r>
    </w:p>
    <w:p w14:paraId="68F44F5C" w14:textId="612BC0AC" w:rsidR="00EB49D4" w:rsidRDefault="00B910F5" w:rsidP="00FE4261">
      <w:pPr>
        <w:spacing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Most study </w:t>
      </w:r>
      <w:r w:rsidR="00E11374">
        <w:rPr>
          <w:rFonts w:ascii="Times New Roman" w:hAnsi="Times New Roman" w:cs="Times New Roman"/>
          <w:sz w:val="20"/>
          <w:szCs w:val="20"/>
        </w:rPr>
        <w:t xml:space="preserve">attempt to </w:t>
      </w:r>
      <w:r>
        <w:rPr>
          <w:rFonts w:ascii="Times New Roman" w:hAnsi="Times New Roman" w:cs="Times New Roman"/>
          <w:sz w:val="20"/>
          <w:szCs w:val="20"/>
        </w:rPr>
        <w:t>predict the monsoon onset over the Southern Vietnam</w:t>
      </w:r>
      <w:r w:rsidR="004149B5">
        <w:rPr>
          <w:rFonts w:ascii="Times New Roman" w:hAnsi="Times New Roman" w:cs="Times New Roman"/>
          <w:sz w:val="20"/>
          <w:szCs w:val="20"/>
        </w:rPr>
        <w:t xml:space="preserve">. </w:t>
      </w:r>
      <w:bookmarkStart w:id="0" w:name="_GoBack"/>
      <w:bookmarkEnd w:id="0"/>
      <w:r w:rsidR="00801FAF">
        <w:rPr>
          <w:rFonts w:ascii="Times New Roman" w:hAnsi="Times New Roman" w:cs="Times New Roman"/>
          <w:sz w:val="20"/>
          <w:szCs w:val="20"/>
        </w:rPr>
        <w:t xml:space="preserve"> (</w:t>
      </w:r>
      <w:r>
        <w:rPr>
          <w:rFonts w:ascii="Times New Roman" w:hAnsi="Times New Roman" w:cs="Times New Roman"/>
          <w:sz w:val="20"/>
          <w:szCs w:val="20"/>
        </w:rPr>
        <w:t xml:space="preserve">Pham et al. 2010; Pham-Thanh et al. </w:t>
      </w:r>
      <w:r w:rsidR="004149B5">
        <w:rPr>
          <w:rFonts w:ascii="Times New Roman" w:hAnsi="Times New Roman" w:cs="Times New Roman"/>
          <w:sz w:val="20"/>
          <w:szCs w:val="20"/>
        </w:rPr>
        <w:t>2019</w:t>
      </w:r>
      <w:r w:rsidR="00801FAF">
        <w:rPr>
          <w:rFonts w:ascii="Times New Roman" w:hAnsi="Times New Roman" w:cs="Times New Roman"/>
          <w:sz w:val="20"/>
          <w:szCs w:val="20"/>
        </w:rPr>
        <w:t>)</w:t>
      </w:r>
      <w:r w:rsidR="00E11374">
        <w:rPr>
          <w:rFonts w:ascii="Times New Roman" w:hAnsi="Times New Roman" w:cs="Times New Roman"/>
          <w:sz w:val="20"/>
          <w:szCs w:val="20"/>
        </w:rPr>
        <w:t xml:space="preserve">. </w:t>
      </w:r>
    </w:p>
    <w:p w14:paraId="1815CE46" w14:textId="0C419515" w:rsidR="006D69E1" w:rsidRPr="007B2C48" w:rsidRDefault="007B2C48" w:rsidP="007B2C48">
      <w:pPr>
        <w:spacing w:line="360" w:lineRule="auto"/>
        <w:ind w:firstLine="720"/>
        <w:jc w:val="both"/>
        <w:rPr>
          <w:rFonts w:ascii="Times New Roman" w:hAnsi="Times New Roman" w:cs="Times New Roman"/>
          <w:iCs/>
          <w:sz w:val="20"/>
          <w:szCs w:val="20"/>
        </w:rPr>
      </w:pPr>
      <w:r w:rsidRPr="007B2C48">
        <w:rPr>
          <w:rFonts w:ascii="Times New Roman" w:hAnsi="Times New Roman" w:cs="Times New Roman"/>
          <w:iCs/>
          <w:sz w:val="20"/>
          <w:szCs w:val="20"/>
        </w:rPr>
        <w:t>Recently, Bui-Minh et al.</w:t>
      </w:r>
      <w:r w:rsidR="000A714F">
        <w:rPr>
          <w:rFonts w:ascii="Times New Roman" w:hAnsi="Times New Roman" w:cs="Times New Roman"/>
          <w:iCs/>
          <w:sz w:val="20"/>
          <w:szCs w:val="20"/>
        </w:rPr>
        <w:t>,</w:t>
      </w:r>
      <w:r w:rsidRPr="007B2C48">
        <w:rPr>
          <w:rFonts w:ascii="Times New Roman" w:hAnsi="Times New Roman" w:cs="Times New Roman"/>
          <w:iCs/>
          <w:sz w:val="20"/>
          <w:szCs w:val="20"/>
        </w:rPr>
        <w:t xml:space="preserve"> (2024</w:t>
      </w:r>
      <w:r w:rsidR="008A60F8">
        <w:rPr>
          <w:rFonts w:ascii="Times New Roman" w:hAnsi="Times New Roman" w:cs="Times New Roman"/>
          <w:iCs/>
          <w:sz w:val="20"/>
          <w:szCs w:val="20"/>
        </w:rPr>
        <w:t>a, b</w:t>
      </w:r>
      <w:r w:rsidRPr="007B2C48">
        <w:rPr>
          <w:rFonts w:ascii="Times New Roman" w:hAnsi="Times New Roman" w:cs="Times New Roman"/>
          <w:iCs/>
          <w:sz w:val="20"/>
          <w:szCs w:val="20"/>
        </w:rPr>
        <w:t xml:space="preserve">) proposed a novel method for identifying the monsoon onset in Vietnam through weather-pattern recognition. This approach interprets the evolution of atmospheric systems as a sequence of patterns, with the monsoon onset marked by the first appearance of specific weather patterns. These onset patterns are characterized by the onset of deep convection and the development of monsoon westerlies. Additionally, these patterns must frequently occur during summer to ensure the persistence of monsoon rainfall and circulation. Because the method combines large-scale circulation and deep convection patterns, it can distinguish between pre-monsoon and monsoon rainfall, a challenge for traditional methods. </w:t>
      </w:r>
      <w:r w:rsidR="008A60F8">
        <w:rPr>
          <w:rFonts w:ascii="Times New Roman" w:hAnsi="Times New Roman" w:cs="Times New Roman"/>
          <w:iCs/>
          <w:sz w:val="20"/>
          <w:szCs w:val="20"/>
        </w:rPr>
        <w:t>Furthermore</w:t>
      </w:r>
      <w:r w:rsidRPr="007B2C48">
        <w:rPr>
          <w:rFonts w:ascii="Times New Roman" w:hAnsi="Times New Roman" w:cs="Times New Roman"/>
          <w:iCs/>
          <w:sz w:val="20"/>
          <w:szCs w:val="20"/>
        </w:rPr>
        <w:t>, it provides a better explanation for the variation in onset dates across different locations compared to methods based solely on subjective thresholds of monsoon indices.</w:t>
      </w:r>
    </w:p>
    <w:p w14:paraId="0F268CF0" w14:textId="740457A8" w:rsidR="001E640B" w:rsidRDefault="005F219B" w:rsidP="007B2C48">
      <w:pPr>
        <w:spacing w:line="360" w:lineRule="auto"/>
        <w:ind w:firstLine="720"/>
        <w:jc w:val="both"/>
        <w:rPr>
          <w:rFonts w:ascii="Times New Roman" w:hAnsi="Times New Roman" w:cs="Times New Roman"/>
          <w:iCs/>
          <w:sz w:val="20"/>
          <w:szCs w:val="20"/>
        </w:rPr>
      </w:pPr>
      <w:r>
        <w:rPr>
          <w:rFonts w:ascii="Times New Roman" w:hAnsi="Times New Roman" w:cs="Times New Roman"/>
          <w:iCs/>
          <w:sz w:val="20"/>
          <w:szCs w:val="20"/>
        </w:rPr>
        <w:t>T</w:t>
      </w:r>
      <w:r w:rsidR="00594DAF" w:rsidRPr="007B2C48">
        <w:rPr>
          <w:rFonts w:ascii="Times New Roman" w:hAnsi="Times New Roman" w:cs="Times New Roman"/>
          <w:iCs/>
          <w:sz w:val="20"/>
          <w:szCs w:val="20"/>
        </w:rPr>
        <w:t>his synoptic approach offers a</w:t>
      </w:r>
      <w:r w:rsidR="00F259C3">
        <w:rPr>
          <w:rFonts w:ascii="Times New Roman" w:hAnsi="Times New Roman" w:cs="Times New Roman"/>
          <w:iCs/>
          <w:sz w:val="20"/>
          <w:szCs w:val="20"/>
        </w:rPr>
        <w:t xml:space="preserve">n alternative </w:t>
      </w:r>
      <w:r w:rsidR="00594DAF" w:rsidRPr="007B2C48">
        <w:rPr>
          <w:rFonts w:ascii="Times New Roman" w:hAnsi="Times New Roman" w:cs="Times New Roman"/>
          <w:iCs/>
          <w:sz w:val="20"/>
          <w:szCs w:val="20"/>
        </w:rPr>
        <w:t xml:space="preserve">way to </w:t>
      </w:r>
      <w:r w:rsidR="00BA7827" w:rsidRPr="007B2C48">
        <w:rPr>
          <w:rFonts w:ascii="Times New Roman" w:hAnsi="Times New Roman" w:cs="Times New Roman"/>
          <w:iCs/>
          <w:sz w:val="20"/>
          <w:szCs w:val="20"/>
        </w:rPr>
        <w:t>predict</w:t>
      </w:r>
      <w:r w:rsidR="00594DAF" w:rsidRPr="007B2C48">
        <w:rPr>
          <w:rFonts w:ascii="Times New Roman" w:hAnsi="Times New Roman" w:cs="Times New Roman"/>
          <w:iCs/>
          <w:sz w:val="20"/>
          <w:szCs w:val="20"/>
        </w:rPr>
        <w:t xml:space="preserve"> the monsoon onset over North Vietnam and the Gulf of Tonkin. </w:t>
      </w:r>
      <w:r w:rsidR="00A658CD" w:rsidRPr="007B2C48">
        <w:rPr>
          <w:rFonts w:ascii="Times New Roman" w:hAnsi="Times New Roman" w:cs="Times New Roman"/>
          <w:iCs/>
          <w:sz w:val="20"/>
          <w:szCs w:val="20"/>
        </w:rPr>
        <w:t>I</w:t>
      </w:r>
      <w:r w:rsidR="00594DAF" w:rsidRPr="007B2C48">
        <w:rPr>
          <w:rFonts w:ascii="Times New Roman" w:hAnsi="Times New Roman" w:cs="Times New Roman"/>
          <w:iCs/>
          <w:sz w:val="20"/>
          <w:szCs w:val="20"/>
        </w:rPr>
        <w:t xml:space="preserve">nstead of predicting the </w:t>
      </w:r>
      <w:r w:rsidR="00F2605E" w:rsidRPr="007B2C48">
        <w:rPr>
          <w:rFonts w:ascii="Times New Roman" w:hAnsi="Times New Roman" w:cs="Times New Roman"/>
          <w:iCs/>
          <w:sz w:val="20"/>
          <w:szCs w:val="20"/>
        </w:rPr>
        <w:t xml:space="preserve">monsoon </w:t>
      </w:r>
      <w:r w:rsidR="000A383C">
        <w:rPr>
          <w:rFonts w:ascii="Times New Roman" w:hAnsi="Times New Roman" w:cs="Times New Roman"/>
          <w:iCs/>
          <w:sz w:val="20"/>
          <w:szCs w:val="20"/>
        </w:rPr>
        <w:t>onset based on local rainfall or predefined monsoon indices</w:t>
      </w:r>
      <w:r w:rsidR="001E640B">
        <w:rPr>
          <w:rFonts w:ascii="Times New Roman" w:hAnsi="Times New Roman" w:cs="Times New Roman"/>
          <w:iCs/>
          <w:sz w:val="20"/>
          <w:szCs w:val="20"/>
        </w:rPr>
        <w:t xml:space="preserve"> which are highly sensitive to the changes of </w:t>
      </w:r>
      <w:r w:rsidR="00880D30">
        <w:rPr>
          <w:rFonts w:ascii="Times New Roman" w:hAnsi="Times New Roman" w:cs="Times New Roman"/>
          <w:iCs/>
          <w:sz w:val="20"/>
          <w:szCs w:val="20"/>
        </w:rPr>
        <w:t>domain choice, variable</w:t>
      </w:r>
      <w:r w:rsidR="00780338">
        <w:rPr>
          <w:rFonts w:ascii="Times New Roman" w:hAnsi="Times New Roman" w:cs="Times New Roman"/>
          <w:iCs/>
          <w:sz w:val="20"/>
          <w:szCs w:val="20"/>
        </w:rPr>
        <w:t>s</w:t>
      </w:r>
      <w:r w:rsidR="00880D30">
        <w:rPr>
          <w:rFonts w:ascii="Times New Roman" w:hAnsi="Times New Roman" w:cs="Times New Roman"/>
          <w:iCs/>
          <w:sz w:val="20"/>
          <w:szCs w:val="20"/>
        </w:rPr>
        <w:t xml:space="preserve"> and criteria</w:t>
      </w:r>
      <w:r w:rsidR="00594DAF" w:rsidRPr="007B2C48">
        <w:rPr>
          <w:rFonts w:ascii="Times New Roman" w:hAnsi="Times New Roman" w:cs="Times New Roman"/>
          <w:iCs/>
          <w:sz w:val="20"/>
          <w:szCs w:val="20"/>
        </w:rPr>
        <w:t>, numerical models can be used as a guide to predict a finite number of weather-pattern clusters related to the onset.</w:t>
      </w:r>
      <w:r w:rsidR="008C0189" w:rsidRPr="007B2C48">
        <w:rPr>
          <w:rFonts w:ascii="Times New Roman" w:hAnsi="Times New Roman" w:cs="Times New Roman"/>
          <w:iCs/>
          <w:sz w:val="20"/>
          <w:szCs w:val="20"/>
        </w:rPr>
        <w:t xml:space="preserve"> </w:t>
      </w:r>
      <w:r w:rsidR="00364BE9">
        <w:rPr>
          <w:rFonts w:ascii="Times New Roman" w:hAnsi="Times New Roman" w:cs="Times New Roman"/>
          <w:iCs/>
          <w:sz w:val="20"/>
          <w:szCs w:val="20"/>
        </w:rPr>
        <w:t>The first advantage is the large-scale patterns are often predictable, even at medium and extended ranges.</w:t>
      </w:r>
      <w:r w:rsidR="00974CFA">
        <w:rPr>
          <w:rFonts w:ascii="Times New Roman" w:hAnsi="Times New Roman" w:cs="Times New Roman"/>
          <w:iCs/>
          <w:sz w:val="20"/>
          <w:szCs w:val="20"/>
        </w:rPr>
        <w:t xml:space="preserve"> </w:t>
      </w:r>
    </w:p>
    <w:p w14:paraId="743E50C1" w14:textId="615B85BD" w:rsidR="00B10AD3" w:rsidRPr="007B2C48" w:rsidRDefault="0071001C" w:rsidP="001E640B">
      <w:pPr>
        <w:spacing w:line="360" w:lineRule="auto"/>
        <w:jc w:val="both"/>
        <w:rPr>
          <w:rFonts w:ascii="Times New Roman" w:hAnsi="Times New Roman" w:cs="Times New Roman"/>
          <w:iCs/>
          <w:sz w:val="20"/>
          <w:szCs w:val="20"/>
        </w:rPr>
      </w:pPr>
      <w:r w:rsidRPr="007B2C48">
        <w:rPr>
          <w:rFonts w:ascii="Times New Roman" w:hAnsi="Times New Roman" w:cs="Times New Roman"/>
          <w:iCs/>
          <w:sz w:val="20"/>
          <w:szCs w:val="20"/>
        </w:rPr>
        <w:t>(Bombardi et al. 2017; 2021; Alessandri et al. 2015</w:t>
      </w:r>
      <w:r w:rsidR="00320792" w:rsidRPr="007B2C48">
        <w:rPr>
          <w:rFonts w:ascii="Times New Roman" w:hAnsi="Times New Roman" w:cs="Times New Roman"/>
          <w:iCs/>
          <w:sz w:val="20"/>
          <w:szCs w:val="20"/>
        </w:rPr>
        <w:t>; Cherchi and Navarra, 2003; Li and Zhang, 2009</w:t>
      </w:r>
      <w:r w:rsidRPr="007B2C48">
        <w:rPr>
          <w:rFonts w:ascii="Times New Roman" w:hAnsi="Times New Roman" w:cs="Times New Roman"/>
          <w:iCs/>
          <w:sz w:val="20"/>
          <w:szCs w:val="20"/>
        </w:rPr>
        <w:t>)</w:t>
      </w:r>
      <w:r w:rsidR="001453A7" w:rsidRPr="007B2C48">
        <w:rPr>
          <w:rFonts w:ascii="Times New Roman" w:hAnsi="Times New Roman" w:cs="Times New Roman"/>
          <w:iCs/>
          <w:sz w:val="20"/>
          <w:szCs w:val="20"/>
        </w:rPr>
        <w:t xml:space="preserve">. </w:t>
      </w:r>
    </w:p>
    <w:p w14:paraId="797C6EC9" w14:textId="77777777" w:rsidR="000A383C" w:rsidRDefault="000A383C" w:rsidP="007B2C48">
      <w:pPr>
        <w:spacing w:line="360" w:lineRule="auto"/>
        <w:ind w:firstLine="720"/>
        <w:jc w:val="both"/>
        <w:rPr>
          <w:rFonts w:ascii="Times New Roman" w:hAnsi="Times New Roman" w:cs="Times New Roman"/>
          <w:iCs/>
          <w:sz w:val="20"/>
          <w:szCs w:val="20"/>
        </w:rPr>
      </w:pPr>
    </w:p>
    <w:p w14:paraId="79340895" w14:textId="77777777" w:rsidR="000A383C" w:rsidRDefault="000A383C" w:rsidP="007B2C48">
      <w:pPr>
        <w:spacing w:line="360" w:lineRule="auto"/>
        <w:ind w:firstLine="720"/>
        <w:jc w:val="both"/>
        <w:rPr>
          <w:rFonts w:ascii="Times New Roman" w:hAnsi="Times New Roman" w:cs="Times New Roman"/>
          <w:sz w:val="20"/>
          <w:szCs w:val="20"/>
        </w:rPr>
      </w:pPr>
    </w:p>
    <w:p w14:paraId="3A309B4C" w14:textId="33CDCCBC" w:rsidR="00BB42BB" w:rsidRDefault="00BB42BB" w:rsidP="007B2C48">
      <w:pPr>
        <w:spacing w:line="360" w:lineRule="auto"/>
        <w:ind w:firstLine="720"/>
        <w:jc w:val="both"/>
        <w:rPr>
          <w:rFonts w:ascii="Times New Roman" w:hAnsi="Times New Roman" w:cs="Times New Roman"/>
          <w:sz w:val="20"/>
          <w:szCs w:val="20"/>
        </w:rPr>
      </w:pPr>
      <w:r w:rsidRPr="001D3948">
        <w:rPr>
          <w:rFonts w:ascii="Times New Roman" w:hAnsi="Times New Roman" w:cs="Times New Roman"/>
          <w:sz w:val="20"/>
          <w:szCs w:val="20"/>
        </w:rPr>
        <w:t xml:space="preserve">Section 2 describes the data and methodologies used in this study. The </w:t>
      </w:r>
      <w:r w:rsidR="007C203F" w:rsidRPr="001D3948">
        <w:rPr>
          <w:rFonts w:ascii="Times New Roman" w:hAnsi="Times New Roman" w:cs="Times New Roman"/>
          <w:sz w:val="20"/>
          <w:szCs w:val="20"/>
        </w:rPr>
        <w:t>evolution</w:t>
      </w:r>
      <w:r w:rsidR="009E5087" w:rsidRPr="001D3948">
        <w:rPr>
          <w:rFonts w:ascii="Times New Roman" w:hAnsi="Times New Roman" w:cs="Times New Roman"/>
          <w:sz w:val="20"/>
          <w:szCs w:val="20"/>
        </w:rPr>
        <w:t>s of large-scale pattern and their relationships with the</w:t>
      </w:r>
      <w:r w:rsidR="007C203F" w:rsidRPr="001D3948">
        <w:rPr>
          <w:rFonts w:ascii="Times New Roman" w:hAnsi="Times New Roman" w:cs="Times New Roman"/>
          <w:sz w:val="20"/>
          <w:szCs w:val="20"/>
        </w:rPr>
        <w:t xml:space="preserve"> onset </w:t>
      </w:r>
      <w:r w:rsidRPr="001D3948">
        <w:rPr>
          <w:rFonts w:ascii="Times New Roman" w:hAnsi="Times New Roman" w:cs="Times New Roman"/>
          <w:sz w:val="20"/>
          <w:szCs w:val="20"/>
        </w:rPr>
        <w:t>of</w:t>
      </w:r>
      <w:r w:rsidR="007C203F" w:rsidRPr="001D3948">
        <w:rPr>
          <w:rFonts w:ascii="Times New Roman" w:hAnsi="Times New Roman" w:cs="Times New Roman"/>
          <w:sz w:val="20"/>
          <w:szCs w:val="20"/>
        </w:rPr>
        <w:t xml:space="preserve"> monsoon</w:t>
      </w:r>
      <w:r w:rsidRPr="001D3948">
        <w:rPr>
          <w:rFonts w:ascii="Times New Roman" w:hAnsi="Times New Roman" w:cs="Times New Roman"/>
          <w:sz w:val="20"/>
          <w:szCs w:val="20"/>
        </w:rPr>
        <w:t xml:space="preserve"> rainfall in Vietnam are documented in Section 3. Finally, discussion and conclusions are given in Sections 4 and 5.</w:t>
      </w:r>
    </w:p>
    <w:p w14:paraId="6648A195" w14:textId="77777777" w:rsidR="00D90E2E" w:rsidRPr="001D3948" w:rsidRDefault="00D90E2E" w:rsidP="00A132CB">
      <w:pPr>
        <w:spacing w:line="360" w:lineRule="auto"/>
        <w:ind w:firstLine="360"/>
        <w:jc w:val="both"/>
        <w:rPr>
          <w:rFonts w:ascii="Times New Roman" w:hAnsi="Times New Roman" w:cs="Times New Roman"/>
          <w:sz w:val="20"/>
          <w:szCs w:val="20"/>
        </w:rPr>
      </w:pPr>
    </w:p>
    <w:p w14:paraId="1E85C763" w14:textId="5B8C8E01" w:rsidR="002C3316" w:rsidRPr="001D3948" w:rsidRDefault="00142D7F" w:rsidP="009E1607">
      <w:pPr>
        <w:pStyle w:val="ListParagraph"/>
        <w:numPr>
          <w:ilvl w:val="0"/>
          <w:numId w:val="2"/>
        </w:numPr>
        <w:spacing w:line="360" w:lineRule="auto"/>
        <w:ind w:left="426"/>
        <w:jc w:val="both"/>
        <w:rPr>
          <w:rFonts w:ascii="Times New Roman" w:hAnsi="Times New Roman" w:cs="Times New Roman"/>
          <w:b/>
          <w:sz w:val="20"/>
          <w:szCs w:val="20"/>
        </w:rPr>
      </w:pPr>
      <w:r w:rsidRPr="001D3948">
        <w:rPr>
          <w:rFonts w:ascii="Times New Roman" w:hAnsi="Times New Roman" w:cs="Times New Roman"/>
          <w:b/>
          <w:bCs/>
          <w:sz w:val="20"/>
          <w:szCs w:val="20"/>
          <w:lang w:val="vi-VN"/>
        </w:rPr>
        <w:t>Data and methodology</w:t>
      </w:r>
    </w:p>
    <w:p w14:paraId="537FA729" w14:textId="05146A95" w:rsidR="00DD1C9F" w:rsidRPr="001D3948" w:rsidRDefault="00DD1C9F" w:rsidP="009E1607">
      <w:pPr>
        <w:spacing w:line="360" w:lineRule="auto"/>
        <w:jc w:val="both"/>
        <w:rPr>
          <w:rFonts w:ascii="Times New Roman" w:hAnsi="Times New Roman" w:cs="Times New Roman"/>
          <w:i/>
          <w:sz w:val="20"/>
          <w:szCs w:val="20"/>
        </w:rPr>
      </w:pPr>
      <w:r w:rsidRPr="001D3948">
        <w:rPr>
          <w:rFonts w:ascii="Times New Roman" w:hAnsi="Times New Roman" w:cs="Times New Roman"/>
          <w:i/>
          <w:sz w:val="20"/>
          <w:szCs w:val="20"/>
        </w:rPr>
        <w:t>2.1. Data</w:t>
      </w:r>
    </w:p>
    <w:p w14:paraId="7F31FF85" w14:textId="7A699AB5" w:rsidR="0022395A" w:rsidRPr="001D3948" w:rsidRDefault="007C2CE4" w:rsidP="0022395A">
      <w:pPr>
        <w:spacing w:line="360" w:lineRule="auto"/>
        <w:ind w:firstLine="720"/>
        <w:jc w:val="both"/>
        <w:rPr>
          <w:rFonts w:ascii="Times New Roman" w:hAnsi="Times New Roman" w:cs="Times New Roman"/>
          <w:sz w:val="20"/>
          <w:szCs w:val="20"/>
        </w:rPr>
      </w:pPr>
      <w:r w:rsidRPr="001D3948">
        <w:rPr>
          <w:rFonts w:ascii="Times New Roman" w:hAnsi="Times New Roman" w:cs="Times New Roman"/>
          <w:sz w:val="20"/>
          <w:szCs w:val="20"/>
        </w:rPr>
        <w:t>This study's</w:t>
      </w:r>
      <w:r w:rsidR="009F69D1" w:rsidRPr="001D3948">
        <w:rPr>
          <w:rFonts w:ascii="Times New Roman" w:hAnsi="Times New Roman" w:cs="Times New Roman"/>
          <w:sz w:val="20"/>
          <w:szCs w:val="20"/>
        </w:rPr>
        <w:t xml:space="preserve"> </w:t>
      </w:r>
      <w:r w:rsidR="00E275F9" w:rsidRPr="001D3948">
        <w:rPr>
          <w:rFonts w:ascii="Times New Roman" w:hAnsi="Times New Roman" w:cs="Times New Roman"/>
          <w:sz w:val="20"/>
          <w:szCs w:val="20"/>
        </w:rPr>
        <w:t>primary</w:t>
      </w:r>
      <w:r w:rsidR="009F69D1" w:rsidRPr="001D3948">
        <w:rPr>
          <w:rFonts w:ascii="Times New Roman" w:hAnsi="Times New Roman" w:cs="Times New Roman"/>
          <w:sz w:val="20"/>
          <w:szCs w:val="20"/>
        </w:rPr>
        <w:t xml:space="preserve"> dataset </w:t>
      </w:r>
      <w:r w:rsidR="00977D4B" w:rsidRPr="001D3948">
        <w:rPr>
          <w:rFonts w:ascii="Times New Roman" w:hAnsi="Times New Roman" w:cs="Times New Roman"/>
          <w:sz w:val="20"/>
          <w:szCs w:val="20"/>
        </w:rPr>
        <w:t>comes</w:t>
      </w:r>
      <w:r w:rsidR="009F69D1" w:rsidRPr="001D3948">
        <w:rPr>
          <w:rFonts w:ascii="Times New Roman" w:hAnsi="Times New Roman" w:cs="Times New Roman"/>
          <w:sz w:val="20"/>
          <w:szCs w:val="20"/>
        </w:rPr>
        <w:t xml:space="preserve"> from the NCEP-DOE reanalysis 2, providing daily mean </w:t>
      </w:r>
      <w:r w:rsidR="00C52B3F" w:rsidRPr="001D3948">
        <w:rPr>
          <w:rFonts w:ascii="Times New Roman" w:hAnsi="Times New Roman" w:cs="Times New Roman"/>
          <w:sz w:val="20"/>
          <w:szCs w:val="20"/>
        </w:rPr>
        <w:t>mete</w:t>
      </w:r>
      <w:r w:rsidRPr="001D3948">
        <w:rPr>
          <w:rFonts w:ascii="Times New Roman" w:hAnsi="Times New Roman" w:cs="Times New Roman"/>
          <w:sz w:val="20"/>
          <w:szCs w:val="20"/>
        </w:rPr>
        <w:t>o</w:t>
      </w:r>
      <w:r w:rsidR="00C52B3F" w:rsidRPr="001D3948">
        <w:rPr>
          <w:rFonts w:ascii="Times New Roman" w:hAnsi="Times New Roman" w:cs="Times New Roman"/>
          <w:sz w:val="20"/>
          <w:szCs w:val="20"/>
        </w:rPr>
        <w:t>rologi</w:t>
      </w:r>
      <w:r w:rsidR="00B56C2A" w:rsidRPr="001D3948">
        <w:rPr>
          <w:rFonts w:ascii="Times New Roman" w:hAnsi="Times New Roman" w:cs="Times New Roman"/>
          <w:sz w:val="20"/>
          <w:szCs w:val="20"/>
        </w:rPr>
        <w:t>cal fields</w:t>
      </w:r>
      <w:r w:rsidR="009F69D1" w:rsidRPr="001D3948">
        <w:rPr>
          <w:rFonts w:ascii="Times New Roman" w:hAnsi="Times New Roman" w:cs="Times New Roman"/>
          <w:sz w:val="20"/>
          <w:szCs w:val="20"/>
        </w:rPr>
        <w:t>. This dataset was sourced from NOAA/OAR/ESRL PSL in Boulder, Colorado, USA (Kanamitsu et al</w:t>
      </w:r>
      <w:r w:rsidR="00CD3851">
        <w:rPr>
          <w:rFonts w:ascii="Times New Roman" w:hAnsi="Times New Roman" w:cs="Times New Roman"/>
          <w:sz w:val="20"/>
          <w:szCs w:val="20"/>
        </w:rPr>
        <w:t>.</w:t>
      </w:r>
      <w:r w:rsidR="009F69D1" w:rsidRPr="001D3948">
        <w:rPr>
          <w:rFonts w:ascii="Times New Roman" w:hAnsi="Times New Roman" w:cs="Times New Roman"/>
          <w:sz w:val="20"/>
          <w:szCs w:val="20"/>
        </w:rPr>
        <w:t xml:space="preserve"> 2002). </w:t>
      </w:r>
      <w:r w:rsidR="004F145B" w:rsidRPr="001D3948">
        <w:rPr>
          <w:rFonts w:ascii="Times New Roman" w:hAnsi="Times New Roman" w:cs="Times New Roman"/>
          <w:sz w:val="20"/>
          <w:szCs w:val="20"/>
        </w:rPr>
        <w:t xml:space="preserve">Other </w:t>
      </w:r>
      <w:r w:rsidR="00686EB0" w:rsidRPr="001D3948">
        <w:rPr>
          <w:rFonts w:ascii="Times New Roman" w:hAnsi="Times New Roman" w:cs="Times New Roman"/>
          <w:sz w:val="20"/>
          <w:szCs w:val="20"/>
        </w:rPr>
        <w:t>significant</w:t>
      </w:r>
      <w:r w:rsidR="004F145B" w:rsidRPr="001D3948">
        <w:rPr>
          <w:rFonts w:ascii="Times New Roman" w:hAnsi="Times New Roman" w:cs="Times New Roman"/>
          <w:sz w:val="20"/>
          <w:szCs w:val="20"/>
        </w:rPr>
        <w:t xml:space="preserve"> data is</w:t>
      </w:r>
      <w:r w:rsidR="009F69D1" w:rsidRPr="001D3948">
        <w:rPr>
          <w:rFonts w:ascii="Times New Roman" w:hAnsi="Times New Roman" w:cs="Times New Roman"/>
          <w:sz w:val="20"/>
          <w:szCs w:val="20"/>
        </w:rPr>
        <w:t xml:space="preserve"> </w:t>
      </w:r>
      <w:r w:rsidR="004F145B" w:rsidRPr="001D3948">
        <w:rPr>
          <w:rFonts w:ascii="Times New Roman" w:hAnsi="Times New Roman" w:cs="Times New Roman"/>
          <w:sz w:val="20"/>
          <w:szCs w:val="20"/>
        </w:rPr>
        <w:t xml:space="preserve">the </w:t>
      </w:r>
      <w:r w:rsidR="009F69D1" w:rsidRPr="001D3948">
        <w:rPr>
          <w:rFonts w:ascii="Times New Roman" w:hAnsi="Times New Roman" w:cs="Times New Roman"/>
          <w:sz w:val="20"/>
          <w:szCs w:val="20"/>
        </w:rPr>
        <w:t xml:space="preserve">daily </w:t>
      </w:r>
      <w:r w:rsidR="004341AC" w:rsidRPr="001D3948">
        <w:rPr>
          <w:rFonts w:ascii="Times New Roman" w:hAnsi="Times New Roman" w:cs="Times New Roman"/>
          <w:sz w:val="20"/>
          <w:szCs w:val="20"/>
        </w:rPr>
        <w:t>O</w:t>
      </w:r>
      <w:r w:rsidR="009F69D1" w:rsidRPr="001D3948">
        <w:rPr>
          <w:rFonts w:ascii="Times New Roman" w:hAnsi="Times New Roman" w:cs="Times New Roman"/>
          <w:sz w:val="20"/>
          <w:szCs w:val="20"/>
        </w:rPr>
        <w:t xml:space="preserve">utgoing </w:t>
      </w:r>
      <w:r w:rsidR="004341AC" w:rsidRPr="001D3948">
        <w:rPr>
          <w:rFonts w:ascii="Times New Roman" w:hAnsi="Times New Roman" w:cs="Times New Roman"/>
          <w:sz w:val="20"/>
          <w:szCs w:val="20"/>
        </w:rPr>
        <w:t>L</w:t>
      </w:r>
      <w:r w:rsidR="009F69D1" w:rsidRPr="001D3948">
        <w:rPr>
          <w:rFonts w:ascii="Times New Roman" w:hAnsi="Times New Roman" w:cs="Times New Roman"/>
          <w:sz w:val="20"/>
          <w:szCs w:val="20"/>
        </w:rPr>
        <w:t xml:space="preserve">ongwave </w:t>
      </w:r>
      <w:r w:rsidR="004341AC" w:rsidRPr="001D3948">
        <w:rPr>
          <w:rFonts w:ascii="Times New Roman" w:hAnsi="Times New Roman" w:cs="Times New Roman"/>
          <w:sz w:val="20"/>
          <w:szCs w:val="20"/>
        </w:rPr>
        <w:t>R</w:t>
      </w:r>
      <w:r w:rsidR="009F69D1" w:rsidRPr="001D3948">
        <w:rPr>
          <w:rFonts w:ascii="Times New Roman" w:hAnsi="Times New Roman" w:cs="Times New Roman"/>
          <w:sz w:val="20"/>
          <w:szCs w:val="20"/>
        </w:rPr>
        <w:t xml:space="preserve">adiation (OLR) data obtained from NOAA satellites </w:t>
      </w:r>
      <w:r w:rsidR="008C73DA" w:rsidRPr="001D3948">
        <w:rPr>
          <w:rFonts w:ascii="Times New Roman" w:hAnsi="Times New Roman" w:cs="Times New Roman"/>
          <w:sz w:val="20"/>
          <w:szCs w:val="20"/>
        </w:rPr>
        <w:t>(</w:t>
      </w:r>
      <w:r w:rsidR="009F69D1" w:rsidRPr="001D3948">
        <w:rPr>
          <w:rFonts w:ascii="Times New Roman" w:hAnsi="Times New Roman" w:cs="Times New Roman"/>
          <w:sz w:val="20"/>
          <w:szCs w:val="20"/>
        </w:rPr>
        <w:t xml:space="preserve">Liebmann and Smith 1996). </w:t>
      </w:r>
      <w:r w:rsidR="00A27AA9" w:rsidRPr="001D3948">
        <w:rPr>
          <w:rFonts w:ascii="Times New Roman" w:hAnsi="Times New Roman" w:cs="Times New Roman"/>
          <w:sz w:val="20"/>
          <w:szCs w:val="20"/>
        </w:rPr>
        <w:t>The OLR served as a proxy for investigating the activities of convections in tropical and subtropical regions.</w:t>
      </w:r>
      <w:r w:rsidR="0090690D" w:rsidRPr="001D3948">
        <w:rPr>
          <w:rFonts w:ascii="Times New Roman" w:hAnsi="Times New Roman" w:cs="Times New Roman"/>
          <w:sz w:val="20"/>
          <w:szCs w:val="20"/>
        </w:rPr>
        <w:t xml:space="preserve"> The reanalysis and OLR data are at 2.5° × 2.5° latitude-longitude resolution, provid</w:t>
      </w:r>
      <w:r w:rsidR="007E0A48" w:rsidRPr="001D3948">
        <w:rPr>
          <w:rFonts w:ascii="Times New Roman" w:hAnsi="Times New Roman" w:cs="Times New Roman"/>
          <w:sz w:val="20"/>
          <w:szCs w:val="20"/>
        </w:rPr>
        <w:t>ing</w:t>
      </w:r>
      <w:r w:rsidR="0090690D" w:rsidRPr="001D3948">
        <w:rPr>
          <w:rFonts w:ascii="Times New Roman" w:hAnsi="Times New Roman" w:cs="Times New Roman"/>
          <w:sz w:val="20"/>
          <w:szCs w:val="20"/>
        </w:rPr>
        <w:t xml:space="preserve"> </w:t>
      </w:r>
      <w:r w:rsidR="000924F9" w:rsidRPr="001D3948">
        <w:rPr>
          <w:rFonts w:ascii="Times New Roman" w:hAnsi="Times New Roman" w:cs="Times New Roman"/>
          <w:sz w:val="20"/>
          <w:szCs w:val="20"/>
        </w:rPr>
        <w:t>information on the atmospheric processes at a</w:t>
      </w:r>
      <w:r w:rsidR="0090690D" w:rsidRPr="001D3948">
        <w:rPr>
          <w:rFonts w:ascii="Times New Roman" w:hAnsi="Times New Roman" w:cs="Times New Roman"/>
          <w:sz w:val="20"/>
          <w:szCs w:val="20"/>
        </w:rPr>
        <w:t xml:space="preserve"> large</w:t>
      </w:r>
      <w:r w:rsidR="007E0A48" w:rsidRPr="001D3948">
        <w:rPr>
          <w:rFonts w:ascii="Times New Roman" w:hAnsi="Times New Roman" w:cs="Times New Roman"/>
          <w:sz w:val="20"/>
          <w:szCs w:val="20"/>
        </w:rPr>
        <w:t xml:space="preserve"> </w:t>
      </w:r>
      <w:r w:rsidR="0090690D" w:rsidRPr="001D3948">
        <w:rPr>
          <w:rFonts w:ascii="Times New Roman" w:hAnsi="Times New Roman" w:cs="Times New Roman"/>
          <w:sz w:val="20"/>
          <w:szCs w:val="20"/>
        </w:rPr>
        <w:t>scale.</w:t>
      </w:r>
      <w:r w:rsidR="00A27AA9" w:rsidRPr="001D3948">
        <w:rPr>
          <w:rFonts w:ascii="Times New Roman" w:hAnsi="Times New Roman" w:cs="Times New Roman"/>
          <w:sz w:val="20"/>
          <w:szCs w:val="20"/>
        </w:rPr>
        <w:t xml:space="preserve"> </w:t>
      </w:r>
      <w:r w:rsidR="00A11CB3" w:rsidRPr="001D3948">
        <w:rPr>
          <w:rFonts w:ascii="Times New Roman" w:hAnsi="Times New Roman" w:cs="Times New Roman"/>
          <w:sz w:val="20"/>
          <w:szCs w:val="20"/>
        </w:rPr>
        <w:t>The</w:t>
      </w:r>
      <w:r w:rsidR="009F69D1" w:rsidRPr="001D3948">
        <w:rPr>
          <w:rFonts w:ascii="Times New Roman" w:hAnsi="Times New Roman" w:cs="Times New Roman"/>
          <w:sz w:val="20"/>
          <w:szCs w:val="20"/>
        </w:rPr>
        <w:t xml:space="preserve"> detailed </w:t>
      </w:r>
      <w:r w:rsidR="00A11CB3" w:rsidRPr="001D3948">
        <w:rPr>
          <w:rFonts w:ascii="Times New Roman" w:hAnsi="Times New Roman" w:cs="Times New Roman"/>
          <w:sz w:val="20"/>
          <w:szCs w:val="20"/>
        </w:rPr>
        <w:t xml:space="preserve">variations </w:t>
      </w:r>
      <w:r w:rsidR="00BC0F93" w:rsidRPr="001D3948">
        <w:rPr>
          <w:rFonts w:ascii="Times New Roman" w:hAnsi="Times New Roman" w:cs="Times New Roman"/>
          <w:sz w:val="20"/>
          <w:szCs w:val="20"/>
        </w:rPr>
        <w:t xml:space="preserve">of Vietnam rainfall </w:t>
      </w:r>
      <w:r w:rsidR="00A11CB3" w:rsidRPr="001D3948">
        <w:rPr>
          <w:rFonts w:ascii="Times New Roman" w:hAnsi="Times New Roman" w:cs="Times New Roman"/>
          <w:sz w:val="20"/>
          <w:szCs w:val="20"/>
        </w:rPr>
        <w:t>are analyz</w:t>
      </w:r>
      <w:r w:rsidR="000924F9" w:rsidRPr="001D3948">
        <w:rPr>
          <w:rFonts w:ascii="Times New Roman" w:hAnsi="Times New Roman" w:cs="Times New Roman"/>
          <w:sz w:val="20"/>
          <w:szCs w:val="20"/>
        </w:rPr>
        <w:t>ed based on the high-</w:t>
      </w:r>
      <w:r w:rsidR="00A11CB3" w:rsidRPr="001D3948">
        <w:rPr>
          <w:rFonts w:ascii="Times New Roman" w:hAnsi="Times New Roman" w:cs="Times New Roman"/>
          <w:sz w:val="20"/>
          <w:szCs w:val="20"/>
        </w:rPr>
        <w:t>resolution rainfall data VnGP</w:t>
      </w:r>
      <w:r w:rsidR="009F69D1" w:rsidRPr="001D3948">
        <w:rPr>
          <w:rFonts w:ascii="Times New Roman" w:hAnsi="Times New Roman" w:cs="Times New Roman"/>
          <w:sz w:val="20"/>
          <w:szCs w:val="20"/>
        </w:rPr>
        <w:t xml:space="preserve"> (Nguyen-Xuan et al. 2016)</w:t>
      </w:r>
      <w:r w:rsidR="00382367" w:rsidRPr="001D3948">
        <w:rPr>
          <w:rFonts w:ascii="Times New Roman" w:hAnsi="Times New Roman" w:cs="Times New Roman"/>
          <w:sz w:val="20"/>
          <w:szCs w:val="20"/>
        </w:rPr>
        <w:t xml:space="preserve"> </w:t>
      </w:r>
      <w:r w:rsidR="009D599D" w:rsidRPr="001D3948">
        <w:rPr>
          <w:rFonts w:ascii="Times New Roman" w:hAnsi="Times New Roman" w:cs="Times New Roman"/>
          <w:sz w:val="20"/>
          <w:szCs w:val="20"/>
        </w:rPr>
        <w:t>at</w:t>
      </w:r>
      <w:r w:rsidR="009F69D1" w:rsidRPr="001D3948">
        <w:rPr>
          <w:rFonts w:ascii="Times New Roman" w:hAnsi="Times New Roman" w:cs="Times New Roman"/>
          <w:sz w:val="20"/>
          <w:szCs w:val="20"/>
        </w:rPr>
        <w:t xml:space="preserve"> a resolution of 0.1° × 0.1° latitude-longitude. The analysis encompasses data from 1981 to 2010.</w:t>
      </w:r>
    </w:p>
    <w:p w14:paraId="33412359" w14:textId="4D2518E5" w:rsidR="00E51097" w:rsidRDefault="00E51097" w:rsidP="009E1607">
      <w:pPr>
        <w:spacing w:line="360" w:lineRule="auto"/>
        <w:jc w:val="both"/>
        <w:rPr>
          <w:rFonts w:ascii="Times New Roman" w:hAnsi="Times New Roman" w:cs="Times New Roman"/>
          <w:i/>
          <w:sz w:val="20"/>
          <w:szCs w:val="20"/>
        </w:rPr>
      </w:pPr>
      <w:r w:rsidRPr="001D3948">
        <w:rPr>
          <w:rFonts w:ascii="Times New Roman" w:hAnsi="Times New Roman" w:cs="Times New Roman"/>
          <w:i/>
          <w:sz w:val="20"/>
          <w:szCs w:val="20"/>
        </w:rPr>
        <w:t>2.2. Methodology</w:t>
      </w:r>
    </w:p>
    <w:p w14:paraId="5F200D58" w14:textId="41B9825B" w:rsidR="009B48DB" w:rsidRDefault="002720F8" w:rsidP="002720F8">
      <w:pPr>
        <w:spacing w:line="360" w:lineRule="auto"/>
        <w:ind w:firstLine="360"/>
        <w:jc w:val="both"/>
        <w:rPr>
          <w:rFonts w:ascii="Times New Roman" w:hAnsi="Times New Roman" w:cs="Times New Roman"/>
          <w:iCs/>
          <w:sz w:val="20"/>
          <w:szCs w:val="20"/>
        </w:rPr>
      </w:pPr>
      <w:r w:rsidRPr="004F148C">
        <w:rPr>
          <w:rFonts w:ascii="Times New Roman" w:hAnsi="Times New Roman" w:cs="Times New Roman"/>
          <w:iCs/>
          <w:sz w:val="20"/>
          <w:szCs w:val="20"/>
        </w:rPr>
        <w:t xml:space="preserve">Self-Organizing Maps (SOMs) were applied to the dataset to classify early summer weather patterns into a </w:t>
      </w:r>
      <w:r w:rsidR="004832E6">
        <w:rPr>
          <w:rFonts w:ascii="Times New Roman" w:hAnsi="Times New Roman" w:cs="Times New Roman"/>
          <w:iCs/>
          <w:sz w:val="20"/>
          <w:szCs w:val="20"/>
        </w:rPr>
        <w:t>10x10</w:t>
      </w:r>
      <w:r w:rsidRPr="004F148C">
        <w:rPr>
          <w:rFonts w:ascii="Times New Roman" w:hAnsi="Times New Roman" w:cs="Times New Roman"/>
          <w:iCs/>
          <w:sz w:val="20"/>
          <w:szCs w:val="20"/>
        </w:rPr>
        <w:t xml:space="preserve"> nodes</w:t>
      </w:r>
      <w:r w:rsidR="009B48DB">
        <w:rPr>
          <w:rFonts w:ascii="Times New Roman" w:hAnsi="Times New Roman" w:cs="Times New Roman"/>
          <w:iCs/>
          <w:sz w:val="20"/>
          <w:szCs w:val="20"/>
        </w:rPr>
        <w:t>, which were then organized into 6 clusters by k-means.</w:t>
      </w:r>
      <w:r w:rsidRPr="004F148C">
        <w:rPr>
          <w:rFonts w:ascii="Times New Roman" w:hAnsi="Times New Roman" w:cs="Times New Roman"/>
          <w:iCs/>
          <w:sz w:val="20"/>
          <w:szCs w:val="20"/>
        </w:rPr>
        <w:t xml:space="preserve"> </w:t>
      </w:r>
      <w:r w:rsidR="009B48DB">
        <w:rPr>
          <w:rFonts w:ascii="Times New Roman" w:hAnsi="Times New Roman" w:cs="Times New Roman"/>
          <w:iCs/>
          <w:sz w:val="20"/>
          <w:szCs w:val="20"/>
        </w:rPr>
        <w:t>The monsoon onset were identify as the initial occurrence of weather patterns belonging the the monsoon clusters.</w:t>
      </w:r>
    </w:p>
    <w:p w14:paraId="00506B3B" w14:textId="6604C8DE" w:rsidR="002720F8" w:rsidRPr="004F148C" w:rsidRDefault="002720F8" w:rsidP="002720F8">
      <w:pPr>
        <w:spacing w:line="360" w:lineRule="auto"/>
        <w:ind w:firstLine="360"/>
        <w:jc w:val="both"/>
        <w:rPr>
          <w:rFonts w:ascii="Times New Roman" w:hAnsi="Times New Roman" w:cs="Times New Roman"/>
          <w:iCs/>
          <w:sz w:val="20"/>
          <w:szCs w:val="20"/>
        </w:rPr>
      </w:pPr>
      <w:r w:rsidRPr="004F148C">
        <w:rPr>
          <w:rFonts w:ascii="Times New Roman" w:hAnsi="Times New Roman" w:cs="Times New Roman"/>
          <w:iCs/>
          <w:sz w:val="20"/>
          <w:szCs w:val="20"/>
        </w:rPr>
        <w:lastRenderedPageBreak/>
        <w:t xml:space="preserve">Once the nodes were defined, the squared Euclidean distance between the raw S2S forecast (at each lead time) and </w:t>
      </w:r>
      <w:r w:rsidR="00606A59">
        <w:rPr>
          <w:rFonts w:ascii="Times New Roman" w:hAnsi="Times New Roman" w:cs="Times New Roman"/>
          <w:iCs/>
          <w:sz w:val="20"/>
          <w:szCs w:val="20"/>
        </w:rPr>
        <w:t>each weight</w:t>
      </w:r>
      <w:r w:rsidRPr="004F148C">
        <w:rPr>
          <w:rFonts w:ascii="Times New Roman" w:hAnsi="Times New Roman" w:cs="Times New Roman"/>
          <w:iCs/>
          <w:sz w:val="20"/>
          <w:szCs w:val="20"/>
        </w:rPr>
        <w:t>node was calculated to assess the forecast's accuracy</w:t>
      </w:r>
      <w:r w:rsidRPr="00F1355A">
        <w:rPr>
          <w:rFonts w:ascii="Times New Roman" w:hAnsi="Times New Roman" w:cs="Times New Roman"/>
          <w:iCs/>
          <w:sz w:val="20"/>
          <w:szCs w:val="20"/>
        </w:rPr>
        <w:t>.</w:t>
      </w:r>
    </w:p>
    <w:p w14:paraId="2338F8E9" w14:textId="77777777" w:rsidR="002720F8" w:rsidRPr="001D3948" w:rsidRDefault="002720F8" w:rsidP="009E1607">
      <w:pPr>
        <w:spacing w:line="360" w:lineRule="auto"/>
        <w:jc w:val="both"/>
        <w:rPr>
          <w:rFonts w:ascii="Times New Roman" w:hAnsi="Times New Roman" w:cs="Times New Roman"/>
          <w:i/>
          <w:sz w:val="20"/>
          <w:szCs w:val="20"/>
        </w:rPr>
      </w:pPr>
    </w:p>
    <w:p w14:paraId="7C92F76D" w14:textId="69D426B1" w:rsidR="004B0796" w:rsidRPr="001D3948" w:rsidRDefault="00F851AB" w:rsidP="009E1607">
      <w:pPr>
        <w:pStyle w:val="ListParagraph"/>
        <w:numPr>
          <w:ilvl w:val="0"/>
          <w:numId w:val="2"/>
        </w:numPr>
        <w:spacing w:line="360" w:lineRule="auto"/>
        <w:jc w:val="both"/>
        <w:rPr>
          <w:rFonts w:ascii="Times New Roman" w:hAnsi="Times New Roman" w:cs="Times New Roman"/>
          <w:b/>
          <w:bCs/>
          <w:sz w:val="20"/>
          <w:szCs w:val="20"/>
          <w:lang w:val="vi-VN"/>
        </w:rPr>
      </w:pPr>
      <w:r w:rsidRPr="001D3948">
        <w:rPr>
          <w:rFonts w:ascii="Times New Roman" w:hAnsi="Times New Roman" w:cs="Times New Roman"/>
          <w:b/>
          <w:bCs/>
          <w:sz w:val="20"/>
          <w:szCs w:val="20"/>
          <w:lang w:val="vi-VN"/>
        </w:rPr>
        <w:t>Result</w:t>
      </w:r>
    </w:p>
    <w:p w14:paraId="5B879F2B" w14:textId="2E89BB72" w:rsidR="0033077D" w:rsidRDefault="0033077D" w:rsidP="009E1607">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3.1. Climatological mean of circulation and rainfall</w:t>
      </w:r>
    </w:p>
    <w:p w14:paraId="199A656A" w14:textId="77777777" w:rsidR="0033077D" w:rsidRDefault="0033077D" w:rsidP="0033077D">
      <w:pPr>
        <w:spacing w:line="360" w:lineRule="auto"/>
        <w:ind w:firstLine="360"/>
        <w:jc w:val="both"/>
        <w:rPr>
          <w:rFonts w:ascii="Times New Roman" w:hAnsi="Times New Roman" w:cs="Times New Roman"/>
          <w:sz w:val="20"/>
          <w:szCs w:val="20"/>
        </w:rPr>
      </w:pPr>
      <w:r w:rsidRPr="00FA3EE8">
        <w:rPr>
          <w:rFonts w:ascii="Times New Roman" w:hAnsi="Times New Roman" w:cs="Times New Roman"/>
          <w:sz w:val="20"/>
          <w:szCs w:val="20"/>
        </w:rPr>
        <w:t xml:space="preserve">Northern Vietnam experiences four distinct seasons, each characterized by typical weather conditions. In winter, </w:t>
      </w:r>
      <w:r>
        <w:rPr>
          <w:rFonts w:ascii="Times New Roman" w:hAnsi="Times New Roman" w:cs="Times New Roman"/>
          <w:sz w:val="20"/>
          <w:szCs w:val="20"/>
        </w:rPr>
        <w:t xml:space="preserve">southward intrusions of the Siberian high, </w:t>
      </w:r>
      <w:r w:rsidRPr="00DF1E0C">
        <w:rPr>
          <w:rFonts w:ascii="Times New Roman" w:hAnsi="Times New Roman" w:cs="Times New Roman"/>
          <w:sz w:val="20"/>
          <w:szCs w:val="20"/>
        </w:rPr>
        <w:t>often referred to as cold surge,</w:t>
      </w:r>
      <w:r w:rsidRPr="00FA3EE8">
        <w:rPr>
          <w:rFonts w:ascii="Times New Roman" w:hAnsi="Times New Roman" w:cs="Times New Roman"/>
          <w:sz w:val="20"/>
          <w:szCs w:val="20"/>
        </w:rPr>
        <w:t xml:space="preserve"> bring cold and dry weather across the entire </w:t>
      </w:r>
      <w:r>
        <w:rPr>
          <w:rFonts w:ascii="Times New Roman" w:hAnsi="Times New Roman" w:cs="Times New Roman"/>
          <w:sz w:val="20"/>
          <w:szCs w:val="20"/>
        </w:rPr>
        <w:t>sub</w:t>
      </w:r>
      <w:r w:rsidRPr="00FA3EE8">
        <w:rPr>
          <w:rFonts w:ascii="Times New Roman" w:hAnsi="Times New Roman" w:cs="Times New Roman"/>
          <w:sz w:val="20"/>
          <w:szCs w:val="20"/>
        </w:rPr>
        <w:t>region (Nguyen et al., 2014</w:t>
      </w:r>
      <w:r>
        <w:rPr>
          <w:rFonts w:ascii="Times New Roman" w:hAnsi="Times New Roman" w:cs="Times New Roman"/>
          <w:sz w:val="20"/>
          <w:szCs w:val="20"/>
        </w:rPr>
        <w:t>; Nguyen et al., 2022</w:t>
      </w:r>
      <w:r w:rsidRPr="00FA3EE8">
        <w:rPr>
          <w:rFonts w:ascii="Times New Roman" w:hAnsi="Times New Roman" w:cs="Times New Roman"/>
          <w:sz w:val="20"/>
          <w:szCs w:val="20"/>
        </w:rPr>
        <w:t xml:space="preserve">). In spring, the cold surges </w:t>
      </w:r>
      <w:r>
        <w:rPr>
          <w:rFonts w:ascii="Times New Roman" w:hAnsi="Times New Roman" w:cs="Times New Roman"/>
          <w:sz w:val="20"/>
          <w:szCs w:val="20"/>
        </w:rPr>
        <w:t>changes their</w:t>
      </w:r>
      <w:r w:rsidRPr="00FA3EE8">
        <w:rPr>
          <w:rFonts w:ascii="Times New Roman" w:hAnsi="Times New Roman" w:cs="Times New Roman"/>
          <w:sz w:val="20"/>
          <w:szCs w:val="20"/>
        </w:rPr>
        <w:t xml:space="preserve"> pathways</w:t>
      </w:r>
      <w:r>
        <w:rPr>
          <w:rFonts w:ascii="Times New Roman" w:hAnsi="Times New Roman" w:cs="Times New Roman"/>
          <w:sz w:val="20"/>
          <w:szCs w:val="20"/>
        </w:rPr>
        <w:t xml:space="preserve"> from southward to southeastward</w:t>
      </w:r>
      <w:r w:rsidRPr="00FA3EE8">
        <w:rPr>
          <w:rFonts w:ascii="Times New Roman" w:hAnsi="Times New Roman" w:cs="Times New Roman"/>
          <w:sz w:val="20"/>
          <w:szCs w:val="20"/>
        </w:rPr>
        <w:t xml:space="preserve">, </w:t>
      </w:r>
      <w:r>
        <w:rPr>
          <w:rFonts w:ascii="Times New Roman" w:hAnsi="Times New Roman" w:cs="Times New Roman"/>
          <w:sz w:val="20"/>
          <w:szCs w:val="20"/>
        </w:rPr>
        <w:t>shifting</w:t>
      </w:r>
      <w:r w:rsidRPr="00FA3EE8">
        <w:rPr>
          <w:rFonts w:ascii="Times New Roman" w:hAnsi="Times New Roman" w:cs="Times New Roman"/>
          <w:sz w:val="20"/>
          <w:szCs w:val="20"/>
        </w:rPr>
        <w:t xml:space="preserve"> </w:t>
      </w:r>
      <w:r>
        <w:rPr>
          <w:rFonts w:ascii="Times New Roman" w:hAnsi="Times New Roman" w:cs="Times New Roman"/>
          <w:sz w:val="20"/>
          <w:szCs w:val="20"/>
        </w:rPr>
        <w:t>prevailing</w:t>
      </w:r>
      <w:r w:rsidRPr="00FA3EE8">
        <w:rPr>
          <w:rFonts w:ascii="Times New Roman" w:hAnsi="Times New Roman" w:cs="Times New Roman"/>
          <w:sz w:val="20"/>
          <w:szCs w:val="20"/>
        </w:rPr>
        <w:t xml:space="preserve"> winds from northwesterly to south</w:t>
      </w:r>
      <w:r>
        <w:rPr>
          <w:rFonts w:ascii="Times New Roman" w:hAnsi="Times New Roman" w:cs="Times New Roman"/>
          <w:sz w:val="20"/>
          <w:szCs w:val="20"/>
        </w:rPr>
        <w:t>ea</w:t>
      </w:r>
      <w:r w:rsidRPr="00FA3EE8">
        <w:rPr>
          <w:rFonts w:ascii="Times New Roman" w:hAnsi="Times New Roman" w:cs="Times New Roman"/>
          <w:sz w:val="20"/>
          <w:szCs w:val="20"/>
        </w:rPr>
        <w:t>sterly</w:t>
      </w:r>
      <w:r>
        <w:rPr>
          <w:rFonts w:ascii="Times New Roman" w:hAnsi="Times New Roman" w:cs="Times New Roman"/>
          <w:sz w:val="20"/>
          <w:szCs w:val="20"/>
        </w:rPr>
        <w:t xml:space="preserve"> that </w:t>
      </w:r>
      <w:r w:rsidRPr="00724AD1">
        <w:rPr>
          <w:rFonts w:ascii="Times New Roman" w:hAnsi="Times New Roman" w:cs="Times New Roman"/>
          <w:sz w:val="20"/>
          <w:szCs w:val="20"/>
        </w:rPr>
        <w:t xml:space="preserve">carry significant moisture </w:t>
      </w:r>
      <w:r w:rsidRPr="00FA3EE8">
        <w:rPr>
          <w:rFonts w:ascii="Times New Roman" w:hAnsi="Times New Roman" w:cs="Times New Roman"/>
          <w:sz w:val="20"/>
          <w:szCs w:val="20"/>
        </w:rPr>
        <w:t>from the Gulf of Tonkin</w:t>
      </w:r>
      <w:r>
        <w:rPr>
          <w:rFonts w:ascii="Times New Roman" w:hAnsi="Times New Roman" w:cs="Times New Roman"/>
          <w:sz w:val="20"/>
          <w:szCs w:val="20"/>
        </w:rPr>
        <w:t>. In</w:t>
      </w:r>
      <w:r w:rsidRPr="00FA3EE8">
        <w:rPr>
          <w:rFonts w:ascii="Times New Roman" w:hAnsi="Times New Roman" w:cs="Times New Roman"/>
          <w:sz w:val="20"/>
          <w:szCs w:val="20"/>
        </w:rPr>
        <w:t xml:space="preserve"> </w:t>
      </w:r>
      <w:r>
        <w:rPr>
          <w:rFonts w:ascii="Times New Roman" w:hAnsi="Times New Roman" w:cs="Times New Roman"/>
          <w:sz w:val="20"/>
          <w:szCs w:val="20"/>
        </w:rPr>
        <w:t xml:space="preserve">combination with low surface temperature, the winds </w:t>
      </w:r>
      <w:r w:rsidRPr="00FA3EE8">
        <w:rPr>
          <w:rFonts w:ascii="Times New Roman" w:hAnsi="Times New Roman" w:cs="Times New Roman"/>
          <w:sz w:val="20"/>
          <w:szCs w:val="20"/>
        </w:rPr>
        <w:t>lead to</w:t>
      </w:r>
      <w:r>
        <w:rPr>
          <w:rFonts w:ascii="Times New Roman" w:hAnsi="Times New Roman" w:cs="Times New Roman"/>
          <w:sz w:val="20"/>
          <w:szCs w:val="20"/>
        </w:rPr>
        <w:t xml:space="preserve"> occurences of dense fog and</w:t>
      </w:r>
      <w:r w:rsidRPr="00FA3EE8">
        <w:rPr>
          <w:rFonts w:ascii="Times New Roman" w:hAnsi="Times New Roman" w:cs="Times New Roman"/>
          <w:sz w:val="20"/>
          <w:szCs w:val="20"/>
        </w:rPr>
        <w:t xml:space="preserve"> drizzle across </w:t>
      </w:r>
      <w:r>
        <w:rPr>
          <w:rFonts w:ascii="Times New Roman" w:hAnsi="Times New Roman" w:cs="Times New Roman"/>
          <w:sz w:val="20"/>
          <w:szCs w:val="20"/>
        </w:rPr>
        <w:t>the Red River Delta</w:t>
      </w:r>
      <w:r w:rsidRPr="00FA3EE8">
        <w:rPr>
          <w:rFonts w:ascii="Times New Roman" w:hAnsi="Times New Roman" w:cs="Times New Roman"/>
          <w:sz w:val="20"/>
          <w:szCs w:val="20"/>
        </w:rPr>
        <w:t xml:space="preserve"> (Nguyen et al., 2022). </w:t>
      </w:r>
      <w:r>
        <w:rPr>
          <w:rFonts w:ascii="Times New Roman" w:hAnsi="Times New Roman" w:cs="Times New Roman"/>
          <w:sz w:val="20"/>
          <w:szCs w:val="20"/>
        </w:rPr>
        <w:t>As summer approaches</w:t>
      </w:r>
      <w:r w:rsidRPr="00FA3EE8">
        <w:rPr>
          <w:rFonts w:ascii="Times New Roman" w:hAnsi="Times New Roman" w:cs="Times New Roman"/>
          <w:sz w:val="20"/>
          <w:szCs w:val="20"/>
        </w:rPr>
        <w:t xml:space="preserve">, </w:t>
      </w:r>
      <w:r w:rsidRPr="00A20E6F">
        <w:rPr>
          <w:rFonts w:ascii="Times New Roman" w:hAnsi="Times New Roman" w:cs="Times New Roman"/>
          <w:sz w:val="20"/>
          <w:szCs w:val="20"/>
        </w:rPr>
        <w:t>the Siberian high weakens</w:t>
      </w:r>
      <w:r>
        <w:rPr>
          <w:rFonts w:ascii="Times New Roman" w:hAnsi="Times New Roman" w:cs="Times New Roman"/>
          <w:sz w:val="20"/>
          <w:szCs w:val="20"/>
        </w:rPr>
        <w:t>,  the</w:t>
      </w:r>
      <w:r w:rsidRPr="006C4F58">
        <w:rPr>
          <w:rFonts w:ascii="Times New Roman" w:hAnsi="Times New Roman" w:cs="Times New Roman"/>
          <w:sz w:val="20"/>
          <w:szCs w:val="20"/>
        </w:rPr>
        <w:t xml:space="preserve"> southeasterly winds are subsequently replaced by monsoonal southwesterly winds, which create favorable conditions for the development of deep convection </w:t>
      </w:r>
      <w:r>
        <w:rPr>
          <w:rFonts w:ascii="Times New Roman" w:hAnsi="Times New Roman" w:cs="Times New Roman"/>
          <w:sz w:val="20"/>
          <w:szCs w:val="20"/>
        </w:rPr>
        <w:t>(Zhang et al., 2004</w:t>
      </w:r>
      <w:r>
        <w:rPr>
          <w:rFonts w:ascii="Times New Roman" w:hAnsi="Times New Roman" w:cs="Times New Roman"/>
          <w:sz w:val="20"/>
          <w:szCs w:val="20"/>
          <w:lang w:val="en-GB"/>
        </w:rPr>
        <w:t xml:space="preserve">; </w:t>
      </w:r>
      <w:r w:rsidRPr="00FA3EE8">
        <w:rPr>
          <w:rFonts w:ascii="Times New Roman" w:hAnsi="Times New Roman" w:cs="Times New Roman"/>
          <w:sz w:val="20"/>
          <w:szCs w:val="20"/>
        </w:rPr>
        <w:t>Nguyen-Le et al.,</w:t>
      </w:r>
      <w:r>
        <w:rPr>
          <w:rFonts w:ascii="Times New Roman" w:hAnsi="Times New Roman" w:cs="Times New Roman"/>
          <w:sz w:val="20"/>
          <w:szCs w:val="20"/>
        </w:rPr>
        <w:t xml:space="preserve"> 2014). This change of low-level winds triggers an abrupt increase of rainfall over </w:t>
      </w:r>
      <w:r w:rsidRPr="00FA3EE8">
        <w:rPr>
          <w:rFonts w:ascii="Times New Roman" w:hAnsi="Times New Roman" w:cs="Times New Roman"/>
          <w:sz w:val="20"/>
          <w:szCs w:val="20"/>
        </w:rPr>
        <w:t>Northern Vietnam</w:t>
      </w:r>
      <w:r>
        <w:rPr>
          <w:rFonts w:ascii="Times New Roman" w:hAnsi="Times New Roman" w:cs="Times New Roman"/>
          <w:sz w:val="20"/>
          <w:szCs w:val="20"/>
        </w:rPr>
        <w:t xml:space="preserve"> and the Gulf of Token (Bui-Minh et al. 2024; </w:t>
      </w:r>
      <w:r w:rsidRPr="00FA3EE8">
        <w:rPr>
          <w:rFonts w:ascii="Times New Roman" w:hAnsi="Times New Roman" w:cs="Times New Roman"/>
          <w:sz w:val="20"/>
          <w:szCs w:val="20"/>
        </w:rPr>
        <w:t>2014</w:t>
      </w:r>
      <w:r>
        <w:rPr>
          <w:rFonts w:ascii="Times New Roman" w:hAnsi="Times New Roman" w:cs="Times New Roman"/>
          <w:sz w:val="20"/>
          <w:szCs w:val="20"/>
        </w:rPr>
        <w:t xml:space="preserve">; </w:t>
      </w:r>
      <w:r w:rsidRPr="00FA3EE8">
        <w:rPr>
          <w:rFonts w:ascii="Times New Roman" w:hAnsi="Times New Roman" w:cs="Times New Roman"/>
          <w:sz w:val="20"/>
          <w:szCs w:val="20"/>
        </w:rPr>
        <w:t>Nguyen et al., 2014</w:t>
      </w:r>
      <w:r>
        <w:rPr>
          <w:rFonts w:ascii="Times New Roman" w:hAnsi="Times New Roman" w:cs="Times New Roman"/>
          <w:sz w:val="20"/>
          <w:szCs w:val="20"/>
        </w:rPr>
        <w:t>)</w:t>
      </w:r>
      <w:r w:rsidRPr="00FA3EE8">
        <w:rPr>
          <w:rFonts w:ascii="Times New Roman" w:hAnsi="Times New Roman" w:cs="Times New Roman"/>
          <w:sz w:val="20"/>
          <w:szCs w:val="20"/>
        </w:rPr>
        <w:t xml:space="preserve">. </w:t>
      </w:r>
      <w:r>
        <w:rPr>
          <w:rFonts w:ascii="Times New Roman" w:hAnsi="Times New Roman" w:cs="Times New Roman"/>
          <w:sz w:val="20"/>
          <w:szCs w:val="20"/>
        </w:rPr>
        <w:t>The r</w:t>
      </w:r>
      <w:r w:rsidRPr="004069DB">
        <w:rPr>
          <w:rFonts w:ascii="Times New Roman" w:hAnsi="Times New Roman" w:cs="Times New Roman"/>
          <w:sz w:val="20"/>
          <w:szCs w:val="20"/>
        </w:rPr>
        <w:t>ainfall remains substantial in the following months, reaching its peak in August.</w:t>
      </w:r>
      <w:r>
        <w:rPr>
          <w:rFonts w:ascii="Times New Roman" w:hAnsi="Times New Roman" w:cs="Times New Roman"/>
          <w:sz w:val="20"/>
          <w:szCs w:val="20"/>
        </w:rPr>
        <w:t xml:space="preserve"> In autumn</w:t>
      </w:r>
      <w:r w:rsidRPr="00FA3EE8">
        <w:rPr>
          <w:rFonts w:ascii="Times New Roman" w:hAnsi="Times New Roman" w:cs="Times New Roman"/>
          <w:sz w:val="20"/>
          <w:szCs w:val="20"/>
        </w:rPr>
        <w:t>,</w:t>
      </w:r>
      <w:r>
        <w:rPr>
          <w:rFonts w:ascii="Times New Roman" w:hAnsi="Times New Roman" w:cs="Times New Roman"/>
          <w:sz w:val="20"/>
          <w:szCs w:val="20"/>
        </w:rPr>
        <w:t xml:space="preserve"> while </w:t>
      </w:r>
      <w:r w:rsidRPr="00FA3EE8">
        <w:rPr>
          <w:rFonts w:ascii="Times New Roman" w:hAnsi="Times New Roman" w:cs="Times New Roman"/>
          <w:sz w:val="20"/>
          <w:szCs w:val="20"/>
        </w:rPr>
        <w:t>the westerly winds</w:t>
      </w:r>
      <w:r>
        <w:rPr>
          <w:rFonts w:ascii="Times New Roman" w:hAnsi="Times New Roman" w:cs="Times New Roman"/>
          <w:sz w:val="20"/>
          <w:szCs w:val="20"/>
        </w:rPr>
        <w:t xml:space="preserve"> weaken and</w:t>
      </w:r>
      <w:r w:rsidRPr="00FA3EE8">
        <w:rPr>
          <w:rFonts w:ascii="Times New Roman" w:hAnsi="Times New Roman" w:cs="Times New Roman"/>
          <w:sz w:val="20"/>
          <w:szCs w:val="20"/>
        </w:rPr>
        <w:t xml:space="preserve"> </w:t>
      </w:r>
      <w:r>
        <w:rPr>
          <w:rFonts w:ascii="Times New Roman" w:hAnsi="Times New Roman" w:cs="Times New Roman"/>
          <w:sz w:val="20"/>
          <w:szCs w:val="20"/>
        </w:rPr>
        <w:t>retreat, the Siberian high</w:t>
      </w:r>
      <w:r w:rsidRPr="00FA3EE8">
        <w:rPr>
          <w:rFonts w:ascii="Times New Roman" w:hAnsi="Times New Roman" w:cs="Times New Roman"/>
          <w:sz w:val="20"/>
          <w:szCs w:val="20"/>
        </w:rPr>
        <w:t xml:space="preserve"> </w:t>
      </w:r>
      <w:r w:rsidRPr="00744F8B">
        <w:rPr>
          <w:rFonts w:ascii="Times New Roman" w:hAnsi="Times New Roman" w:cs="Times New Roman"/>
          <w:sz w:val="20"/>
          <w:szCs w:val="20"/>
        </w:rPr>
        <w:t>reasserts its influence</w:t>
      </w:r>
      <w:r w:rsidRPr="00FA3EE8">
        <w:rPr>
          <w:rFonts w:ascii="Times New Roman" w:hAnsi="Times New Roman" w:cs="Times New Roman"/>
          <w:sz w:val="20"/>
          <w:szCs w:val="20"/>
        </w:rPr>
        <w:t xml:space="preserve">, </w:t>
      </w:r>
      <w:r w:rsidRPr="00E76F56">
        <w:rPr>
          <w:rFonts w:ascii="Times New Roman" w:hAnsi="Times New Roman" w:cs="Times New Roman"/>
          <w:sz w:val="20"/>
          <w:szCs w:val="20"/>
        </w:rPr>
        <w:t>bringing back the</w:t>
      </w:r>
      <w:r w:rsidRPr="00FA3EE8">
        <w:rPr>
          <w:rFonts w:ascii="Times New Roman" w:hAnsi="Times New Roman" w:cs="Times New Roman"/>
          <w:sz w:val="20"/>
          <w:szCs w:val="20"/>
        </w:rPr>
        <w:t xml:space="preserve"> cool and dry conditions </w:t>
      </w:r>
      <w:r>
        <w:rPr>
          <w:rFonts w:ascii="Times New Roman" w:hAnsi="Times New Roman" w:cs="Times New Roman"/>
          <w:sz w:val="20"/>
          <w:szCs w:val="20"/>
        </w:rPr>
        <w:t>to</w:t>
      </w:r>
      <w:r w:rsidRPr="00FA3EE8">
        <w:rPr>
          <w:rFonts w:ascii="Times New Roman" w:hAnsi="Times New Roman" w:cs="Times New Roman"/>
          <w:sz w:val="20"/>
          <w:szCs w:val="20"/>
        </w:rPr>
        <w:t xml:space="preserve"> the subregion</w:t>
      </w:r>
      <w:r>
        <w:rPr>
          <w:rFonts w:ascii="Times New Roman" w:hAnsi="Times New Roman" w:cs="Times New Roman"/>
          <w:sz w:val="20"/>
          <w:szCs w:val="20"/>
        </w:rPr>
        <w:t>s</w:t>
      </w:r>
      <w:r w:rsidRPr="00FA3EE8">
        <w:rPr>
          <w:rFonts w:ascii="Times New Roman" w:hAnsi="Times New Roman" w:cs="Times New Roman"/>
          <w:sz w:val="20"/>
          <w:szCs w:val="20"/>
        </w:rPr>
        <w:t>.</w:t>
      </w:r>
    </w:p>
    <w:p w14:paraId="53316507" w14:textId="77777777" w:rsidR="0033077D" w:rsidRPr="00FA3EE8" w:rsidRDefault="0033077D" w:rsidP="0033077D">
      <w:pPr>
        <w:spacing w:line="360" w:lineRule="auto"/>
        <w:ind w:firstLine="360"/>
        <w:jc w:val="both"/>
        <w:rPr>
          <w:rFonts w:ascii="Times New Roman" w:hAnsi="Times New Roman" w:cs="Times New Roman"/>
          <w:sz w:val="20"/>
          <w:szCs w:val="20"/>
        </w:rPr>
      </w:pPr>
      <w:r>
        <w:rPr>
          <w:noProof/>
        </w:rPr>
        <w:drawing>
          <wp:inline distT="0" distB="0" distL="0" distR="0" wp14:anchorId="28FDAF5C" wp14:editId="273D32E4">
            <wp:extent cx="5214413" cy="358936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6446" cy="3590760"/>
                    </a:xfrm>
                    <a:prstGeom prst="rect">
                      <a:avLst/>
                    </a:prstGeom>
                    <a:noFill/>
                    <a:ln>
                      <a:noFill/>
                    </a:ln>
                  </pic:spPr>
                </pic:pic>
              </a:graphicData>
            </a:graphic>
          </wp:inline>
        </w:drawing>
      </w:r>
    </w:p>
    <w:p w14:paraId="338A61F4" w14:textId="75225C56" w:rsidR="009B3642" w:rsidRPr="00052386" w:rsidRDefault="009B3642" w:rsidP="009E1607">
      <w:pPr>
        <w:spacing w:line="360" w:lineRule="auto"/>
        <w:jc w:val="both"/>
        <w:rPr>
          <w:rFonts w:ascii="Times New Roman" w:hAnsi="Times New Roman" w:cs="Times New Roman"/>
          <w:i/>
          <w:iCs/>
          <w:sz w:val="20"/>
          <w:szCs w:val="20"/>
          <w:lang w:val="en-GB"/>
        </w:rPr>
      </w:pPr>
      <w:r w:rsidRPr="001D3948">
        <w:rPr>
          <w:rFonts w:ascii="Times New Roman" w:hAnsi="Times New Roman" w:cs="Times New Roman"/>
          <w:i/>
          <w:iCs/>
          <w:sz w:val="20"/>
          <w:szCs w:val="20"/>
        </w:rPr>
        <w:t xml:space="preserve">3.1. </w:t>
      </w:r>
      <w:r w:rsidR="005874C3">
        <w:rPr>
          <w:rFonts w:ascii="Times New Roman" w:hAnsi="Times New Roman" w:cs="Times New Roman"/>
          <w:i/>
          <w:iCs/>
          <w:sz w:val="20"/>
          <w:szCs w:val="20"/>
        </w:rPr>
        <w:t>Identifying monsoon onset over North Vietnam</w:t>
      </w:r>
    </w:p>
    <w:p w14:paraId="48AFE517" w14:textId="120A76CA" w:rsidR="00FA7113" w:rsidRDefault="00023319" w:rsidP="00143B73">
      <w:pPr>
        <w:spacing w:line="360" w:lineRule="auto"/>
        <w:ind w:firstLine="360"/>
        <w:jc w:val="both"/>
        <w:rPr>
          <w:rFonts w:ascii="Times New Roman" w:hAnsi="Times New Roman" w:cs="Times New Roman"/>
          <w:iCs/>
          <w:sz w:val="20"/>
          <w:szCs w:val="20"/>
        </w:rPr>
      </w:pPr>
      <w:r>
        <w:rPr>
          <w:rFonts w:ascii="Times New Roman" w:hAnsi="Times New Roman" w:cs="Times New Roman"/>
          <w:iCs/>
          <w:sz w:val="20"/>
          <w:szCs w:val="20"/>
        </w:rPr>
        <w:t xml:space="preserve">The mean patterns of 850 hPa wind, geopotential height and </w:t>
      </w:r>
      <w:r w:rsidRPr="00F1355A">
        <w:rPr>
          <w:rFonts w:ascii="Times New Roman" w:hAnsi="Times New Roman" w:cs="Times New Roman"/>
          <w:iCs/>
          <w:sz w:val="20"/>
          <w:szCs w:val="20"/>
        </w:rPr>
        <w:t>total precipitation</w:t>
      </w:r>
      <w:r>
        <w:rPr>
          <w:rFonts w:ascii="Times New Roman" w:hAnsi="Times New Roman" w:cs="Times New Roman"/>
          <w:iCs/>
          <w:sz w:val="20"/>
          <w:szCs w:val="20"/>
        </w:rPr>
        <w:t xml:space="preserve"> in the six SOMs nodes in the </w:t>
      </w:r>
      <w:r w:rsidR="00E90869">
        <w:rPr>
          <w:rFonts w:ascii="Times New Roman" w:hAnsi="Times New Roman" w:cs="Times New Roman"/>
          <w:iCs/>
          <w:sz w:val="20"/>
          <w:szCs w:val="20"/>
        </w:rPr>
        <w:t>first</w:t>
      </w:r>
      <w:r>
        <w:rPr>
          <w:rFonts w:ascii="Times New Roman" w:hAnsi="Times New Roman" w:cs="Times New Roman"/>
          <w:iCs/>
          <w:sz w:val="20"/>
          <w:szCs w:val="20"/>
        </w:rPr>
        <w:t xml:space="preserve"> experiment were displayed in the Fig. 3</w:t>
      </w:r>
      <w:r w:rsidR="00E90869">
        <w:rPr>
          <w:rFonts w:ascii="Times New Roman" w:hAnsi="Times New Roman" w:cs="Times New Roman"/>
          <w:iCs/>
          <w:sz w:val="20"/>
          <w:szCs w:val="20"/>
        </w:rPr>
        <w:t xml:space="preserve">. The order of the node is based on the distribution in frequency of the node by time (Fig. 4a). The result display a similar result with previous studies (Tuan et al. 2024a, b) that the SOMs effectively classify the </w:t>
      </w:r>
      <w:r w:rsidR="0009153D">
        <w:rPr>
          <w:rFonts w:ascii="Times New Roman" w:hAnsi="Times New Roman" w:cs="Times New Roman"/>
          <w:iCs/>
          <w:sz w:val="20"/>
          <w:szCs w:val="20"/>
        </w:rPr>
        <w:t>patterns associated with dry and wet conditions associated with large-scale circulation over the South and Southeast Asian. For more detailed, in</w:t>
      </w:r>
      <w:r w:rsidR="00913EDE">
        <w:rPr>
          <w:rFonts w:ascii="Times New Roman" w:hAnsi="Times New Roman" w:cs="Times New Roman"/>
          <w:iCs/>
          <w:sz w:val="20"/>
          <w:szCs w:val="20"/>
        </w:rPr>
        <w:t xml:space="preserve"> the node 0-0</w:t>
      </w:r>
      <w:r w:rsidR="000F3C26">
        <w:rPr>
          <w:rFonts w:ascii="Times New Roman" w:hAnsi="Times New Roman" w:cs="Times New Roman"/>
          <w:iCs/>
          <w:sz w:val="20"/>
          <w:szCs w:val="20"/>
        </w:rPr>
        <w:t xml:space="preserve"> and 1-0</w:t>
      </w:r>
      <w:r w:rsidR="00913EDE">
        <w:rPr>
          <w:rFonts w:ascii="Times New Roman" w:hAnsi="Times New Roman" w:cs="Times New Roman"/>
          <w:iCs/>
          <w:sz w:val="20"/>
          <w:szCs w:val="20"/>
        </w:rPr>
        <w:t xml:space="preserve">, anticyclonic circulation </w:t>
      </w:r>
      <w:r w:rsidR="00913EDE">
        <w:rPr>
          <w:rFonts w:ascii="Times New Roman" w:hAnsi="Times New Roman" w:cs="Times New Roman"/>
          <w:iCs/>
          <w:sz w:val="20"/>
          <w:szCs w:val="20"/>
        </w:rPr>
        <w:lastRenderedPageBreak/>
        <w:t xml:space="preserve">associated with the WNP high dominate over </w:t>
      </w:r>
      <w:r w:rsidR="0009153D">
        <w:rPr>
          <w:rFonts w:ascii="Times New Roman" w:hAnsi="Times New Roman" w:cs="Times New Roman"/>
          <w:iCs/>
          <w:sz w:val="20"/>
          <w:szCs w:val="20"/>
        </w:rPr>
        <w:t>the Indochina Peninsula</w:t>
      </w:r>
      <w:r w:rsidR="00913EDE">
        <w:rPr>
          <w:rFonts w:ascii="Times New Roman" w:hAnsi="Times New Roman" w:cs="Times New Roman"/>
          <w:iCs/>
          <w:sz w:val="20"/>
          <w:szCs w:val="20"/>
        </w:rPr>
        <w:t xml:space="preserve"> while convection is mainly observed over the Maritime continent</w:t>
      </w:r>
      <w:r w:rsidR="00A77FA3">
        <w:rPr>
          <w:rFonts w:ascii="Times New Roman" w:hAnsi="Times New Roman" w:cs="Times New Roman"/>
          <w:iCs/>
          <w:sz w:val="20"/>
          <w:szCs w:val="20"/>
        </w:rPr>
        <w:t xml:space="preserve"> or equatorial Indian Ocean</w:t>
      </w:r>
      <w:r w:rsidR="00913EDE">
        <w:rPr>
          <w:rFonts w:ascii="Times New Roman" w:hAnsi="Times New Roman" w:cs="Times New Roman"/>
          <w:iCs/>
          <w:sz w:val="20"/>
          <w:szCs w:val="20"/>
        </w:rPr>
        <w:t>. Therefore, the</w:t>
      </w:r>
      <w:r w:rsidR="00A77FA3">
        <w:rPr>
          <w:rFonts w:ascii="Times New Roman" w:hAnsi="Times New Roman" w:cs="Times New Roman"/>
          <w:iCs/>
          <w:sz w:val="20"/>
          <w:szCs w:val="20"/>
        </w:rPr>
        <w:t xml:space="preserve">se two nodes </w:t>
      </w:r>
      <w:r w:rsidR="00913EDE">
        <w:rPr>
          <w:rFonts w:ascii="Times New Roman" w:hAnsi="Times New Roman" w:cs="Times New Roman"/>
          <w:iCs/>
          <w:sz w:val="20"/>
          <w:szCs w:val="20"/>
        </w:rPr>
        <w:t>present the dry condition before over</w:t>
      </w:r>
      <w:r w:rsidR="00C3414D">
        <w:rPr>
          <w:rFonts w:ascii="Times New Roman" w:hAnsi="Times New Roman" w:cs="Times New Roman"/>
          <w:iCs/>
          <w:sz w:val="20"/>
          <w:szCs w:val="20"/>
        </w:rPr>
        <w:t xml:space="preserve"> Northern</w:t>
      </w:r>
      <w:r w:rsidR="00913EDE">
        <w:rPr>
          <w:rFonts w:ascii="Times New Roman" w:hAnsi="Times New Roman" w:cs="Times New Roman"/>
          <w:iCs/>
          <w:sz w:val="20"/>
          <w:szCs w:val="20"/>
        </w:rPr>
        <w:t xml:space="preserve"> Vietnam</w:t>
      </w:r>
      <w:r w:rsidR="00C3414D">
        <w:rPr>
          <w:rFonts w:ascii="Times New Roman" w:hAnsi="Times New Roman" w:cs="Times New Roman"/>
          <w:iCs/>
          <w:sz w:val="20"/>
          <w:szCs w:val="20"/>
        </w:rPr>
        <w:t xml:space="preserve"> and the Gulf of Tokin</w:t>
      </w:r>
      <w:r w:rsidR="00913EDE">
        <w:rPr>
          <w:rFonts w:ascii="Times New Roman" w:hAnsi="Times New Roman" w:cs="Times New Roman"/>
          <w:iCs/>
          <w:sz w:val="20"/>
          <w:szCs w:val="20"/>
        </w:rPr>
        <w:t>. In a different manner, in node 0-1, westerly wind prevail over South and Southeast Asian, that is associated with the northward jump of deep convection to the Bay of Bengal</w:t>
      </w:r>
      <w:r w:rsidR="00162D6A">
        <w:rPr>
          <w:rFonts w:ascii="Times New Roman" w:hAnsi="Times New Roman" w:cs="Times New Roman"/>
          <w:iCs/>
          <w:sz w:val="20"/>
          <w:szCs w:val="20"/>
        </w:rPr>
        <w:t xml:space="preserve">, </w:t>
      </w:r>
      <w:r w:rsidR="00913EDE">
        <w:rPr>
          <w:rFonts w:ascii="Times New Roman" w:hAnsi="Times New Roman" w:cs="Times New Roman"/>
          <w:iCs/>
          <w:sz w:val="20"/>
          <w:szCs w:val="20"/>
        </w:rPr>
        <w:t>Indochina Peninsula</w:t>
      </w:r>
      <w:r w:rsidR="00162D6A">
        <w:rPr>
          <w:rFonts w:ascii="Times New Roman" w:hAnsi="Times New Roman" w:cs="Times New Roman"/>
          <w:iCs/>
          <w:sz w:val="20"/>
          <w:szCs w:val="20"/>
        </w:rPr>
        <w:t xml:space="preserve"> and Northern Vietnam</w:t>
      </w:r>
      <w:r w:rsidR="00913EDE">
        <w:rPr>
          <w:rFonts w:ascii="Times New Roman" w:hAnsi="Times New Roman" w:cs="Times New Roman"/>
          <w:iCs/>
          <w:sz w:val="20"/>
          <w:szCs w:val="20"/>
        </w:rPr>
        <w:t>. In the node 1-1, 1-2, 0-2, the convection expanse further to the northeast and northwester direction</w:t>
      </w:r>
      <w:r w:rsidR="000B1936">
        <w:rPr>
          <w:rFonts w:ascii="Times New Roman" w:hAnsi="Times New Roman" w:cs="Times New Roman"/>
          <w:iCs/>
          <w:sz w:val="20"/>
          <w:szCs w:val="20"/>
        </w:rPr>
        <w:t xml:space="preserve">. This result indicating the the node 1-1, 1-2, 0-2 present the wet condition associated with the development of westerly monsoon </w:t>
      </w:r>
      <w:r w:rsidR="001D4E16">
        <w:rPr>
          <w:rFonts w:ascii="Times New Roman" w:hAnsi="Times New Roman" w:cs="Times New Roman"/>
          <w:iCs/>
          <w:sz w:val="20"/>
          <w:szCs w:val="20"/>
        </w:rPr>
        <w:t xml:space="preserve">over </w:t>
      </w:r>
      <w:r w:rsidR="000B1936">
        <w:rPr>
          <w:rFonts w:ascii="Times New Roman" w:hAnsi="Times New Roman" w:cs="Times New Roman"/>
          <w:iCs/>
          <w:sz w:val="20"/>
          <w:szCs w:val="20"/>
        </w:rPr>
        <w:t>Northern Vietnam and the Gulf of Tokin.</w:t>
      </w:r>
    </w:p>
    <w:p w14:paraId="26DD1CC4" w14:textId="77777777" w:rsidR="004D58D1" w:rsidRDefault="004D58D1" w:rsidP="00FA7113">
      <w:pPr>
        <w:spacing w:line="360" w:lineRule="auto"/>
        <w:ind w:firstLine="720"/>
        <w:jc w:val="both"/>
        <w:rPr>
          <w:rFonts w:ascii="Times New Roman" w:hAnsi="Times New Roman" w:cs="Times New Roman"/>
          <w:iCs/>
          <w:sz w:val="20"/>
          <w:szCs w:val="20"/>
        </w:rPr>
      </w:pPr>
    </w:p>
    <w:tbl>
      <w:tblPr>
        <w:tblStyle w:val="TableGrid"/>
        <w:tblW w:w="0" w:type="auto"/>
        <w:tblLook w:val="04A0" w:firstRow="1" w:lastRow="0" w:firstColumn="1" w:lastColumn="0" w:noHBand="0" w:noVBand="1"/>
      </w:tblPr>
      <w:tblGrid>
        <w:gridCol w:w="4605"/>
        <w:gridCol w:w="4405"/>
      </w:tblGrid>
      <w:tr w:rsidR="00112FE3" w:rsidRPr="00016813" w14:paraId="73FCED4F" w14:textId="77777777" w:rsidTr="00112FE3">
        <w:tc>
          <w:tcPr>
            <w:tcW w:w="4505" w:type="dxa"/>
          </w:tcPr>
          <w:p w14:paraId="3740402F" w14:textId="29944E80" w:rsidR="00112FE3" w:rsidRDefault="00112FE3" w:rsidP="005C735E">
            <w:pPr>
              <w:spacing w:line="360" w:lineRule="auto"/>
              <w:jc w:val="both"/>
              <w:rPr>
                <w:rFonts w:ascii="Times New Roman" w:hAnsi="Times New Roman" w:cs="Times New Roman"/>
                <w:iCs/>
                <w:sz w:val="20"/>
                <w:szCs w:val="20"/>
              </w:rPr>
            </w:pPr>
            <w:r>
              <w:rPr>
                <w:rFonts w:ascii="Times New Roman" w:hAnsi="Times New Roman" w:cs="Times New Roman"/>
                <w:iCs/>
                <w:sz w:val="20"/>
                <w:szCs w:val="20"/>
              </w:rPr>
              <w:tab/>
            </w:r>
            <w:r>
              <w:rPr>
                <w:noProof/>
                <w:lang w:val="vi-VN" w:eastAsia="vi-VN"/>
              </w:rPr>
              <w:drawing>
                <wp:inline distT="0" distB="0" distL="0" distR="0" wp14:anchorId="5C3104DE" wp14:editId="708CC0D1">
                  <wp:extent cx="2330081"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081" cy="1800000"/>
                          </a:xfrm>
                          <a:prstGeom prst="rect">
                            <a:avLst/>
                          </a:prstGeom>
                          <a:noFill/>
                          <a:ln>
                            <a:noFill/>
                          </a:ln>
                        </pic:spPr>
                      </pic:pic>
                    </a:graphicData>
                  </a:graphic>
                </wp:inline>
              </w:drawing>
            </w:r>
          </w:p>
        </w:tc>
        <w:tc>
          <w:tcPr>
            <w:tcW w:w="4505" w:type="dxa"/>
          </w:tcPr>
          <w:p w14:paraId="36EB17CD" w14:textId="7BF07B40" w:rsidR="00112FE3" w:rsidRDefault="00112FE3" w:rsidP="005C735E">
            <w:pPr>
              <w:spacing w:line="360" w:lineRule="auto"/>
              <w:jc w:val="both"/>
              <w:rPr>
                <w:rFonts w:ascii="Times New Roman" w:hAnsi="Times New Roman" w:cs="Times New Roman"/>
                <w:iCs/>
                <w:sz w:val="20"/>
                <w:szCs w:val="20"/>
              </w:rPr>
            </w:pPr>
            <w:r>
              <w:rPr>
                <w:noProof/>
                <w:lang w:val="vi-VN" w:eastAsia="vi-VN"/>
              </w:rPr>
              <w:drawing>
                <wp:inline distT="0" distB="0" distL="0" distR="0" wp14:anchorId="079FA611" wp14:editId="4D8D0FA0">
                  <wp:extent cx="2330081"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081" cy="1800000"/>
                          </a:xfrm>
                          <a:prstGeom prst="rect">
                            <a:avLst/>
                          </a:prstGeom>
                          <a:noFill/>
                          <a:ln>
                            <a:noFill/>
                          </a:ln>
                        </pic:spPr>
                      </pic:pic>
                    </a:graphicData>
                  </a:graphic>
                </wp:inline>
              </w:drawing>
            </w:r>
          </w:p>
        </w:tc>
      </w:tr>
      <w:tr w:rsidR="00112FE3" w14:paraId="0C7A1DE8" w14:textId="77777777" w:rsidTr="00112FE3">
        <w:tc>
          <w:tcPr>
            <w:tcW w:w="4505" w:type="dxa"/>
          </w:tcPr>
          <w:p w14:paraId="4928E7BC" w14:textId="68EFEAEF" w:rsidR="00112FE3" w:rsidRDefault="00112FE3" w:rsidP="00B15437">
            <w:pPr>
              <w:spacing w:line="360" w:lineRule="auto"/>
              <w:jc w:val="right"/>
              <w:rPr>
                <w:rFonts w:ascii="Times New Roman" w:hAnsi="Times New Roman" w:cs="Times New Roman"/>
                <w:iCs/>
                <w:sz w:val="20"/>
                <w:szCs w:val="20"/>
              </w:rPr>
            </w:pPr>
            <w:r>
              <w:rPr>
                <w:noProof/>
                <w:lang w:val="vi-VN" w:eastAsia="vi-VN"/>
              </w:rPr>
              <w:drawing>
                <wp:inline distT="0" distB="0" distL="0" distR="0" wp14:anchorId="278DBD70" wp14:editId="37024506">
                  <wp:extent cx="2330081"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081" cy="1800000"/>
                          </a:xfrm>
                          <a:prstGeom prst="rect">
                            <a:avLst/>
                          </a:prstGeom>
                          <a:noFill/>
                          <a:ln>
                            <a:noFill/>
                          </a:ln>
                        </pic:spPr>
                      </pic:pic>
                    </a:graphicData>
                  </a:graphic>
                </wp:inline>
              </w:drawing>
            </w:r>
          </w:p>
        </w:tc>
        <w:tc>
          <w:tcPr>
            <w:tcW w:w="4505" w:type="dxa"/>
          </w:tcPr>
          <w:p w14:paraId="414EF0D6" w14:textId="26489EED" w:rsidR="00112FE3" w:rsidRPr="00016813" w:rsidRDefault="00112FE3" w:rsidP="005C735E">
            <w:pPr>
              <w:spacing w:line="360" w:lineRule="auto"/>
              <w:jc w:val="both"/>
              <w:rPr>
                <w:rFonts w:ascii="Times New Roman" w:hAnsi="Times New Roman" w:cs="Times New Roman"/>
                <w:iCs/>
                <w:sz w:val="20"/>
                <w:szCs w:val="20"/>
                <w:lang w:val="en-GB"/>
              </w:rPr>
            </w:pPr>
            <w:r>
              <w:rPr>
                <w:noProof/>
                <w:lang w:val="vi-VN" w:eastAsia="vi-VN"/>
              </w:rPr>
              <w:drawing>
                <wp:inline distT="0" distB="0" distL="0" distR="0" wp14:anchorId="66DAB2E7" wp14:editId="274405AE">
                  <wp:extent cx="233008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080" cy="1800000"/>
                          </a:xfrm>
                          <a:prstGeom prst="rect">
                            <a:avLst/>
                          </a:prstGeom>
                          <a:noFill/>
                          <a:ln>
                            <a:noFill/>
                          </a:ln>
                        </pic:spPr>
                      </pic:pic>
                    </a:graphicData>
                  </a:graphic>
                </wp:inline>
              </w:drawing>
            </w:r>
          </w:p>
        </w:tc>
      </w:tr>
      <w:tr w:rsidR="00112FE3" w14:paraId="1828E3CC" w14:textId="77777777" w:rsidTr="00112FE3">
        <w:tc>
          <w:tcPr>
            <w:tcW w:w="4505" w:type="dxa"/>
          </w:tcPr>
          <w:p w14:paraId="43DA10CB" w14:textId="46144D6D" w:rsidR="00112FE3" w:rsidRDefault="00112FE3" w:rsidP="00A85F3B">
            <w:pPr>
              <w:spacing w:line="360" w:lineRule="auto"/>
              <w:jc w:val="right"/>
              <w:rPr>
                <w:rFonts w:ascii="Times New Roman" w:hAnsi="Times New Roman" w:cs="Times New Roman"/>
                <w:iCs/>
                <w:sz w:val="20"/>
                <w:szCs w:val="20"/>
              </w:rPr>
            </w:pPr>
            <w:r>
              <w:rPr>
                <w:noProof/>
                <w:lang w:val="vi-VN" w:eastAsia="vi-VN"/>
              </w:rPr>
              <w:drawing>
                <wp:inline distT="0" distB="0" distL="0" distR="0" wp14:anchorId="60988E82" wp14:editId="5490CF57">
                  <wp:extent cx="233008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080" cy="1800000"/>
                          </a:xfrm>
                          <a:prstGeom prst="rect">
                            <a:avLst/>
                          </a:prstGeom>
                          <a:noFill/>
                          <a:ln>
                            <a:noFill/>
                          </a:ln>
                        </pic:spPr>
                      </pic:pic>
                    </a:graphicData>
                  </a:graphic>
                </wp:inline>
              </w:drawing>
            </w:r>
          </w:p>
        </w:tc>
        <w:tc>
          <w:tcPr>
            <w:tcW w:w="4505" w:type="dxa"/>
          </w:tcPr>
          <w:p w14:paraId="1FC3087A" w14:textId="4E9062D9" w:rsidR="00112FE3" w:rsidRDefault="00112FE3" w:rsidP="005C735E">
            <w:pPr>
              <w:spacing w:line="360" w:lineRule="auto"/>
              <w:jc w:val="both"/>
              <w:rPr>
                <w:rFonts w:ascii="Times New Roman" w:hAnsi="Times New Roman" w:cs="Times New Roman"/>
                <w:iCs/>
                <w:sz w:val="20"/>
                <w:szCs w:val="20"/>
              </w:rPr>
            </w:pPr>
            <w:r>
              <w:rPr>
                <w:noProof/>
                <w:lang w:val="vi-VN" w:eastAsia="vi-VN"/>
              </w:rPr>
              <w:drawing>
                <wp:inline distT="0" distB="0" distL="0" distR="0" wp14:anchorId="47DD397F" wp14:editId="4B8CF476">
                  <wp:extent cx="233008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080" cy="1800000"/>
                          </a:xfrm>
                          <a:prstGeom prst="rect">
                            <a:avLst/>
                          </a:prstGeom>
                          <a:noFill/>
                          <a:ln>
                            <a:noFill/>
                          </a:ln>
                        </pic:spPr>
                      </pic:pic>
                    </a:graphicData>
                  </a:graphic>
                </wp:inline>
              </w:drawing>
            </w:r>
          </w:p>
        </w:tc>
      </w:tr>
      <w:tr w:rsidR="00112FE3" w14:paraId="12150EAA" w14:textId="77777777" w:rsidTr="00112FE3">
        <w:tc>
          <w:tcPr>
            <w:tcW w:w="9010" w:type="dxa"/>
            <w:gridSpan w:val="2"/>
          </w:tcPr>
          <w:p w14:paraId="6F51040B" w14:textId="2D2DEFB2" w:rsidR="00112FE3" w:rsidRDefault="008C52D4" w:rsidP="005C735E">
            <w:pPr>
              <w:spacing w:line="360" w:lineRule="auto"/>
              <w:jc w:val="both"/>
              <w:rPr>
                <w:rFonts w:ascii="Times New Roman" w:hAnsi="Times New Roman" w:cs="Times New Roman"/>
                <w:iCs/>
                <w:sz w:val="20"/>
                <w:szCs w:val="20"/>
              </w:rPr>
            </w:pPr>
            <w:r>
              <w:rPr>
                <w:rFonts w:ascii="Times New Roman" w:hAnsi="Times New Roman" w:cs="Times New Roman"/>
                <w:iCs/>
                <w:sz w:val="20"/>
                <w:szCs w:val="20"/>
              </w:rPr>
              <w:t>Figure 1. Mean patterns of 850 hPa wind, geopotential height and total precipitation in each SOMs node</w:t>
            </w:r>
          </w:p>
        </w:tc>
      </w:tr>
    </w:tbl>
    <w:p w14:paraId="13810755" w14:textId="180A8552" w:rsidR="00112FE3" w:rsidRDefault="00112FE3" w:rsidP="005C735E">
      <w:pPr>
        <w:spacing w:line="360" w:lineRule="auto"/>
        <w:jc w:val="both"/>
        <w:rPr>
          <w:rFonts w:ascii="Times New Roman" w:hAnsi="Times New Roman" w:cs="Times New Roman"/>
          <w:iCs/>
          <w:sz w:val="20"/>
          <w:szCs w:val="20"/>
        </w:rPr>
      </w:pPr>
    </w:p>
    <w:p w14:paraId="06229A05" w14:textId="77777777" w:rsidR="0034230B" w:rsidRDefault="003C04BD" w:rsidP="00F27062">
      <w:pPr>
        <w:spacing w:line="360" w:lineRule="auto"/>
        <w:ind w:firstLine="720"/>
        <w:jc w:val="both"/>
        <w:rPr>
          <w:rFonts w:ascii="Times New Roman" w:hAnsi="Times New Roman" w:cs="Times New Roman"/>
          <w:iCs/>
          <w:sz w:val="20"/>
          <w:szCs w:val="20"/>
        </w:rPr>
      </w:pPr>
      <w:r>
        <w:rPr>
          <w:rFonts w:ascii="Times New Roman" w:hAnsi="Times New Roman" w:cs="Times New Roman"/>
          <w:iCs/>
          <w:sz w:val="20"/>
          <w:szCs w:val="20"/>
        </w:rPr>
        <w:t>It is important to note that</w:t>
      </w:r>
      <w:r w:rsidR="0069396B">
        <w:rPr>
          <w:rFonts w:ascii="Times New Roman" w:hAnsi="Times New Roman" w:cs="Times New Roman"/>
          <w:iCs/>
          <w:sz w:val="20"/>
          <w:szCs w:val="20"/>
        </w:rPr>
        <w:t xml:space="preserve">, </w:t>
      </w:r>
      <w:r>
        <w:rPr>
          <w:rFonts w:ascii="Times New Roman" w:hAnsi="Times New Roman" w:cs="Times New Roman"/>
          <w:iCs/>
          <w:sz w:val="20"/>
          <w:szCs w:val="20"/>
        </w:rPr>
        <w:t>the weather patterns in the each node</w:t>
      </w:r>
      <w:r w:rsidR="0069396B">
        <w:rPr>
          <w:rFonts w:ascii="Times New Roman" w:hAnsi="Times New Roman" w:cs="Times New Roman"/>
          <w:iCs/>
          <w:sz w:val="20"/>
          <w:szCs w:val="20"/>
        </w:rPr>
        <w:t xml:space="preserve"> only occur over specific perio</w:t>
      </w:r>
      <w:r>
        <w:rPr>
          <w:rFonts w:ascii="Times New Roman" w:hAnsi="Times New Roman" w:cs="Times New Roman"/>
          <w:iCs/>
          <w:sz w:val="20"/>
          <w:szCs w:val="20"/>
        </w:rPr>
        <w:t>d, indicating the effectiveness of SOMs in classifying the weather patterns in each</w:t>
      </w:r>
      <w:r w:rsidR="006E565F">
        <w:rPr>
          <w:rFonts w:ascii="Times New Roman" w:hAnsi="Times New Roman" w:cs="Times New Roman"/>
          <w:iCs/>
          <w:sz w:val="20"/>
          <w:szCs w:val="20"/>
        </w:rPr>
        <w:t xml:space="preserve"> regime</w:t>
      </w:r>
      <w:r w:rsidR="0069396B">
        <w:rPr>
          <w:rFonts w:ascii="Times New Roman" w:hAnsi="Times New Roman" w:cs="Times New Roman"/>
          <w:iCs/>
          <w:sz w:val="20"/>
          <w:szCs w:val="20"/>
        </w:rPr>
        <w:t>.</w:t>
      </w:r>
      <w:r w:rsidR="006E565F">
        <w:rPr>
          <w:rFonts w:ascii="Times New Roman" w:hAnsi="Times New Roman" w:cs="Times New Roman"/>
          <w:iCs/>
          <w:sz w:val="20"/>
          <w:szCs w:val="20"/>
        </w:rPr>
        <w:t xml:space="preserve"> </w:t>
      </w:r>
      <w:r w:rsidR="006F147D">
        <w:rPr>
          <w:rFonts w:ascii="Times New Roman" w:hAnsi="Times New Roman" w:cs="Times New Roman"/>
          <w:iCs/>
          <w:sz w:val="20"/>
          <w:szCs w:val="20"/>
        </w:rPr>
        <w:t xml:space="preserve">This results suggest that we can identify the monsoon onset by examining the transition of weather patterns from these nodes. </w:t>
      </w:r>
      <w:r w:rsidR="006E565F">
        <w:rPr>
          <w:rFonts w:ascii="Times New Roman" w:hAnsi="Times New Roman" w:cs="Times New Roman"/>
          <w:iCs/>
          <w:sz w:val="20"/>
          <w:szCs w:val="20"/>
        </w:rPr>
        <w:t xml:space="preserve">The node 0-0 and node 0-1 tend to occurs </w:t>
      </w:r>
      <w:r w:rsidR="00F2027C">
        <w:rPr>
          <w:rFonts w:ascii="Times New Roman" w:hAnsi="Times New Roman" w:cs="Times New Roman"/>
          <w:iCs/>
          <w:sz w:val="20"/>
          <w:szCs w:val="20"/>
        </w:rPr>
        <w:t>in earlier days (</w:t>
      </w:r>
      <w:r w:rsidR="006E565F">
        <w:rPr>
          <w:rFonts w:ascii="Times New Roman" w:hAnsi="Times New Roman" w:cs="Times New Roman"/>
          <w:iCs/>
          <w:sz w:val="20"/>
          <w:szCs w:val="20"/>
        </w:rPr>
        <w:t>from the pentad 18 to 22</w:t>
      </w:r>
      <w:r w:rsidR="00F2027C">
        <w:rPr>
          <w:rFonts w:ascii="Times New Roman" w:hAnsi="Times New Roman" w:cs="Times New Roman"/>
          <w:iCs/>
          <w:sz w:val="20"/>
          <w:szCs w:val="20"/>
        </w:rPr>
        <w:t>)</w:t>
      </w:r>
      <w:r w:rsidR="008F2ED7">
        <w:rPr>
          <w:rFonts w:ascii="Times New Roman" w:hAnsi="Times New Roman" w:cs="Times New Roman"/>
          <w:iCs/>
          <w:sz w:val="20"/>
          <w:szCs w:val="20"/>
        </w:rPr>
        <w:t xml:space="preserve"> that is </w:t>
      </w:r>
      <w:r w:rsidR="00265972">
        <w:rPr>
          <w:rFonts w:ascii="Times New Roman" w:hAnsi="Times New Roman" w:cs="Times New Roman"/>
          <w:iCs/>
          <w:sz w:val="20"/>
          <w:szCs w:val="20"/>
        </w:rPr>
        <w:t>present</w:t>
      </w:r>
      <w:r w:rsidR="008F2ED7">
        <w:rPr>
          <w:rFonts w:ascii="Times New Roman" w:hAnsi="Times New Roman" w:cs="Times New Roman"/>
          <w:iCs/>
          <w:sz w:val="20"/>
          <w:szCs w:val="20"/>
        </w:rPr>
        <w:t xml:space="preserve"> </w:t>
      </w:r>
      <w:r w:rsidR="00265972">
        <w:rPr>
          <w:rFonts w:ascii="Times New Roman" w:hAnsi="Times New Roman" w:cs="Times New Roman"/>
          <w:iCs/>
          <w:sz w:val="20"/>
          <w:szCs w:val="20"/>
        </w:rPr>
        <w:t>the</w:t>
      </w:r>
      <w:r w:rsidR="008F2ED7">
        <w:rPr>
          <w:rFonts w:ascii="Times New Roman" w:hAnsi="Times New Roman" w:cs="Times New Roman"/>
          <w:iCs/>
          <w:sz w:val="20"/>
          <w:szCs w:val="20"/>
        </w:rPr>
        <w:t xml:space="preserve"> dry</w:t>
      </w:r>
      <w:r w:rsidR="00265972">
        <w:rPr>
          <w:rFonts w:ascii="Times New Roman" w:hAnsi="Times New Roman" w:cs="Times New Roman"/>
          <w:iCs/>
          <w:sz w:val="20"/>
          <w:szCs w:val="20"/>
        </w:rPr>
        <w:t xml:space="preserve"> </w:t>
      </w:r>
      <w:r w:rsidR="008F2ED7">
        <w:rPr>
          <w:rFonts w:ascii="Times New Roman" w:hAnsi="Times New Roman" w:cs="Times New Roman"/>
          <w:iCs/>
          <w:sz w:val="20"/>
          <w:szCs w:val="20"/>
        </w:rPr>
        <w:t>conditions</w:t>
      </w:r>
      <w:r w:rsidR="00265972">
        <w:rPr>
          <w:rFonts w:ascii="Times New Roman" w:hAnsi="Times New Roman" w:cs="Times New Roman"/>
          <w:iCs/>
          <w:sz w:val="20"/>
          <w:szCs w:val="20"/>
        </w:rPr>
        <w:t xml:space="preserve"> before </w:t>
      </w:r>
      <w:r w:rsidR="00265972">
        <w:rPr>
          <w:rFonts w:ascii="Times New Roman" w:hAnsi="Times New Roman" w:cs="Times New Roman"/>
          <w:iCs/>
          <w:sz w:val="20"/>
          <w:szCs w:val="20"/>
        </w:rPr>
        <w:lastRenderedPageBreak/>
        <w:t>onset</w:t>
      </w:r>
      <w:r w:rsidR="008F2ED7">
        <w:rPr>
          <w:rFonts w:ascii="Times New Roman" w:hAnsi="Times New Roman" w:cs="Times New Roman"/>
          <w:iCs/>
          <w:sz w:val="20"/>
          <w:szCs w:val="20"/>
        </w:rPr>
        <w:t>.</w:t>
      </w:r>
      <w:r w:rsidR="00162D6A">
        <w:rPr>
          <w:rFonts w:ascii="Times New Roman" w:hAnsi="Times New Roman" w:cs="Times New Roman"/>
          <w:iCs/>
          <w:sz w:val="20"/>
          <w:szCs w:val="20"/>
        </w:rPr>
        <w:t xml:space="preserve"> </w:t>
      </w:r>
      <w:r w:rsidR="008F2ED7">
        <w:rPr>
          <w:rFonts w:ascii="Times New Roman" w:hAnsi="Times New Roman" w:cs="Times New Roman"/>
          <w:iCs/>
          <w:sz w:val="20"/>
          <w:szCs w:val="20"/>
        </w:rPr>
        <w:t>T</w:t>
      </w:r>
      <w:r w:rsidR="006E565F">
        <w:rPr>
          <w:rFonts w:ascii="Times New Roman" w:hAnsi="Times New Roman" w:cs="Times New Roman"/>
          <w:iCs/>
          <w:sz w:val="20"/>
          <w:szCs w:val="20"/>
        </w:rPr>
        <w:t>he</w:t>
      </w:r>
      <w:r w:rsidR="00F2027C">
        <w:rPr>
          <w:rFonts w:ascii="Times New Roman" w:hAnsi="Times New Roman" w:cs="Times New Roman"/>
          <w:iCs/>
          <w:sz w:val="20"/>
          <w:szCs w:val="20"/>
        </w:rPr>
        <w:t xml:space="preserve"> nodes</w:t>
      </w:r>
      <w:r w:rsidR="006F147D">
        <w:rPr>
          <w:rFonts w:ascii="Times New Roman" w:hAnsi="Times New Roman" w:cs="Times New Roman"/>
          <w:iCs/>
          <w:sz w:val="20"/>
          <w:szCs w:val="20"/>
        </w:rPr>
        <w:t xml:space="preserve"> 1-0 and 1-1 appears around pentad 22-24, that</w:t>
      </w:r>
      <w:r w:rsidR="00F2027C">
        <w:rPr>
          <w:rFonts w:ascii="Times New Roman" w:hAnsi="Times New Roman" w:cs="Times New Roman"/>
          <w:iCs/>
          <w:sz w:val="20"/>
          <w:szCs w:val="20"/>
        </w:rPr>
        <w:t xml:space="preserve"> characterized by wet-conditions associated the development of westerly</w:t>
      </w:r>
      <w:r w:rsidR="006F147D">
        <w:rPr>
          <w:rFonts w:ascii="Times New Roman" w:hAnsi="Times New Roman" w:cs="Times New Roman"/>
          <w:iCs/>
          <w:sz w:val="20"/>
          <w:szCs w:val="20"/>
        </w:rPr>
        <w:t>, that is associated with the monsoon onset</w:t>
      </w:r>
      <w:r w:rsidR="006E565F">
        <w:rPr>
          <w:rFonts w:ascii="Times New Roman" w:hAnsi="Times New Roman" w:cs="Times New Roman"/>
          <w:iCs/>
          <w:sz w:val="20"/>
          <w:szCs w:val="20"/>
        </w:rPr>
        <w:t>.</w:t>
      </w:r>
      <w:r w:rsidR="006F147D">
        <w:rPr>
          <w:rFonts w:ascii="Times New Roman" w:hAnsi="Times New Roman" w:cs="Times New Roman"/>
          <w:iCs/>
          <w:sz w:val="20"/>
          <w:szCs w:val="20"/>
        </w:rPr>
        <w:t xml:space="preserve"> Finally, node 1-2 and node 0-2, characterized by the northward migration of deep convection, present for the atmospheric conditions after onset.</w:t>
      </w:r>
      <w:r w:rsidR="000B300A">
        <w:rPr>
          <w:rFonts w:ascii="Times New Roman" w:hAnsi="Times New Roman" w:cs="Times New Roman"/>
          <w:iCs/>
          <w:sz w:val="20"/>
          <w:szCs w:val="20"/>
        </w:rPr>
        <w:t xml:space="preserve"> </w:t>
      </w:r>
      <w:r w:rsidR="006804F1">
        <w:rPr>
          <w:rFonts w:ascii="Times New Roman" w:hAnsi="Times New Roman" w:cs="Times New Roman"/>
          <w:iCs/>
          <w:sz w:val="20"/>
          <w:szCs w:val="20"/>
        </w:rPr>
        <w:t>It is important to note that, i</w:t>
      </w:r>
      <w:r w:rsidR="00F2027C">
        <w:rPr>
          <w:rFonts w:ascii="Times New Roman" w:hAnsi="Times New Roman" w:cs="Times New Roman"/>
          <w:iCs/>
          <w:sz w:val="20"/>
          <w:szCs w:val="20"/>
        </w:rPr>
        <w:t>f monsoon is defined as the arrival of tropical westerly wind, the monsoon onset might occurs in the entire South and Southeast Asian</w:t>
      </w:r>
      <w:r w:rsidR="00486DF3">
        <w:rPr>
          <w:rFonts w:ascii="Times New Roman" w:hAnsi="Times New Roman" w:cs="Times New Roman"/>
          <w:iCs/>
          <w:sz w:val="20"/>
          <w:szCs w:val="20"/>
        </w:rPr>
        <w:t xml:space="preserve"> regions</w:t>
      </w:r>
      <w:r w:rsidR="006804F1">
        <w:rPr>
          <w:rFonts w:ascii="Times New Roman" w:hAnsi="Times New Roman" w:cs="Times New Roman"/>
          <w:iCs/>
          <w:sz w:val="20"/>
          <w:szCs w:val="20"/>
        </w:rPr>
        <w:t>. However, if monsoon is defined as the transition from dry to wet season driven by large-scale circulation, the monsoon onset earlie</w:t>
      </w:r>
      <w:r w:rsidR="000A64DA">
        <w:rPr>
          <w:rFonts w:ascii="Times New Roman" w:hAnsi="Times New Roman" w:cs="Times New Roman"/>
          <w:iCs/>
          <w:sz w:val="20"/>
          <w:szCs w:val="20"/>
        </w:rPr>
        <w:t>r</w:t>
      </w:r>
      <w:r w:rsidR="006804F1">
        <w:rPr>
          <w:rFonts w:ascii="Times New Roman" w:hAnsi="Times New Roman" w:cs="Times New Roman"/>
          <w:iCs/>
          <w:sz w:val="20"/>
          <w:szCs w:val="20"/>
        </w:rPr>
        <w:t xml:space="preserve"> over</w:t>
      </w:r>
      <w:r w:rsidR="000A64DA">
        <w:rPr>
          <w:rFonts w:ascii="Times New Roman" w:hAnsi="Times New Roman" w:cs="Times New Roman"/>
          <w:iCs/>
          <w:sz w:val="20"/>
          <w:szCs w:val="20"/>
        </w:rPr>
        <w:t xml:space="preserve"> some specific regions</w:t>
      </w:r>
      <w:r w:rsidR="006804F1">
        <w:rPr>
          <w:rFonts w:ascii="Times New Roman" w:hAnsi="Times New Roman" w:cs="Times New Roman"/>
          <w:iCs/>
          <w:sz w:val="20"/>
          <w:szCs w:val="20"/>
        </w:rPr>
        <w:t xml:space="preserve"> </w:t>
      </w:r>
      <w:r w:rsidR="000A64DA">
        <w:rPr>
          <w:rFonts w:ascii="Times New Roman" w:hAnsi="Times New Roman" w:cs="Times New Roman"/>
          <w:iCs/>
          <w:sz w:val="20"/>
          <w:szCs w:val="20"/>
        </w:rPr>
        <w:t xml:space="preserve">(such as </w:t>
      </w:r>
      <w:r w:rsidR="006804F1">
        <w:rPr>
          <w:rFonts w:ascii="Times New Roman" w:hAnsi="Times New Roman" w:cs="Times New Roman"/>
          <w:iCs/>
          <w:sz w:val="20"/>
          <w:szCs w:val="20"/>
        </w:rPr>
        <w:t>the southern Bay of Bengal and Indochina Peninsular</w:t>
      </w:r>
      <w:r w:rsidR="000A64DA">
        <w:rPr>
          <w:rFonts w:ascii="Times New Roman" w:hAnsi="Times New Roman" w:cs="Times New Roman"/>
          <w:iCs/>
          <w:sz w:val="20"/>
          <w:szCs w:val="20"/>
        </w:rPr>
        <w:t>)</w:t>
      </w:r>
      <w:r w:rsidR="006804F1">
        <w:rPr>
          <w:rFonts w:ascii="Times New Roman" w:hAnsi="Times New Roman" w:cs="Times New Roman"/>
          <w:iCs/>
          <w:sz w:val="20"/>
          <w:szCs w:val="20"/>
        </w:rPr>
        <w:t xml:space="preserve"> th</w:t>
      </w:r>
      <w:r w:rsidR="000A64DA">
        <w:rPr>
          <w:rFonts w:ascii="Times New Roman" w:hAnsi="Times New Roman" w:cs="Times New Roman"/>
          <w:iCs/>
          <w:sz w:val="20"/>
          <w:szCs w:val="20"/>
        </w:rPr>
        <w:t>an</w:t>
      </w:r>
      <w:r w:rsidR="006804F1">
        <w:rPr>
          <w:rFonts w:ascii="Times New Roman" w:hAnsi="Times New Roman" w:cs="Times New Roman"/>
          <w:iCs/>
          <w:sz w:val="20"/>
          <w:szCs w:val="20"/>
        </w:rPr>
        <w:t xml:space="preserve"> over other regions.</w:t>
      </w:r>
      <w:r w:rsidR="00E51D8D">
        <w:rPr>
          <w:rFonts w:ascii="Times New Roman" w:hAnsi="Times New Roman" w:cs="Times New Roman"/>
          <w:iCs/>
          <w:sz w:val="20"/>
          <w:szCs w:val="20"/>
        </w:rPr>
        <w:t xml:space="preserve"> </w:t>
      </w:r>
    </w:p>
    <w:p w14:paraId="64A6C524" w14:textId="273D89B5" w:rsidR="000B300A" w:rsidRPr="006804F1" w:rsidRDefault="00E51D8D" w:rsidP="00F27062">
      <w:pPr>
        <w:spacing w:line="360" w:lineRule="auto"/>
        <w:ind w:firstLine="720"/>
        <w:jc w:val="both"/>
        <w:rPr>
          <w:rFonts w:ascii="Times New Roman" w:hAnsi="Times New Roman" w:cs="Times New Roman"/>
          <w:iCs/>
          <w:sz w:val="20"/>
          <w:szCs w:val="20"/>
        </w:rPr>
      </w:pPr>
      <w:r>
        <w:rPr>
          <w:rFonts w:ascii="Times New Roman" w:hAnsi="Times New Roman" w:cs="Times New Roman"/>
          <w:iCs/>
          <w:sz w:val="20"/>
          <w:szCs w:val="20"/>
        </w:rPr>
        <w:t>In</w:t>
      </w:r>
      <w:r>
        <w:rPr>
          <w:rFonts w:ascii="Times New Roman" w:hAnsi="Times New Roman" w:cs="Times New Roman"/>
          <w:iCs/>
          <w:caps/>
          <w:sz w:val="20"/>
          <w:szCs w:val="20"/>
        </w:rPr>
        <w:t xml:space="preserve"> </w:t>
      </w:r>
      <w:r>
        <w:rPr>
          <w:rFonts w:ascii="Times New Roman" w:hAnsi="Times New Roman" w:cs="Times New Roman"/>
          <w:iCs/>
          <w:sz w:val="20"/>
          <w:szCs w:val="20"/>
        </w:rPr>
        <w:t>Northern Vietnam and the Gulf of Tokin</w:t>
      </w:r>
      <w:r w:rsidR="001D790D">
        <w:rPr>
          <w:rFonts w:ascii="Times New Roman" w:hAnsi="Times New Roman" w:cs="Times New Roman"/>
          <w:iCs/>
          <w:sz w:val="20"/>
          <w:szCs w:val="20"/>
        </w:rPr>
        <w:t>,</w:t>
      </w:r>
      <w:r w:rsidR="001D4E16">
        <w:rPr>
          <w:rFonts w:ascii="Times New Roman" w:hAnsi="Times New Roman" w:cs="Times New Roman"/>
          <w:iCs/>
          <w:sz w:val="20"/>
          <w:szCs w:val="20"/>
        </w:rPr>
        <w:t xml:space="preserve"> the wind direction is nearly unchanged </w:t>
      </w:r>
      <w:r w:rsidR="00EF5D4D">
        <w:rPr>
          <w:rFonts w:ascii="Times New Roman" w:hAnsi="Times New Roman" w:cs="Times New Roman"/>
          <w:iCs/>
          <w:sz w:val="20"/>
          <w:szCs w:val="20"/>
        </w:rPr>
        <w:t xml:space="preserve">in the six mean patterns, we still recognize the different large-scale circulation systems influence the subregion. In the </w:t>
      </w:r>
      <w:r w:rsidR="00C16A4E">
        <w:rPr>
          <w:rFonts w:ascii="Times New Roman" w:hAnsi="Times New Roman" w:cs="Times New Roman"/>
          <w:iCs/>
          <w:sz w:val="20"/>
          <w:szCs w:val="20"/>
        </w:rPr>
        <w:t xml:space="preserve">patterns of the </w:t>
      </w:r>
      <w:r w:rsidR="00EF5D4D">
        <w:rPr>
          <w:rFonts w:ascii="Times New Roman" w:hAnsi="Times New Roman" w:cs="Times New Roman"/>
          <w:iCs/>
          <w:sz w:val="20"/>
          <w:szCs w:val="20"/>
        </w:rPr>
        <w:t xml:space="preserve">node 0-0 and 0-1, </w:t>
      </w:r>
      <w:r w:rsidR="00C16A4E">
        <w:rPr>
          <w:rFonts w:ascii="Times New Roman" w:hAnsi="Times New Roman" w:cs="Times New Roman"/>
          <w:iCs/>
          <w:sz w:val="20"/>
          <w:szCs w:val="20"/>
        </w:rPr>
        <w:t xml:space="preserve">the wind is primarily related to the activities of the WNP subtropical high. On the other hand, in the </w:t>
      </w:r>
      <w:r w:rsidR="006804F1">
        <w:rPr>
          <w:rFonts w:ascii="Times New Roman" w:hAnsi="Times New Roman" w:cs="Times New Roman"/>
          <w:iCs/>
          <w:sz w:val="20"/>
          <w:szCs w:val="20"/>
        </w:rPr>
        <w:t>node 1-0 and 1-1</w:t>
      </w:r>
      <w:r w:rsidR="00C16A4E">
        <w:rPr>
          <w:rFonts w:ascii="Times New Roman" w:hAnsi="Times New Roman" w:cs="Times New Roman"/>
          <w:iCs/>
          <w:sz w:val="20"/>
          <w:szCs w:val="20"/>
        </w:rPr>
        <w:t>, the wind synchronized with the development of tropical westerly winds</w:t>
      </w:r>
      <w:r w:rsidR="006804F1">
        <w:rPr>
          <w:rFonts w:ascii="Times New Roman" w:hAnsi="Times New Roman" w:cs="Times New Roman"/>
          <w:iCs/>
          <w:sz w:val="20"/>
          <w:szCs w:val="20"/>
        </w:rPr>
        <w:t xml:space="preserve"> and abrupt increase of rainfall, indicating the onset of monsoon over the subregions</w:t>
      </w:r>
      <w:r w:rsidR="00C16A4E">
        <w:rPr>
          <w:rFonts w:ascii="Times New Roman" w:hAnsi="Times New Roman" w:cs="Times New Roman"/>
          <w:iCs/>
          <w:sz w:val="20"/>
          <w:szCs w:val="20"/>
        </w:rPr>
        <w:t xml:space="preserve">. </w:t>
      </w:r>
      <w:r w:rsidR="001B41BD">
        <w:rPr>
          <w:rFonts w:ascii="Times New Roman" w:hAnsi="Times New Roman" w:cs="Times New Roman"/>
          <w:iCs/>
          <w:sz w:val="20"/>
          <w:szCs w:val="20"/>
        </w:rPr>
        <w:t>In contrast, a given threshold of rainfall or wind over the subregions might not clearly indicating the natures of rainfall or wind</w:t>
      </w:r>
      <w:r w:rsidR="00A51BBB">
        <w:rPr>
          <w:rFonts w:ascii="Times New Roman" w:hAnsi="Times New Roman" w:cs="Times New Roman"/>
          <w:iCs/>
          <w:sz w:val="20"/>
          <w:szCs w:val="20"/>
        </w:rPr>
        <w:t>, that might leads to imprecise monsoon onset date</w:t>
      </w:r>
      <w:r w:rsidR="001B41BD">
        <w:rPr>
          <w:rFonts w:ascii="Times New Roman" w:hAnsi="Times New Roman" w:cs="Times New Roman"/>
          <w:iCs/>
          <w:sz w:val="20"/>
          <w:szCs w:val="20"/>
        </w:rPr>
        <w:t>.</w:t>
      </w:r>
      <w:r w:rsidR="0034230B">
        <w:rPr>
          <w:rFonts w:ascii="Times New Roman" w:hAnsi="Times New Roman" w:cs="Times New Roman"/>
          <w:iCs/>
          <w:sz w:val="20"/>
          <w:szCs w:val="20"/>
        </w:rPr>
        <w:t xml:space="preserve"> Some additional thresholds were often include to ensure the persistent of rain or wind, such as the rainfall must be remain positive in at least three pentad after the onset. However, the choice of thresholds</w:t>
      </w:r>
      <w:r w:rsidR="001B41BD">
        <w:rPr>
          <w:rFonts w:ascii="Times New Roman" w:hAnsi="Times New Roman" w:cs="Times New Roman"/>
          <w:iCs/>
          <w:sz w:val="20"/>
          <w:szCs w:val="20"/>
        </w:rPr>
        <w:t xml:space="preserve"> </w:t>
      </w:r>
      <w:r w:rsidR="0034230B">
        <w:rPr>
          <w:rFonts w:ascii="Times New Roman" w:hAnsi="Times New Roman" w:cs="Times New Roman"/>
          <w:iCs/>
          <w:sz w:val="20"/>
          <w:szCs w:val="20"/>
        </w:rPr>
        <w:t xml:space="preserve">are subjective and not always reflect the true nature of </w:t>
      </w:r>
      <w:r w:rsidR="00356B61">
        <w:rPr>
          <w:rFonts w:ascii="Times New Roman" w:hAnsi="Times New Roman" w:cs="Times New Roman"/>
          <w:iCs/>
          <w:sz w:val="20"/>
          <w:szCs w:val="20"/>
        </w:rPr>
        <w:t xml:space="preserve">monsoon </w:t>
      </w:r>
      <w:r w:rsidR="0034230B">
        <w:rPr>
          <w:rFonts w:ascii="Times New Roman" w:hAnsi="Times New Roman" w:cs="Times New Roman"/>
          <w:iCs/>
          <w:sz w:val="20"/>
          <w:szCs w:val="20"/>
        </w:rPr>
        <w:t xml:space="preserve">rain </w:t>
      </w:r>
      <w:r w:rsidR="00356B61">
        <w:rPr>
          <w:rFonts w:ascii="Times New Roman" w:hAnsi="Times New Roman" w:cs="Times New Roman"/>
          <w:iCs/>
          <w:sz w:val="20"/>
          <w:szCs w:val="20"/>
        </w:rPr>
        <w:t>and</w:t>
      </w:r>
      <w:r w:rsidR="0034230B">
        <w:rPr>
          <w:rFonts w:ascii="Times New Roman" w:hAnsi="Times New Roman" w:cs="Times New Roman"/>
          <w:iCs/>
          <w:sz w:val="20"/>
          <w:szCs w:val="20"/>
        </w:rPr>
        <w:t xml:space="preserve"> wind. </w:t>
      </w:r>
      <w:r w:rsidR="00C16A4E">
        <w:rPr>
          <w:rFonts w:ascii="Times New Roman" w:hAnsi="Times New Roman" w:cs="Times New Roman"/>
          <w:iCs/>
          <w:sz w:val="20"/>
          <w:szCs w:val="20"/>
        </w:rPr>
        <w:t xml:space="preserve">This highlight the advantages of using cluster analysis in determining the monsoon onset at regional scale compared to large-scale monsoon indices. </w:t>
      </w:r>
    </w:p>
    <w:p w14:paraId="02D8DCBA" w14:textId="205CD08E" w:rsidR="00436472" w:rsidRDefault="00436472" w:rsidP="00B20203">
      <w:pPr>
        <w:spacing w:line="360" w:lineRule="auto"/>
        <w:ind w:firstLine="720"/>
        <w:jc w:val="both"/>
        <w:rPr>
          <w:rFonts w:ascii="Times New Roman" w:hAnsi="Times New Roman" w:cs="Times New Roman"/>
          <w:iCs/>
          <w:sz w:val="20"/>
          <w:szCs w:val="20"/>
        </w:rPr>
      </w:pPr>
      <w:r>
        <w:rPr>
          <w:rFonts w:ascii="Times New Roman" w:hAnsi="Times New Roman" w:cs="Times New Roman"/>
          <w:iCs/>
          <w:sz w:val="20"/>
          <w:szCs w:val="20"/>
        </w:rPr>
        <w:t xml:space="preserve">The mean patterns of 850 hPa wind, geopotential height and </w:t>
      </w:r>
      <w:r w:rsidRPr="00F1355A">
        <w:rPr>
          <w:rFonts w:ascii="Times New Roman" w:hAnsi="Times New Roman" w:cs="Times New Roman"/>
          <w:iCs/>
          <w:sz w:val="20"/>
          <w:szCs w:val="20"/>
        </w:rPr>
        <w:t>total precipitation</w:t>
      </w:r>
      <w:r>
        <w:rPr>
          <w:rFonts w:ascii="Times New Roman" w:hAnsi="Times New Roman" w:cs="Times New Roman"/>
          <w:iCs/>
          <w:sz w:val="20"/>
          <w:szCs w:val="20"/>
        </w:rPr>
        <w:t xml:space="preserve"> in the six SOMs nodes in the </w:t>
      </w:r>
      <w:r w:rsidR="00154F5D">
        <w:rPr>
          <w:rFonts w:ascii="Times New Roman" w:hAnsi="Times New Roman" w:cs="Times New Roman"/>
          <w:iCs/>
          <w:sz w:val="20"/>
          <w:szCs w:val="20"/>
        </w:rPr>
        <w:t>second</w:t>
      </w:r>
      <w:r>
        <w:rPr>
          <w:rFonts w:ascii="Times New Roman" w:hAnsi="Times New Roman" w:cs="Times New Roman"/>
          <w:iCs/>
          <w:sz w:val="20"/>
          <w:szCs w:val="20"/>
        </w:rPr>
        <w:t xml:space="preserve"> experiments were displayed in the Fig. 4. Although the precipitation is not included in the input data for cluster analysis in the first experiment, we still can identify the days (weather patterns) belonging to the SOMs’ nodes, which can be used to calculate the mean pattern of atmospheric variables. It can be seen that,</w:t>
      </w:r>
      <w:r w:rsidR="006E343F">
        <w:rPr>
          <w:rFonts w:ascii="Times New Roman" w:hAnsi="Times New Roman" w:cs="Times New Roman"/>
          <w:iCs/>
          <w:sz w:val="20"/>
          <w:szCs w:val="20"/>
        </w:rPr>
        <w:t xml:space="preserve"> the</w:t>
      </w:r>
      <w:r w:rsidR="00B20203">
        <w:rPr>
          <w:rFonts w:ascii="Times New Roman" w:hAnsi="Times New Roman" w:cs="Times New Roman"/>
          <w:iCs/>
          <w:sz w:val="20"/>
          <w:szCs w:val="20"/>
        </w:rPr>
        <w:t xml:space="preserve">re are two type of weather patterns are recognized, that are related to the wet and dry condition over the South and Southeast Asian. </w:t>
      </w:r>
      <w:r w:rsidR="0051600D">
        <w:rPr>
          <w:rFonts w:ascii="Times New Roman" w:hAnsi="Times New Roman" w:cs="Times New Roman"/>
          <w:iCs/>
          <w:sz w:val="20"/>
          <w:szCs w:val="20"/>
        </w:rPr>
        <w:t>However, the temporal distribution of the weather patterns in the each nodes are expands to a</w:t>
      </w:r>
      <w:r w:rsidR="000F4C3C">
        <w:rPr>
          <w:rFonts w:ascii="Times New Roman" w:hAnsi="Times New Roman" w:cs="Times New Roman"/>
          <w:iCs/>
          <w:sz w:val="20"/>
          <w:szCs w:val="20"/>
        </w:rPr>
        <w:t>n</w:t>
      </w:r>
      <w:r w:rsidR="0051600D">
        <w:rPr>
          <w:rFonts w:ascii="Times New Roman" w:hAnsi="Times New Roman" w:cs="Times New Roman"/>
          <w:iCs/>
          <w:sz w:val="20"/>
          <w:szCs w:val="20"/>
        </w:rPr>
        <w:t xml:space="preserve"> entire period</w:t>
      </w:r>
      <w:r w:rsidR="000F4C3C">
        <w:rPr>
          <w:rFonts w:ascii="Times New Roman" w:hAnsi="Times New Roman" w:cs="Times New Roman"/>
          <w:iCs/>
          <w:sz w:val="20"/>
          <w:szCs w:val="20"/>
        </w:rPr>
        <w:t xml:space="preserve"> (Fig 4b)</w:t>
      </w:r>
      <w:r w:rsidR="0051600D">
        <w:rPr>
          <w:rFonts w:ascii="Times New Roman" w:hAnsi="Times New Roman" w:cs="Times New Roman"/>
          <w:iCs/>
          <w:sz w:val="20"/>
          <w:szCs w:val="20"/>
        </w:rPr>
        <w:t>, indicating the the dry- and wet-conditions weather patterns</w:t>
      </w:r>
      <w:r w:rsidR="000F4C3C">
        <w:rPr>
          <w:rFonts w:ascii="Times New Roman" w:hAnsi="Times New Roman" w:cs="Times New Roman"/>
          <w:iCs/>
          <w:sz w:val="20"/>
          <w:szCs w:val="20"/>
        </w:rPr>
        <w:t xml:space="preserve"> were not effectively classified</w:t>
      </w:r>
      <w:r w:rsidR="0051600D">
        <w:rPr>
          <w:rFonts w:ascii="Times New Roman" w:hAnsi="Times New Roman" w:cs="Times New Roman"/>
          <w:iCs/>
          <w:sz w:val="20"/>
          <w:szCs w:val="20"/>
        </w:rPr>
        <w:t xml:space="preserve">. A various of weather patterns in the latter stages, which should be classified as wet-conditions weather patterns but is classified as dry condition weather patterns due to the lack of precipitation information. </w:t>
      </w:r>
      <w:r w:rsidR="00F27062">
        <w:rPr>
          <w:rFonts w:ascii="Times New Roman" w:hAnsi="Times New Roman" w:cs="Times New Roman"/>
          <w:iCs/>
          <w:sz w:val="20"/>
          <w:szCs w:val="20"/>
        </w:rPr>
        <w:t>It indicating that similar circulation patterns might not always associated with similar rainfall patterns.</w:t>
      </w:r>
      <w:r w:rsidR="00DD3B7E">
        <w:rPr>
          <w:rFonts w:ascii="Times New Roman" w:hAnsi="Times New Roman" w:cs="Times New Roman"/>
          <w:iCs/>
          <w:sz w:val="20"/>
          <w:szCs w:val="20"/>
        </w:rPr>
        <w:t xml:space="preserve"> </w:t>
      </w:r>
      <w:r w:rsidR="0051600D">
        <w:rPr>
          <w:rFonts w:ascii="Times New Roman" w:hAnsi="Times New Roman" w:cs="Times New Roman"/>
          <w:iCs/>
          <w:sz w:val="20"/>
          <w:szCs w:val="20"/>
        </w:rPr>
        <w:t>Therefore, precipitation is crucial variables which should not be omitted from the input data for cluster analysis of weather patterns.</w:t>
      </w:r>
      <w:r w:rsidR="000F4C3C">
        <w:rPr>
          <w:rFonts w:ascii="Times New Roman" w:hAnsi="Times New Roman" w:cs="Times New Roman"/>
          <w:iCs/>
          <w:sz w:val="20"/>
          <w:szCs w:val="20"/>
        </w:rPr>
        <w:t xml:space="preserve"> </w:t>
      </w:r>
    </w:p>
    <w:p w14:paraId="69BDF314" w14:textId="6AA18B43" w:rsidR="00123953" w:rsidRDefault="00123953" w:rsidP="00123953">
      <w:pPr>
        <w:spacing w:line="360" w:lineRule="auto"/>
        <w:jc w:val="both"/>
        <w:rPr>
          <w:rFonts w:ascii="Times New Roman" w:hAnsi="Times New Roman" w:cs="Times New Roman"/>
          <w:i/>
          <w:iCs/>
          <w:sz w:val="20"/>
          <w:szCs w:val="20"/>
        </w:rPr>
      </w:pPr>
      <w:r w:rsidRPr="001D3948">
        <w:rPr>
          <w:rFonts w:ascii="Times New Roman" w:hAnsi="Times New Roman" w:cs="Times New Roman"/>
          <w:i/>
          <w:iCs/>
          <w:sz w:val="20"/>
          <w:szCs w:val="20"/>
        </w:rPr>
        <w:t>3.</w:t>
      </w:r>
      <w:r>
        <w:rPr>
          <w:rFonts w:ascii="Times New Roman" w:hAnsi="Times New Roman" w:cs="Times New Roman"/>
          <w:i/>
          <w:iCs/>
          <w:sz w:val="20"/>
          <w:szCs w:val="20"/>
        </w:rPr>
        <w:t>2</w:t>
      </w:r>
      <w:r w:rsidRPr="001D3948">
        <w:rPr>
          <w:rFonts w:ascii="Times New Roman" w:hAnsi="Times New Roman" w:cs="Times New Roman"/>
          <w:i/>
          <w:iCs/>
          <w:sz w:val="20"/>
          <w:szCs w:val="20"/>
        </w:rPr>
        <w:t xml:space="preserve">. </w:t>
      </w:r>
      <w:r w:rsidR="00FB48D2">
        <w:rPr>
          <w:rFonts w:ascii="Times New Roman" w:hAnsi="Times New Roman" w:cs="Times New Roman"/>
          <w:i/>
          <w:iCs/>
          <w:sz w:val="20"/>
          <w:szCs w:val="20"/>
        </w:rPr>
        <w:t>P</w:t>
      </w:r>
      <w:r>
        <w:rPr>
          <w:rFonts w:ascii="Times New Roman" w:hAnsi="Times New Roman" w:cs="Times New Roman"/>
          <w:i/>
          <w:iCs/>
          <w:sz w:val="20"/>
          <w:szCs w:val="20"/>
        </w:rPr>
        <w:t>rediction</w:t>
      </w:r>
      <w:r w:rsidR="00B15437">
        <w:rPr>
          <w:rFonts w:ascii="Times New Roman" w:hAnsi="Times New Roman" w:cs="Times New Roman"/>
          <w:i/>
          <w:iCs/>
          <w:sz w:val="20"/>
          <w:szCs w:val="20"/>
        </w:rPr>
        <w:t xml:space="preserve"> of </w:t>
      </w:r>
      <w:r w:rsidR="00A36D1C">
        <w:rPr>
          <w:rFonts w:ascii="Times New Roman" w:hAnsi="Times New Roman" w:cs="Times New Roman"/>
          <w:i/>
          <w:iCs/>
          <w:sz w:val="20"/>
          <w:szCs w:val="20"/>
        </w:rPr>
        <w:t xml:space="preserve">the </w:t>
      </w:r>
      <w:r w:rsidR="00B15437">
        <w:rPr>
          <w:rFonts w:ascii="Times New Roman" w:hAnsi="Times New Roman" w:cs="Times New Roman"/>
          <w:i/>
          <w:iCs/>
          <w:sz w:val="20"/>
          <w:szCs w:val="20"/>
        </w:rPr>
        <w:t>monsoon onset</w:t>
      </w:r>
      <w:r w:rsidR="00FB48D2">
        <w:rPr>
          <w:rFonts w:ascii="Times New Roman" w:hAnsi="Times New Roman" w:cs="Times New Roman"/>
          <w:i/>
          <w:iCs/>
          <w:sz w:val="20"/>
          <w:szCs w:val="20"/>
        </w:rPr>
        <w:t xml:space="preserve"> </w:t>
      </w:r>
    </w:p>
    <w:p w14:paraId="42C0C809" w14:textId="77777777" w:rsidR="00123953" w:rsidRPr="00E659E5" w:rsidRDefault="00123953" w:rsidP="00D60FD5">
      <w:pPr>
        <w:spacing w:line="360" w:lineRule="auto"/>
        <w:jc w:val="both"/>
        <w:rPr>
          <w:rFonts w:ascii="Times New Roman" w:hAnsi="Times New Roman" w:cs="Times New Roman"/>
          <w:iCs/>
          <w:sz w:val="20"/>
          <w:szCs w:val="20"/>
        </w:rPr>
      </w:pPr>
    </w:p>
    <w:p w14:paraId="1782C5CB" w14:textId="3FEE23F5" w:rsidR="00885E18" w:rsidRPr="001D3948" w:rsidRDefault="00885E18" w:rsidP="00242C2F">
      <w:pPr>
        <w:spacing w:line="360" w:lineRule="auto"/>
        <w:jc w:val="both"/>
        <w:rPr>
          <w:rFonts w:ascii="Times New Roman" w:hAnsi="Times New Roman" w:cs="Times New Roman"/>
          <w:iCs/>
          <w:sz w:val="20"/>
          <w:szCs w:val="20"/>
          <w:lang w:val="en-GB"/>
        </w:rPr>
      </w:pPr>
    </w:p>
    <w:p w14:paraId="4F64B32D" w14:textId="77777777" w:rsidR="00462FC9" w:rsidRPr="00D60FD5" w:rsidRDefault="00462FC9" w:rsidP="00D60FD5">
      <w:pPr>
        <w:pStyle w:val="ListParagraph"/>
        <w:numPr>
          <w:ilvl w:val="0"/>
          <w:numId w:val="2"/>
        </w:numPr>
        <w:spacing w:line="360" w:lineRule="auto"/>
        <w:jc w:val="both"/>
        <w:rPr>
          <w:rFonts w:ascii="Times New Roman" w:hAnsi="Times New Roman" w:cs="Times New Roman"/>
          <w:b/>
          <w:sz w:val="20"/>
          <w:szCs w:val="20"/>
        </w:rPr>
      </w:pPr>
      <w:r w:rsidRPr="00D60FD5">
        <w:rPr>
          <w:rFonts w:ascii="Times New Roman" w:hAnsi="Times New Roman" w:cs="Times New Roman"/>
          <w:b/>
          <w:sz w:val="20"/>
          <w:szCs w:val="20"/>
        </w:rPr>
        <w:t>Discussion</w:t>
      </w:r>
    </w:p>
    <w:p w14:paraId="163DF200" w14:textId="227167C5" w:rsidR="00EA7629" w:rsidRPr="001D3948" w:rsidRDefault="00EA7629" w:rsidP="009E1607">
      <w:pPr>
        <w:pStyle w:val="ListParagraph"/>
        <w:numPr>
          <w:ilvl w:val="0"/>
          <w:numId w:val="2"/>
        </w:numPr>
        <w:spacing w:line="360" w:lineRule="auto"/>
        <w:jc w:val="both"/>
        <w:rPr>
          <w:rFonts w:ascii="Times New Roman" w:hAnsi="Times New Roman" w:cs="Times New Roman"/>
          <w:b/>
          <w:sz w:val="20"/>
          <w:szCs w:val="20"/>
        </w:rPr>
      </w:pPr>
      <w:r w:rsidRPr="001D3948">
        <w:rPr>
          <w:rFonts w:ascii="Times New Roman" w:hAnsi="Times New Roman" w:cs="Times New Roman"/>
          <w:b/>
          <w:sz w:val="20"/>
          <w:szCs w:val="20"/>
        </w:rPr>
        <w:t>Conclusion</w:t>
      </w:r>
    </w:p>
    <w:p w14:paraId="245E5CAB" w14:textId="4E756956" w:rsidR="00D94556" w:rsidRPr="001D3948" w:rsidRDefault="00D94556" w:rsidP="009E1607">
      <w:pPr>
        <w:spacing w:line="360" w:lineRule="auto"/>
        <w:jc w:val="both"/>
        <w:rPr>
          <w:rFonts w:ascii="Times New Roman" w:hAnsi="Times New Roman" w:cs="Times New Roman"/>
          <w:b/>
          <w:sz w:val="20"/>
          <w:szCs w:val="20"/>
        </w:rPr>
      </w:pPr>
      <w:r w:rsidRPr="001D3948">
        <w:rPr>
          <w:rFonts w:ascii="Times New Roman" w:hAnsi="Times New Roman" w:cs="Times New Roman"/>
          <w:b/>
          <w:sz w:val="20"/>
          <w:szCs w:val="20"/>
        </w:rPr>
        <w:t>Acknowledgment</w:t>
      </w:r>
    </w:p>
    <w:p w14:paraId="162EC9B1" w14:textId="50B3EE95" w:rsidR="008B0B40" w:rsidRDefault="008B0B40" w:rsidP="009E1607">
      <w:pPr>
        <w:spacing w:line="360" w:lineRule="auto"/>
        <w:jc w:val="both"/>
        <w:rPr>
          <w:rFonts w:ascii="Times New Roman" w:hAnsi="Times New Roman" w:cs="Times New Roman"/>
          <w:color w:val="333333"/>
          <w:sz w:val="20"/>
          <w:szCs w:val="20"/>
          <w:shd w:val="clear" w:color="auto" w:fill="FFFFFF"/>
        </w:rPr>
      </w:pPr>
      <w:r w:rsidRPr="001D3948">
        <w:rPr>
          <w:rFonts w:ascii="Times New Roman" w:hAnsi="Times New Roman" w:cs="Times New Roman"/>
          <w:color w:val="333333"/>
          <w:sz w:val="20"/>
          <w:szCs w:val="20"/>
          <w:shd w:val="clear" w:color="auto" w:fill="FFFFFF"/>
        </w:rPr>
        <w:t>This research is funded b</w:t>
      </w:r>
      <w:r w:rsidR="002E58A1" w:rsidRPr="001D3948">
        <w:rPr>
          <w:rFonts w:ascii="Times New Roman" w:hAnsi="Times New Roman" w:cs="Times New Roman"/>
          <w:color w:val="333333"/>
          <w:sz w:val="20"/>
          <w:szCs w:val="20"/>
          <w:shd w:val="clear" w:color="auto" w:fill="FFFFFF"/>
        </w:rPr>
        <w:t>y</w:t>
      </w:r>
      <w:r w:rsidRPr="001D3948">
        <w:rPr>
          <w:rFonts w:ascii="Times New Roman" w:hAnsi="Times New Roman" w:cs="Times New Roman"/>
          <w:color w:val="333333"/>
          <w:sz w:val="20"/>
          <w:szCs w:val="20"/>
          <w:shd w:val="clear" w:color="auto" w:fill="FFFFFF"/>
        </w:rPr>
        <w:t xml:space="preserve"> Vietnam National Foundation for Science and Technolog</w:t>
      </w:r>
      <w:r w:rsidR="006A3ABE" w:rsidRPr="001D3948">
        <w:rPr>
          <w:rFonts w:ascii="Times New Roman" w:hAnsi="Times New Roman" w:cs="Times New Roman"/>
          <w:color w:val="333333"/>
          <w:sz w:val="20"/>
          <w:szCs w:val="20"/>
          <w:shd w:val="clear" w:color="auto" w:fill="FFFFFF"/>
        </w:rPr>
        <w:t>y</w:t>
      </w:r>
      <w:r w:rsidRPr="001D3948">
        <w:rPr>
          <w:rFonts w:ascii="Times New Roman" w:hAnsi="Times New Roman" w:cs="Times New Roman"/>
          <w:color w:val="333333"/>
          <w:sz w:val="20"/>
          <w:szCs w:val="20"/>
          <w:shd w:val="clear" w:color="auto" w:fill="FFFFFF"/>
        </w:rPr>
        <w:t xml:space="preserve"> Development (NAFOSTED) under grant number 105.06-2021.28</w:t>
      </w:r>
      <w:r w:rsidR="00D34D90">
        <w:rPr>
          <w:rFonts w:ascii="Times New Roman" w:hAnsi="Times New Roman" w:cs="Times New Roman"/>
          <w:color w:val="333333"/>
          <w:sz w:val="20"/>
          <w:szCs w:val="20"/>
          <w:shd w:val="clear" w:color="auto" w:fill="FFFFFF"/>
        </w:rPr>
        <w:t>.</w:t>
      </w:r>
    </w:p>
    <w:p w14:paraId="0E456653" w14:textId="77777777" w:rsidR="00D34D90" w:rsidRDefault="00D34D90" w:rsidP="009E1607">
      <w:pPr>
        <w:spacing w:line="360" w:lineRule="auto"/>
        <w:jc w:val="both"/>
        <w:rPr>
          <w:rFonts w:ascii="Times New Roman" w:hAnsi="Times New Roman" w:cs="Times New Roman"/>
          <w:color w:val="333333"/>
          <w:sz w:val="20"/>
          <w:szCs w:val="20"/>
          <w:shd w:val="clear" w:color="auto" w:fill="FFFFFF"/>
        </w:rPr>
      </w:pPr>
    </w:p>
    <w:p w14:paraId="17C61F4E" w14:textId="77777777" w:rsidR="00D34D90" w:rsidRPr="00D34D90" w:rsidRDefault="00D34D90" w:rsidP="00D34D90">
      <w:pPr>
        <w:spacing w:line="360" w:lineRule="auto"/>
        <w:jc w:val="both"/>
        <w:rPr>
          <w:rFonts w:ascii="Times New Roman" w:hAnsi="Times New Roman" w:cs="Times New Roman"/>
          <w:b/>
          <w:sz w:val="20"/>
          <w:szCs w:val="20"/>
        </w:rPr>
      </w:pPr>
      <w:r w:rsidRPr="00D34D90">
        <w:rPr>
          <w:rFonts w:ascii="Times New Roman" w:hAnsi="Times New Roman" w:cs="Times New Roman"/>
          <w:b/>
          <w:sz w:val="20"/>
          <w:szCs w:val="20"/>
        </w:rPr>
        <w:t xml:space="preserve">Conflict of interest </w:t>
      </w:r>
    </w:p>
    <w:p w14:paraId="1A2A699B" w14:textId="2B9AD7DB" w:rsidR="00D34D90" w:rsidRPr="001D3948" w:rsidRDefault="00D34D90" w:rsidP="009E1607">
      <w:pPr>
        <w:spacing w:line="360" w:lineRule="auto"/>
        <w:jc w:val="both"/>
        <w:rPr>
          <w:rFonts w:ascii="Times New Roman" w:hAnsi="Times New Roman" w:cs="Times New Roman"/>
          <w:color w:val="333333"/>
          <w:sz w:val="20"/>
          <w:szCs w:val="20"/>
          <w:shd w:val="clear" w:color="auto" w:fill="FFFFFF"/>
        </w:rPr>
      </w:pPr>
      <w:r w:rsidRPr="00D34D90">
        <w:rPr>
          <w:rFonts w:ascii="Times New Roman" w:hAnsi="Times New Roman" w:cs="Times New Roman"/>
          <w:color w:val="333333"/>
          <w:sz w:val="20"/>
          <w:szCs w:val="20"/>
          <w:shd w:val="clear" w:color="auto" w:fill="FFFFFF"/>
        </w:rPr>
        <w:lastRenderedPageBreak/>
        <w:t xml:space="preserve">The authors declare that the research was conducted in the absence of any commercial or financial relationships that could be construed as a potential conflict of interest. </w:t>
      </w:r>
    </w:p>
    <w:p w14:paraId="03483CDE" w14:textId="77777777" w:rsidR="002F7061" w:rsidRPr="001D3948" w:rsidRDefault="002F7061" w:rsidP="009E1607">
      <w:pPr>
        <w:spacing w:line="360" w:lineRule="auto"/>
        <w:jc w:val="both"/>
        <w:rPr>
          <w:rFonts w:ascii="Times New Roman" w:hAnsi="Times New Roman" w:cs="Times New Roman"/>
          <w:color w:val="333333"/>
          <w:sz w:val="20"/>
          <w:szCs w:val="20"/>
          <w:shd w:val="clear" w:color="auto" w:fill="FFFFFF"/>
        </w:rPr>
      </w:pPr>
    </w:p>
    <w:p w14:paraId="601AD22F" w14:textId="219B6BCE" w:rsidR="000B4D23" w:rsidRPr="001D3948" w:rsidRDefault="000B4D23" w:rsidP="009E1607">
      <w:pPr>
        <w:spacing w:line="360" w:lineRule="auto"/>
        <w:jc w:val="both"/>
        <w:rPr>
          <w:rFonts w:ascii="Times New Roman" w:hAnsi="Times New Roman" w:cs="Times New Roman"/>
          <w:b/>
          <w:sz w:val="20"/>
          <w:szCs w:val="20"/>
        </w:rPr>
      </w:pPr>
      <w:r w:rsidRPr="001D3948">
        <w:rPr>
          <w:rFonts w:ascii="Times New Roman" w:hAnsi="Times New Roman" w:cs="Times New Roman"/>
          <w:b/>
          <w:sz w:val="20"/>
          <w:szCs w:val="20"/>
        </w:rPr>
        <w:t>Data Availabilit</w:t>
      </w:r>
      <w:r w:rsidR="00335CDA" w:rsidRPr="001D3948">
        <w:rPr>
          <w:rFonts w:ascii="Times New Roman" w:hAnsi="Times New Roman" w:cs="Times New Roman"/>
          <w:b/>
          <w:sz w:val="20"/>
          <w:szCs w:val="20"/>
        </w:rPr>
        <w:t>y</w:t>
      </w:r>
      <w:r w:rsidRPr="001D3948">
        <w:rPr>
          <w:rFonts w:ascii="Times New Roman" w:hAnsi="Times New Roman" w:cs="Times New Roman"/>
          <w:b/>
          <w:sz w:val="20"/>
          <w:szCs w:val="20"/>
        </w:rPr>
        <w:t xml:space="preserve"> Statement</w:t>
      </w:r>
    </w:p>
    <w:p w14:paraId="7DFC08F5" w14:textId="563FF8D6" w:rsidR="00F66047" w:rsidRPr="001D3948" w:rsidRDefault="00900A10" w:rsidP="00B4387D">
      <w:pPr>
        <w:spacing w:line="360" w:lineRule="auto"/>
        <w:jc w:val="both"/>
        <w:rPr>
          <w:rFonts w:ascii="Times New Roman" w:hAnsi="Times New Roman" w:cs="Times New Roman"/>
          <w:color w:val="333333"/>
          <w:sz w:val="20"/>
          <w:szCs w:val="20"/>
          <w:shd w:val="clear" w:color="auto" w:fill="FFFFFF"/>
        </w:rPr>
      </w:pPr>
      <w:r w:rsidRPr="001D3948">
        <w:rPr>
          <w:rFonts w:ascii="Times New Roman" w:hAnsi="Times New Roman" w:cs="Times New Roman"/>
          <w:color w:val="333333"/>
          <w:sz w:val="20"/>
          <w:szCs w:val="20"/>
          <w:shd w:val="clear" w:color="auto" w:fill="FFFFFF"/>
        </w:rPr>
        <w:t>The</w:t>
      </w:r>
      <w:r w:rsidR="004C0904" w:rsidRPr="001D3948">
        <w:rPr>
          <w:rFonts w:ascii="Times New Roman" w:hAnsi="Times New Roman" w:cs="Times New Roman"/>
          <w:color w:val="333333"/>
          <w:sz w:val="20"/>
          <w:szCs w:val="20"/>
          <w:shd w:val="clear" w:color="auto" w:fill="FFFFFF"/>
        </w:rPr>
        <w:t xml:space="preserve"> OLR is downloaded at </w:t>
      </w:r>
      <w:hyperlink r:id="rId17" w:history="1">
        <w:r w:rsidR="00B55696" w:rsidRPr="001D3948">
          <w:rPr>
            <w:rStyle w:val="Hyperlink"/>
            <w:rFonts w:ascii="Times New Roman" w:hAnsi="Times New Roman" w:cs="Times New Roman"/>
            <w:sz w:val="20"/>
            <w:szCs w:val="20"/>
            <w:shd w:val="clear" w:color="auto" w:fill="FFFFFF"/>
          </w:rPr>
          <w:t>https://psl.noaa.gov/data/gridded/data.olrcdr.interp.html</w:t>
        </w:r>
      </w:hyperlink>
      <w:r w:rsidR="004C0904" w:rsidRPr="001D3948">
        <w:rPr>
          <w:rFonts w:ascii="Times New Roman" w:hAnsi="Times New Roman" w:cs="Times New Roman"/>
          <w:color w:val="333333"/>
          <w:sz w:val="20"/>
          <w:szCs w:val="20"/>
          <w:shd w:val="clear" w:color="auto" w:fill="FFFFFF"/>
        </w:rPr>
        <w:t>. The</w:t>
      </w:r>
      <w:r w:rsidRPr="001D3948">
        <w:rPr>
          <w:rFonts w:ascii="Times New Roman" w:hAnsi="Times New Roman" w:cs="Times New Roman"/>
          <w:color w:val="333333"/>
          <w:sz w:val="20"/>
          <w:szCs w:val="20"/>
          <w:shd w:val="clear" w:color="auto" w:fill="FFFFFF"/>
        </w:rPr>
        <w:t xml:space="preserve"> </w:t>
      </w:r>
      <w:r w:rsidR="001D40A6" w:rsidRPr="001D3948">
        <w:rPr>
          <w:rFonts w:ascii="Times New Roman" w:hAnsi="Times New Roman" w:cs="Times New Roman"/>
          <w:color w:val="333333"/>
          <w:sz w:val="20"/>
          <w:szCs w:val="20"/>
          <w:shd w:val="clear" w:color="auto" w:fill="FFFFFF"/>
        </w:rPr>
        <w:t>NCEP_DOE</w:t>
      </w:r>
      <w:r w:rsidRPr="001D3948">
        <w:rPr>
          <w:rFonts w:ascii="Times New Roman" w:hAnsi="Times New Roman" w:cs="Times New Roman"/>
          <w:color w:val="333333"/>
          <w:sz w:val="20"/>
          <w:szCs w:val="20"/>
          <w:shd w:val="clear" w:color="auto" w:fill="FFFFFF"/>
        </w:rPr>
        <w:t xml:space="preserve"> reanal</w:t>
      </w:r>
      <w:r w:rsidR="00723047" w:rsidRPr="001D3948">
        <w:rPr>
          <w:rFonts w:ascii="Times New Roman" w:hAnsi="Times New Roman" w:cs="Times New Roman"/>
          <w:color w:val="333333"/>
          <w:sz w:val="20"/>
          <w:szCs w:val="20"/>
          <w:shd w:val="clear" w:color="auto" w:fill="FFFFFF"/>
        </w:rPr>
        <w:t>y</w:t>
      </w:r>
      <w:r w:rsidRPr="001D3948">
        <w:rPr>
          <w:rFonts w:ascii="Times New Roman" w:hAnsi="Times New Roman" w:cs="Times New Roman"/>
          <w:color w:val="333333"/>
          <w:sz w:val="20"/>
          <w:szCs w:val="20"/>
          <w:shd w:val="clear" w:color="auto" w:fill="FFFFFF"/>
        </w:rPr>
        <w:t>sis</w:t>
      </w:r>
      <w:r w:rsidR="001D40A6" w:rsidRPr="001D3948">
        <w:rPr>
          <w:rFonts w:ascii="Times New Roman" w:hAnsi="Times New Roman" w:cs="Times New Roman"/>
          <w:color w:val="333333"/>
          <w:sz w:val="20"/>
          <w:szCs w:val="20"/>
          <w:shd w:val="clear" w:color="auto" w:fill="FFFFFF"/>
        </w:rPr>
        <w:t xml:space="preserve"> 2</w:t>
      </w:r>
      <w:r w:rsidRPr="001D3948">
        <w:rPr>
          <w:rFonts w:ascii="Times New Roman" w:hAnsi="Times New Roman" w:cs="Times New Roman"/>
          <w:color w:val="333333"/>
          <w:sz w:val="20"/>
          <w:szCs w:val="20"/>
          <w:shd w:val="clear" w:color="auto" w:fill="FFFFFF"/>
        </w:rPr>
        <w:t xml:space="preserve"> data are provided at</w:t>
      </w:r>
      <w:r w:rsidR="005849F5" w:rsidRPr="001D3948">
        <w:rPr>
          <w:rFonts w:ascii="Times New Roman" w:hAnsi="Times New Roman" w:cs="Times New Roman"/>
          <w:color w:val="333333"/>
          <w:sz w:val="20"/>
          <w:szCs w:val="20"/>
          <w:shd w:val="clear" w:color="auto" w:fill="FFFFFF"/>
        </w:rPr>
        <w:t xml:space="preserve"> </w:t>
      </w:r>
      <w:hyperlink r:id="rId18" w:history="1">
        <w:r w:rsidR="005849F5" w:rsidRPr="001D3948">
          <w:rPr>
            <w:rStyle w:val="Hyperlink"/>
            <w:rFonts w:ascii="Times New Roman" w:hAnsi="Times New Roman" w:cs="Times New Roman"/>
            <w:sz w:val="20"/>
            <w:szCs w:val="20"/>
            <w:shd w:val="clear" w:color="auto" w:fill="FFFFFF"/>
          </w:rPr>
          <w:t>https://psl.noaa.gov/data/gridded/data.ncep.reanalsis2.pressure.html</w:t>
        </w:r>
      </w:hyperlink>
      <w:r w:rsidR="00425DFA" w:rsidRPr="001D3948">
        <w:rPr>
          <w:rFonts w:ascii="Times New Roman" w:hAnsi="Times New Roman" w:cs="Times New Roman"/>
          <w:color w:val="333333"/>
          <w:sz w:val="20"/>
          <w:szCs w:val="20"/>
          <w:shd w:val="clear" w:color="auto" w:fill="FFFFFF"/>
        </w:rPr>
        <w:t xml:space="preserve">. </w:t>
      </w:r>
      <w:r w:rsidR="0023290B" w:rsidRPr="001D3948">
        <w:rPr>
          <w:rFonts w:ascii="Times New Roman" w:hAnsi="Times New Roman" w:cs="Times New Roman"/>
          <w:color w:val="333333"/>
          <w:sz w:val="20"/>
          <w:szCs w:val="20"/>
          <w:shd w:val="clear" w:color="auto" w:fill="FFFFFF"/>
        </w:rPr>
        <w:t xml:space="preserve">The </w:t>
      </w:r>
      <w:r w:rsidR="002509CB" w:rsidRPr="001D3948">
        <w:rPr>
          <w:rFonts w:ascii="Times New Roman" w:hAnsi="Times New Roman" w:cs="Times New Roman"/>
          <w:color w:val="333333"/>
          <w:sz w:val="20"/>
          <w:szCs w:val="20"/>
          <w:shd w:val="clear" w:color="auto" w:fill="FFFFFF"/>
        </w:rPr>
        <w:t>VnGP rainfall data</w:t>
      </w:r>
      <w:r w:rsidR="00DB4E33" w:rsidRPr="001D3948">
        <w:rPr>
          <w:rFonts w:ascii="Times New Roman" w:hAnsi="Times New Roman" w:cs="Times New Roman"/>
          <w:color w:val="333333"/>
          <w:sz w:val="20"/>
          <w:szCs w:val="20"/>
          <w:shd w:val="clear" w:color="auto" w:fill="FFFFFF"/>
        </w:rPr>
        <w:t xml:space="preserve"> is available to the public via </w:t>
      </w:r>
      <w:hyperlink r:id="rId19" w:history="1">
        <w:r w:rsidR="000E60E0" w:rsidRPr="001D3948">
          <w:rPr>
            <w:rStyle w:val="Hyperlink"/>
            <w:rFonts w:ascii="Times New Roman" w:hAnsi="Times New Roman" w:cs="Times New Roman"/>
            <w:sz w:val="20"/>
            <w:szCs w:val="20"/>
            <w:shd w:val="clear" w:color="auto" w:fill="FFFFFF"/>
          </w:rPr>
          <w:t>https://search.diasjp.net/en/dataset/VnGP_010</w:t>
        </w:r>
      </w:hyperlink>
      <w:r w:rsidR="000E60E0" w:rsidRPr="001D3948">
        <w:rPr>
          <w:rFonts w:ascii="Times New Roman" w:hAnsi="Times New Roman" w:cs="Times New Roman"/>
          <w:color w:val="333333"/>
          <w:sz w:val="20"/>
          <w:szCs w:val="20"/>
          <w:shd w:val="clear" w:color="auto" w:fill="FFFFFF"/>
        </w:rPr>
        <w:t>.</w:t>
      </w:r>
      <w:r w:rsidR="00971D3A" w:rsidRPr="001D3948">
        <w:rPr>
          <w:rFonts w:ascii="Times New Roman" w:hAnsi="Times New Roman" w:cs="Times New Roman"/>
          <w:color w:val="333333"/>
          <w:sz w:val="20"/>
          <w:szCs w:val="20"/>
          <w:shd w:val="clear" w:color="auto" w:fill="FFFFFF"/>
        </w:rPr>
        <w:t xml:space="preserve"> The BSISO index data was download</w:t>
      </w:r>
      <w:r w:rsidR="00524F11" w:rsidRPr="001D3948">
        <w:rPr>
          <w:rFonts w:ascii="Times New Roman" w:hAnsi="Times New Roman" w:cs="Times New Roman"/>
          <w:color w:val="333333"/>
          <w:sz w:val="20"/>
          <w:szCs w:val="20"/>
          <w:shd w:val="clear" w:color="auto" w:fill="FFFFFF"/>
        </w:rPr>
        <w:t>ed</w:t>
      </w:r>
      <w:r w:rsidR="00971D3A" w:rsidRPr="001D3948">
        <w:rPr>
          <w:rFonts w:ascii="Times New Roman" w:hAnsi="Times New Roman" w:cs="Times New Roman"/>
          <w:color w:val="333333"/>
          <w:sz w:val="20"/>
          <w:szCs w:val="20"/>
          <w:shd w:val="clear" w:color="auto" w:fill="FFFFFF"/>
        </w:rPr>
        <w:t xml:space="preserve"> at </w:t>
      </w:r>
      <w:hyperlink r:id="rId20" w:history="1">
        <w:r w:rsidR="00971D3A" w:rsidRPr="001D3948">
          <w:rPr>
            <w:rStyle w:val="Hyperlink"/>
            <w:rFonts w:ascii="Times New Roman" w:hAnsi="Times New Roman" w:cs="Times New Roman"/>
            <w:sz w:val="20"/>
            <w:szCs w:val="20"/>
            <w:shd w:val="clear" w:color="auto" w:fill="FFFFFF"/>
          </w:rPr>
          <w:t>https://cliks.apcc21.org/dataset/bsiso</w:t>
        </w:r>
      </w:hyperlink>
    </w:p>
    <w:p w14:paraId="4900F77B" w14:textId="77777777" w:rsidR="00971D3A" w:rsidRPr="001D3948" w:rsidRDefault="00971D3A" w:rsidP="00B4387D">
      <w:pPr>
        <w:spacing w:line="360" w:lineRule="auto"/>
        <w:jc w:val="both"/>
        <w:rPr>
          <w:rFonts w:ascii="Times New Roman" w:hAnsi="Times New Roman" w:cs="Times New Roman"/>
          <w:color w:val="333333"/>
          <w:sz w:val="20"/>
          <w:szCs w:val="20"/>
          <w:shd w:val="clear" w:color="auto" w:fill="FFFFFF"/>
        </w:rPr>
      </w:pPr>
    </w:p>
    <w:p w14:paraId="62A2E85A" w14:textId="5214393C" w:rsidR="002F279C" w:rsidRPr="00292D62" w:rsidRDefault="00C52DA9" w:rsidP="00292D62">
      <w:pPr>
        <w:shd w:val="clear" w:color="auto" w:fill="FFFFFF"/>
        <w:spacing w:line="360" w:lineRule="auto"/>
        <w:jc w:val="both"/>
        <w:rPr>
          <w:rFonts w:ascii="Times New Roman" w:eastAsia="Times New Roman" w:hAnsi="Times New Roman" w:cs="Times New Roman"/>
          <w:b/>
          <w:color w:val="212121"/>
          <w:sz w:val="20"/>
          <w:szCs w:val="20"/>
          <w:lang w:eastAsia="vi-VN"/>
        </w:rPr>
      </w:pPr>
      <w:r w:rsidRPr="001D3948">
        <w:rPr>
          <w:rFonts w:ascii="Times New Roman" w:eastAsia="Times New Roman" w:hAnsi="Times New Roman" w:cs="Times New Roman"/>
          <w:b/>
          <w:color w:val="212121"/>
          <w:sz w:val="20"/>
          <w:szCs w:val="20"/>
          <w:lang w:eastAsia="vi-VN"/>
        </w:rPr>
        <w:t xml:space="preserve">References </w:t>
      </w:r>
    </w:p>
    <w:p w14:paraId="1EB8B2FE" w14:textId="5B71BB88"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Bombardi R</w:t>
      </w:r>
      <w:r w:rsidR="001F1615"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J</w:t>
      </w:r>
      <w:r w:rsidR="001F1615"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Moron V</w:t>
      </w:r>
      <w:r w:rsidR="001F1615"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Goodnight J</w:t>
      </w:r>
      <w:r w:rsidR="001F1615"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S., 2020: Detection, variability, and predictability of monsoon onset and withdrawal dates: A review. </w:t>
      </w:r>
      <w:r w:rsidRPr="000B5253">
        <w:rPr>
          <w:rFonts w:ascii="Times New Roman" w:hAnsi="Times New Roman" w:cs="Times New Roman"/>
          <w:i/>
          <w:iCs/>
          <w:color w:val="000000" w:themeColor="text1"/>
          <w:sz w:val="20"/>
          <w:szCs w:val="20"/>
        </w:rPr>
        <w:t>Int J Climatol.</w:t>
      </w:r>
      <w:r w:rsidRPr="000B5253">
        <w:rPr>
          <w:rFonts w:ascii="Times New Roman" w:hAnsi="Times New Roman" w:cs="Times New Roman"/>
          <w:color w:val="000000" w:themeColor="text1"/>
          <w:sz w:val="20"/>
          <w:szCs w:val="20"/>
        </w:rPr>
        <w:t> ; 40: 641–667. </w:t>
      </w:r>
      <w:hyperlink r:id="rId21" w:history="1">
        <w:r w:rsidRPr="000B5253">
          <w:rPr>
            <w:rFonts w:ascii="Times New Roman" w:hAnsi="Times New Roman" w:cs="Times New Roman"/>
            <w:color w:val="000000" w:themeColor="text1"/>
            <w:sz w:val="20"/>
            <w:szCs w:val="20"/>
          </w:rPr>
          <w:t>https://doi.org/10.1002/joc.6264</w:t>
        </w:r>
      </w:hyperlink>
    </w:p>
    <w:p w14:paraId="2EB77C23" w14:textId="45168E69"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rPr>
        <w:t>Bordoni S., Schneider T., 2018, Monsoons as eddy-mediated regime transitions of the tropical overturning circulation. </w:t>
      </w:r>
      <w:r w:rsidRPr="000B5253">
        <w:rPr>
          <w:rFonts w:ascii="Times New Roman" w:hAnsi="Times New Roman" w:cs="Times New Roman"/>
          <w:i/>
          <w:color w:val="000000" w:themeColor="text1"/>
          <w:sz w:val="20"/>
          <w:szCs w:val="20"/>
        </w:rPr>
        <w:t>Nature Geosci</w:t>
      </w:r>
      <w:r w:rsidRPr="000B5253">
        <w:rPr>
          <w:rFonts w:ascii="Times New Roman" w:hAnsi="Times New Roman" w:cs="Times New Roman"/>
          <w:color w:val="000000" w:themeColor="text1"/>
          <w:sz w:val="20"/>
          <w:szCs w:val="20"/>
        </w:rPr>
        <w:t> </w:t>
      </w:r>
      <w:r w:rsidRPr="000B5253">
        <w:rPr>
          <w:rFonts w:ascii="Times New Roman" w:hAnsi="Times New Roman" w:cs="Times New Roman"/>
          <w:i/>
          <w:color w:val="000000" w:themeColor="text1"/>
          <w:sz w:val="20"/>
          <w:szCs w:val="20"/>
        </w:rPr>
        <w:t>1</w:t>
      </w:r>
      <w:r w:rsidRPr="000B5253">
        <w:rPr>
          <w:rFonts w:ascii="Times New Roman" w:hAnsi="Times New Roman" w:cs="Times New Roman"/>
          <w:color w:val="000000" w:themeColor="text1"/>
          <w:sz w:val="20"/>
          <w:szCs w:val="20"/>
        </w:rPr>
        <w:t>, 515–519</w:t>
      </w:r>
      <w:r w:rsidRPr="000B5253">
        <w:rPr>
          <w:rFonts w:ascii="Times New Roman" w:hAnsi="Times New Roman" w:cs="Times New Roman"/>
          <w:color w:val="000000" w:themeColor="text1"/>
          <w:sz w:val="20"/>
          <w:szCs w:val="20"/>
          <w:shd w:val="clear" w:color="auto" w:fill="FFFFFF"/>
        </w:rPr>
        <w:t xml:space="preserve">. </w:t>
      </w:r>
      <w:hyperlink r:id="rId22" w:history="1">
        <w:r w:rsidRPr="000B5253">
          <w:rPr>
            <w:rStyle w:val="Hyperlink"/>
            <w:rFonts w:ascii="Times New Roman" w:hAnsi="Times New Roman" w:cs="Times New Roman"/>
            <w:color w:val="000000" w:themeColor="text1"/>
            <w:sz w:val="20"/>
            <w:szCs w:val="20"/>
            <w:shd w:val="clear" w:color="auto" w:fill="FFFFFF"/>
          </w:rPr>
          <w:t>https://doi.org/10.1038/ngeo248</w:t>
        </w:r>
      </w:hyperlink>
    </w:p>
    <w:p w14:paraId="50221797" w14:textId="38802D22"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Cassano E</w:t>
      </w:r>
      <w:r w:rsidR="000F29AE"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N</w:t>
      </w:r>
      <w:r w:rsidR="000F29AE"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Glisan J</w:t>
      </w:r>
      <w:r w:rsidR="000F29AE"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M</w:t>
      </w:r>
      <w:r w:rsidR="000F29AE"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Cassano J</w:t>
      </w:r>
      <w:r w:rsidR="000F29AE"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J</w:t>
      </w:r>
      <w:r w:rsidR="000F29AE"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Gutowski W</w:t>
      </w:r>
      <w:r w:rsidR="000F29AE"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J</w:t>
      </w:r>
      <w:r w:rsidR="000F29AE"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Seefeldt M</w:t>
      </w:r>
      <w:r w:rsidR="000F29AE"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W</w:t>
      </w:r>
      <w:r w:rsidR="000F29AE"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xml:space="preserve">, 2015: Self-organizing map analysis of widespread temperature extremes in Alaska and Canada. </w:t>
      </w:r>
      <w:r w:rsidRPr="000B5253">
        <w:rPr>
          <w:rFonts w:ascii="Times New Roman" w:hAnsi="Times New Roman" w:cs="Times New Roman"/>
          <w:i/>
          <w:iCs/>
          <w:color w:val="000000" w:themeColor="text1"/>
          <w:sz w:val="20"/>
          <w:szCs w:val="20"/>
        </w:rPr>
        <w:t>Clim Res</w:t>
      </w:r>
      <w:r w:rsidR="00FE3110" w:rsidRPr="000B5253">
        <w:rPr>
          <w:rFonts w:ascii="Times New Roman" w:hAnsi="Times New Roman" w:cs="Times New Roman"/>
          <w:i/>
          <w:iCs/>
          <w:color w:val="000000" w:themeColor="text1"/>
          <w:sz w:val="20"/>
          <w:szCs w:val="20"/>
        </w:rPr>
        <w:t>,</w:t>
      </w:r>
      <w:r w:rsidRPr="000B5253">
        <w:rPr>
          <w:rFonts w:ascii="Times New Roman" w:hAnsi="Times New Roman" w:cs="Times New Roman"/>
          <w:color w:val="000000" w:themeColor="text1"/>
          <w:sz w:val="20"/>
          <w:szCs w:val="20"/>
        </w:rPr>
        <w:t xml:space="preserve"> 62(3):199–218</w:t>
      </w:r>
    </w:p>
    <w:p w14:paraId="46EFE3A2" w14:textId="68FCB49B"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 xml:space="preserve">Cassano E.N., Cassano J.J., Seefeldt M.W., Gutowski W.J., and Glisan, J.M., 2017: Synoptic conditions during summertime temperature extremes in Alaska. </w:t>
      </w:r>
      <w:r w:rsidRPr="000B5253">
        <w:rPr>
          <w:rFonts w:ascii="Times New Roman" w:hAnsi="Times New Roman" w:cs="Times New Roman"/>
          <w:i/>
          <w:iCs/>
          <w:color w:val="000000" w:themeColor="text1"/>
          <w:sz w:val="20"/>
          <w:szCs w:val="20"/>
        </w:rPr>
        <w:t>Int J Climatol</w:t>
      </w:r>
      <w:r w:rsidRPr="000B5253">
        <w:rPr>
          <w:rFonts w:ascii="Times New Roman" w:hAnsi="Times New Roman" w:cs="Times New Roman"/>
          <w:color w:val="000000" w:themeColor="text1"/>
          <w:sz w:val="20"/>
          <w:szCs w:val="20"/>
        </w:rPr>
        <w:t>, 37: 3694-3713. </w:t>
      </w:r>
      <w:hyperlink r:id="rId23" w:history="1">
        <w:r w:rsidRPr="000B5253">
          <w:rPr>
            <w:rFonts w:ascii="Times New Roman" w:hAnsi="Times New Roman" w:cs="Times New Roman"/>
            <w:color w:val="000000" w:themeColor="text1"/>
            <w:sz w:val="20"/>
            <w:szCs w:val="20"/>
          </w:rPr>
          <w:t>https://doi.org/10.1002/joc.4949</w:t>
        </w:r>
      </w:hyperlink>
    </w:p>
    <w:p w14:paraId="7BFC8747" w14:textId="162259C3"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Chao W. C., and Chen</w:t>
      </w:r>
      <w:r w:rsidR="00AE1B94" w:rsidRPr="000B5253">
        <w:rPr>
          <w:rFonts w:ascii="Times New Roman" w:hAnsi="Times New Roman" w:cs="Times New Roman"/>
          <w:color w:val="000000" w:themeColor="text1"/>
          <w:sz w:val="20"/>
          <w:szCs w:val="20"/>
        </w:rPr>
        <w:t xml:space="preserve"> B.</w:t>
      </w:r>
      <w:r w:rsidRPr="000B5253">
        <w:rPr>
          <w:rFonts w:ascii="Times New Roman" w:hAnsi="Times New Roman" w:cs="Times New Roman"/>
          <w:color w:val="000000" w:themeColor="text1"/>
          <w:sz w:val="20"/>
          <w:szCs w:val="20"/>
        </w:rPr>
        <w:t>, 2001: The Origin of Monsoons. </w:t>
      </w:r>
      <w:r w:rsidR="00D80CE8" w:rsidRPr="000B5253">
        <w:rPr>
          <w:rFonts w:ascii="Times New Roman" w:hAnsi="Times New Roman" w:cs="Times New Roman"/>
          <w:i/>
          <w:color w:val="000000" w:themeColor="text1"/>
          <w:sz w:val="20"/>
          <w:szCs w:val="20"/>
        </w:rPr>
        <w:t>J Environ Sci</w:t>
      </w:r>
      <w:r w:rsidRPr="000B5253">
        <w:rPr>
          <w:rFonts w:ascii="Times New Roman" w:hAnsi="Times New Roman" w:cs="Times New Roman"/>
          <w:color w:val="000000" w:themeColor="text1"/>
          <w:sz w:val="20"/>
          <w:szCs w:val="20"/>
        </w:rPr>
        <w:t>, 58, 3497–3507</w:t>
      </w:r>
    </w:p>
    <w:p w14:paraId="21DEAF4C" w14:textId="20307927"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Chu J. E., Hameed S. N., &amp; Ha, K. J.</w:t>
      </w:r>
      <w:r w:rsidR="00AE1B94"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2012</w:t>
      </w:r>
      <w:r w:rsidR="00AE1B94"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xml:space="preserve"> Nonlinear, intraseasonal phases of the East Asian summer monsoon: Extraction and analysis using self-organizing maps. </w:t>
      </w:r>
      <w:r w:rsidRPr="000B5253">
        <w:rPr>
          <w:rFonts w:ascii="Times New Roman" w:hAnsi="Times New Roman" w:cs="Times New Roman"/>
          <w:i/>
          <w:iCs/>
          <w:color w:val="000000" w:themeColor="text1"/>
          <w:sz w:val="20"/>
          <w:szCs w:val="20"/>
        </w:rPr>
        <w:t>J Climate</w:t>
      </w:r>
      <w:r w:rsidRPr="000B5253">
        <w:rPr>
          <w:rFonts w:ascii="Times New Roman" w:hAnsi="Times New Roman" w:cs="Times New Roman"/>
          <w:color w:val="000000" w:themeColor="text1"/>
          <w:sz w:val="20"/>
          <w:szCs w:val="20"/>
        </w:rPr>
        <w:t>, 25(20), 6975-6988.</w:t>
      </w:r>
    </w:p>
    <w:p w14:paraId="76F7BDDD" w14:textId="5C608A40"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Chu J., Wang</w:t>
      </w:r>
      <w:r w:rsidR="00B73705" w:rsidRPr="000B5253">
        <w:rPr>
          <w:rFonts w:ascii="Times New Roman" w:hAnsi="Times New Roman" w:cs="Times New Roman"/>
          <w:color w:val="000000" w:themeColor="text1"/>
          <w:sz w:val="20"/>
          <w:szCs w:val="20"/>
        </w:rPr>
        <w:t xml:space="preserve"> B.</w:t>
      </w:r>
      <w:r w:rsidRPr="000B5253">
        <w:rPr>
          <w:rFonts w:ascii="Times New Roman" w:hAnsi="Times New Roman" w:cs="Times New Roman"/>
          <w:color w:val="000000" w:themeColor="text1"/>
          <w:sz w:val="20"/>
          <w:szCs w:val="20"/>
        </w:rPr>
        <w:t>, Lee</w:t>
      </w:r>
      <w:r w:rsidR="00B73705" w:rsidRPr="000B5253">
        <w:rPr>
          <w:rFonts w:ascii="Times New Roman" w:hAnsi="Times New Roman" w:cs="Times New Roman"/>
          <w:color w:val="000000" w:themeColor="text1"/>
          <w:sz w:val="20"/>
          <w:szCs w:val="20"/>
        </w:rPr>
        <w:t xml:space="preserve"> J.</w:t>
      </w:r>
      <w:r w:rsidRPr="000B5253">
        <w:rPr>
          <w:rFonts w:ascii="Times New Roman" w:hAnsi="Times New Roman" w:cs="Times New Roman"/>
          <w:color w:val="000000" w:themeColor="text1"/>
          <w:sz w:val="20"/>
          <w:szCs w:val="20"/>
        </w:rPr>
        <w:t>, and Ha</w:t>
      </w:r>
      <w:r w:rsidR="00B73705" w:rsidRPr="000B5253">
        <w:rPr>
          <w:rFonts w:ascii="Times New Roman" w:hAnsi="Times New Roman" w:cs="Times New Roman"/>
          <w:color w:val="000000" w:themeColor="text1"/>
          <w:sz w:val="20"/>
          <w:szCs w:val="20"/>
        </w:rPr>
        <w:t xml:space="preserve"> K.</w:t>
      </w:r>
      <w:r w:rsidRPr="000B5253">
        <w:rPr>
          <w:rFonts w:ascii="Times New Roman" w:hAnsi="Times New Roman" w:cs="Times New Roman"/>
          <w:color w:val="000000" w:themeColor="text1"/>
          <w:sz w:val="20"/>
          <w:szCs w:val="20"/>
        </w:rPr>
        <w:t>, 2017: Boreal Summer Intraseasonal Phases Identified by Nonlinear Multivariate Empirical Orthogonal Function–Based Self-Organizing Map (ESOM) Analysis. </w:t>
      </w:r>
      <w:r w:rsidRPr="000B5253">
        <w:rPr>
          <w:rFonts w:ascii="Times New Roman" w:hAnsi="Times New Roman" w:cs="Times New Roman"/>
          <w:i/>
          <w:iCs/>
          <w:color w:val="000000" w:themeColor="text1"/>
          <w:sz w:val="20"/>
          <w:szCs w:val="20"/>
        </w:rPr>
        <w:t>J Climate</w:t>
      </w:r>
      <w:r w:rsidRPr="000B5253">
        <w:rPr>
          <w:rFonts w:ascii="Times New Roman" w:hAnsi="Times New Roman" w:cs="Times New Roman"/>
          <w:color w:val="000000" w:themeColor="text1"/>
          <w:sz w:val="20"/>
          <w:szCs w:val="20"/>
        </w:rPr>
        <w:t>, 30, 3513–3528, </w:t>
      </w:r>
      <w:hyperlink r:id="rId24" w:tgtFrame="_blank" w:history="1">
        <w:r w:rsidRPr="000B5253">
          <w:rPr>
            <w:rFonts w:ascii="Times New Roman" w:hAnsi="Times New Roman" w:cs="Times New Roman"/>
            <w:color w:val="000000" w:themeColor="text1"/>
            <w:sz w:val="20"/>
            <w:szCs w:val="20"/>
          </w:rPr>
          <w:t>https://doi.org/10.1175/JCLI-D-16-0660.1</w:t>
        </w:r>
      </w:hyperlink>
      <w:r w:rsidRPr="000B5253">
        <w:rPr>
          <w:rFonts w:ascii="Times New Roman" w:hAnsi="Times New Roman" w:cs="Times New Roman"/>
          <w:color w:val="000000" w:themeColor="text1"/>
          <w:sz w:val="20"/>
          <w:szCs w:val="20"/>
        </w:rPr>
        <w:t>.</w:t>
      </w:r>
    </w:p>
    <w:p w14:paraId="193BBD86" w14:textId="01CB7755" w:rsidR="002F279C" w:rsidRPr="00101395"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rPr>
        <w:t>Deme A</w:t>
      </w:r>
      <w:r w:rsidR="009919D4" w:rsidRPr="000B5253">
        <w:rPr>
          <w:rStyle w:val="text-node"/>
          <w:rFonts w:ascii="Times New Roman" w:hAnsi="Times New Roman" w:cs="Times New Roman"/>
          <w:color w:val="000000" w:themeColor="text1"/>
          <w:sz w:val="20"/>
          <w:szCs w:val="20"/>
        </w:rPr>
        <w:t>.</w:t>
      </w:r>
      <w:r w:rsidRPr="000B5253">
        <w:rPr>
          <w:rStyle w:val="text-node"/>
          <w:rFonts w:ascii="Times New Roman" w:hAnsi="Times New Roman" w:cs="Times New Roman"/>
          <w:color w:val="000000" w:themeColor="text1"/>
          <w:sz w:val="20"/>
          <w:szCs w:val="20"/>
        </w:rPr>
        <w:t>, Viltard A</w:t>
      </w:r>
      <w:r w:rsidR="009919D4" w:rsidRPr="000B5253">
        <w:rPr>
          <w:rStyle w:val="text-node"/>
          <w:rFonts w:ascii="Times New Roman" w:hAnsi="Times New Roman" w:cs="Times New Roman"/>
          <w:color w:val="000000" w:themeColor="text1"/>
          <w:sz w:val="20"/>
          <w:szCs w:val="20"/>
        </w:rPr>
        <w:t>.</w:t>
      </w:r>
      <w:r w:rsidRPr="000B5253">
        <w:rPr>
          <w:rStyle w:val="text-node"/>
          <w:rFonts w:ascii="Times New Roman" w:hAnsi="Times New Roman" w:cs="Times New Roman"/>
          <w:color w:val="000000" w:themeColor="text1"/>
          <w:sz w:val="20"/>
          <w:szCs w:val="20"/>
        </w:rPr>
        <w:t>, de Felice P</w:t>
      </w:r>
      <w:r w:rsidR="009919D4" w:rsidRPr="000B5253">
        <w:rPr>
          <w:rStyle w:val="text-node"/>
          <w:rFonts w:ascii="Times New Roman" w:hAnsi="Times New Roman" w:cs="Times New Roman"/>
          <w:color w:val="000000" w:themeColor="text1"/>
          <w:sz w:val="20"/>
          <w:szCs w:val="20"/>
        </w:rPr>
        <w:t>.</w:t>
      </w:r>
      <w:r w:rsidRPr="000B5253">
        <w:rPr>
          <w:rStyle w:val="text-node"/>
          <w:rFonts w:ascii="Times New Roman" w:hAnsi="Times New Roman" w:cs="Times New Roman"/>
          <w:color w:val="000000" w:themeColor="text1"/>
          <w:sz w:val="20"/>
          <w:szCs w:val="20"/>
        </w:rPr>
        <w:t xml:space="preserve">, 2003: Daily precipitation forecasting in Dakar using the NCEP-NCAR reanalyses. </w:t>
      </w:r>
      <w:r w:rsidRPr="000B5253">
        <w:rPr>
          <w:rStyle w:val="text-node"/>
          <w:rFonts w:ascii="Times New Roman" w:hAnsi="Times New Roman" w:cs="Times New Roman"/>
          <w:i/>
          <w:color w:val="000000" w:themeColor="text1"/>
          <w:sz w:val="20"/>
          <w:szCs w:val="20"/>
        </w:rPr>
        <w:t>Wea Forecast</w:t>
      </w:r>
      <w:r w:rsidRPr="000B5253">
        <w:rPr>
          <w:rStyle w:val="text-node"/>
          <w:rFonts w:ascii="Times New Roman" w:hAnsi="Times New Roman" w:cs="Times New Roman"/>
          <w:color w:val="000000" w:themeColor="text1"/>
          <w:sz w:val="20"/>
          <w:szCs w:val="20"/>
        </w:rPr>
        <w:t xml:space="preserve"> 18:93–105</w:t>
      </w:r>
      <w:r w:rsidR="001C11C0" w:rsidRPr="000B5253">
        <w:rPr>
          <w:rStyle w:val="text-node"/>
          <w:rFonts w:ascii="Times New Roman" w:hAnsi="Times New Roman" w:cs="Times New Roman"/>
          <w:color w:val="000000" w:themeColor="text1"/>
          <w:sz w:val="20"/>
          <w:szCs w:val="20"/>
        </w:rPr>
        <w:t xml:space="preserve">, </w:t>
      </w:r>
      <w:hyperlink r:id="rId25" w:history="1">
        <w:r w:rsidR="001C11C0" w:rsidRPr="000B5253">
          <w:rPr>
            <w:rStyle w:val="Hyperlink"/>
            <w:rFonts w:ascii="Times New Roman" w:hAnsi="Times New Roman" w:cs="Times New Roman"/>
            <w:color w:val="000000" w:themeColor="text1"/>
            <w:sz w:val="20"/>
            <w:szCs w:val="20"/>
          </w:rPr>
          <w:t>https://doi.org/10.1175/1520-0434(2003)018%3C0093:DPFIDU%3E2.0.CO;2</w:t>
        </w:r>
      </w:hyperlink>
      <w:r w:rsidR="00E64343" w:rsidRPr="000B5253">
        <w:rPr>
          <w:rStyle w:val="text-node"/>
          <w:rFonts w:ascii="Times New Roman" w:hAnsi="Times New Roman" w:cs="Times New Roman"/>
          <w:color w:val="000000" w:themeColor="text1"/>
          <w:sz w:val="20"/>
          <w:szCs w:val="20"/>
        </w:rPr>
        <w:t>.</w:t>
      </w:r>
    </w:p>
    <w:p w14:paraId="64712794" w14:textId="6A6F0335" w:rsidR="00101395" w:rsidRPr="00101395" w:rsidRDefault="00101395" w:rsidP="00101395">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D</w:t>
      </w:r>
      <w:r>
        <w:rPr>
          <w:rStyle w:val="text-node"/>
          <w:rFonts w:ascii="Times New Roman" w:hAnsi="Times New Roman" w:cs="Times New Roman"/>
          <w:color w:val="000000" w:themeColor="text1"/>
          <w:sz w:val="20"/>
          <w:szCs w:val="20"/>
          <w:shd w:val="clear" w:color="auto" w:fill="FFFFFF"/>
        </w:rPr>
        <w:t>ing Y.</w:t>
      </w:r>
      <w:r w:rsidRPr="000B5253">
        <w:rPr>
          <w:rStyle w:val="text-node"/>
          <w:rFonts w:ascii="Times New Roman" w:hAnsi="Times New Roman" w:cs="Times New Roman"/>
          <w:color w:val="000000" w:themeColor="text1"/>
          <w:sz w:val="20"/>
          <w:szCs w:val="20"/>
          <w:shd w:val="clear" w:color="auto" w:fill="FFFFFF"/>
        </w:rPr>
        <w:t>, 2007: The Variability of the Asian Summer Monsoon, </w:t>
      </w:r>
      <w:r w:rsidRPr="000B5253">
        <w:rPr>
          <w:rStyle w:val="text-node"/>
          <w:rFonts w:ascii="Times New Roman" w:hAnsi="Times New Roman" w:cs="Times New Roman"/>
          <w:i/>
          <w:color w:val="000000" w:themeColor="text1"/>
          <w:sz w:val="20"/>
          <w:szCs w:val="20"/>
        </w:rPr>
        <w:t>J Meteorol Soc Jpn</w:t>
      </w:r>
      <w:r w:rsidRPr="000B5253">
        <w:rPr>
          <w:rStyle w:val="text-node"/>
          <w:rFonts w:ascii="Times New Roman" w:hAnsi="Times New Roman" w:cs="Times New Roman"/>
          <w:color w:val="000000" w:themeColor="text1"/>
          <w:sz w:val="20"/>
          <w:szCs w:val="20"/>
          <w:shd w:val="clear" w:color="auto" w:fill="FFFFFF"/>
        </w:rPr>
        <w:t xml:space="preserve">, Ser. II, 85B, 21-54,  </w:t>
      </w:r>
      <w:hyperlink r:id="rId26" w:history="1">
        <w:r w:rsidRPr="000B5253">
          <w:rPr>
            <w:rStyle w:val="Hyperlink"/>
            <w:rFonts w:ascii="Times New Roman" w:hAnsi="Times New Roman" w:cs="Times New Roman"/>
            <w:color w:val="000000" w:themeColor="text1"/>
            <w:sz w:val="20"/>
            <w:szCs w:val="20"/>
            <w:shd w:val="clear" w:color="auto" w:fill="FFFFFF"/>
          </w:rPr>
          <w:t>https://doi.org/10.2151/jmsj.85B.21</w:t>
        </w:r>
      </w:hyperlink>
      <w:r>
        <w:rPr>
          <w:rStyle w:val="Hyperlink"/>
          <w:rFonts w:ascii="Times New Roman" w:hAnsi="Times New Roman" w:cs="Times New Roman"/>
          <w:color w:val="000000" w:themeColor="text1"/>
          <w:sz w:val="20"/>
          <w:szCs w:val="20"/>
          <w:shd w:val="clear" w:color="auto" w:fill="FFFFFF"/>
        </w:rPr>
        <w:t>.</w:t>
      </w:r>
    </w:p>
    <w:p w14:paraId="23E2896F" w14:textId="745B599F"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 xml:space="preserve">Doan Q.-V., Kusaka, H., Sato, T., and Chen, F., 2021: S-SOM v1.0: a structural self-organizing map algorithm for weather typing, </w:t>
      </w:r>
      <w:r w:rsidRPr="000B5253">
        <w:rPr>
          <w:rFonts w:ascii="Times New Roman" w:hAnsi="Times New Roman" w:cs="Times New Roman"/>
          <w:i/>
          <w:iCs/>
          <w:color w:val="000000" w:themeColor="text1"/>
          <w:sz w:val="20"/>
          <w:szCs w:val="20"/>
        </w:rPr>
        <w:t>Geosci Model Dev</w:t>
      </w:r>
      <w:r w:rsidRPr="000B5253">
        <w:rPr>
          <w:rFonts w:ascii="Times New Roman" w:hAnsi="Times New Roman" w:cs="Times New Roman"/>
          <w:color w:val="000000" w:themeColor="text1"/>
          <w:sz w:val="20"/>
          <w:szCs w:val="20"/>
        </w:rPr>
        <w:t>, 14, 2097–2111, https://doi.org/10.5194/gmd-14-2097-2021,</w:t>
      </w:r>
    </w:p>
    <w:p w14:paraId="44BF334D" w14:textId="058F56F9"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Fasullo J., and Webster</w:t>
      </w:r>
      <w:r w:rsidR="007A3FFB" w:rsidRPr="000B5253">
        <w:rPr>
          <w:rFonts w:ascii="Times New Roman" w:hAnsi="Times New Roman" w:cs="Times New Roman"/>
          <w:color w:val="000000" w:themeColor="text1"/>
          <w:sz w:val="20"/>
          <w:szCs w:val="20"/>
          <w:shd w:val="clear" w:color="auto" w:fill="FFFFFF"/>
        </w:rPr>
        <w:t xml:space="preserve"> P. J.</w:t>
      </w:r>
      <w:r w:rsidRPr="000B5253">
        <w:rPr>
          <w:rFonts w:ascii="Times New Roman" w:hAnsi="Times New Roman" w:cs="Times New Roman"/>
          <w:color w:val="000000" w:themeColor="text1"/>
          <w:sz w:val="20"/>
          <w:szCs w:val="20"/>
          <w:shd w:val="clear" w:color="auto" w:fill="FFFFFF"/>
        </w:rPr>
        <w:t>, 2003: A Hydrological Definition of Indian Monsoon Onset and Withdrawal. </w:t>
      </w:r>
      <w:r w:rsidRPr="000B5253">
        <w:rPr>
          <w:rFonts w:ascii="Times New Roman" w:hAnsi="Times New Roman" w:cs="Times New Roman"/>
          <w:i/>
          <w:color w:val="000000" w:themeColor="text1"/>
          <w:sz w:val="20"/>
          <w:szCs w:val="20"/>
          <w:shd w:val="clear" w:color="auto" w:fill="FFFFFF"/>
        </w:rPr>
        <w:t>J Climate</w:t>
      </w:r>
      <w:r w:rsidRPr="000B5253">
        <w:rPr>
          <w:rFonts w:ascii="Times New Roman" w:hAnsi="Times New Roman" w:cs="Times New Roman"/>
          <w:color w:val="000000" w:themeColor="text1"/>
          <w:sz w:val="20"/>
          <w:szCs w:val="20"/>
          <w:shd w:val="clear" w:color="auto" w:fill="FFFFFF"/>
        </w:rPr>
        <w:t>, </w:t>
      </w:r>
      <w:r w:rsidRPr="000B5253">
        <w:rPr>
          <w:rFonts w:ascii="Times New Roman" w:hAnsi="Times New Roman" w:cs="Times New Roman"/>
          <w:bCs/>
          <w:color w:val="000000" w:themeColor="text1"/>
          <w:sz w:val="20"/>
          <w:szCs w:val="20"/>
          <w:shd w:val="clear" w:color="auto" w:fill="FFFFFF"/>
        </w:rPr>
        <w:t>16,</w:t>
      </w:r>
      <w:r w:rsidRPr="000B5253">
        <w:rPr>
          <w:rFonts w:ascii="Times New Roman" w:hAnsi="Times New Roman" w:cs="Times New Roman"/>
          <w:color w:val="000000" w:themeColor="text1"/>
          <w:sz w:val="20"/>
          <w:szCs w:val="20"/>
          <w:shd w:val="clear" w:color="auto" w:fill="FFFFFF"/>
        </w:rPr>
        <w:t xml:space="preserve"> 3200–3211, </w:t>
      </w:r>
      <w:hyperlink r:id="rId27" w:history="1">
        <w:r w:rsidRPr="000B5253">
          <w:rPr>
            <w:rStyle w:val="Hyperlink"/>
            <w:rFonts w:ascii="Times New Roman" w:hAnsi="Times New Roman" w:cs="Times New Roman"/>
            <w:color w:val="000000" w:themeColor="text1"/>
            <w:sz w:val="20"/>
            <w:szCs w:val="20"/>
            <w:shd w:val="clear" w:color="auto" w:fill="FFFFFF"/>
          </w:rPr>
          <w:t>https://doi.org/10.1175/1520-0442(2003)016%3C3200a:AHDOIM%3E2.0.CO;2</w:t>
        </w:r>
      </w:hyperlink>
      <w:r w:rsidRPr="000B5253">
        <w:rPr>
          <w:rFonts w:ascii="Times New Roman" w:hAnsi="Times New Roman" w:cs="Times New Roman"/>
          <w:color w:val="000000" w:themeColor="text1"/>
          <w:sz w:val="20"/>
          <w:szCs w:val="20"/>
          <w:shd w:val="clear" w:color="auto" w:fill="FFFFFF"/>
        </w:rPr>
        <w:t xml:space="preserve">. </w:t>
      </w:r>
    </w:p>
    <w:p w14:paraId="761FF1DA" w14:textId="647670C2"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Gadgil S., 2018: The monsoon system: Land–sea breeze or the ITCZ? </w:t>
      </w:r>
      <w:r w:rsidR="00305B08" w:rsidRPr="000B5253">
        <w:rPr>
          <w:rFonts w:ascii="Times New Roman" w:hAnsi="Times New Roman" w:cs="Times New Roman"/>
          <w:i/>
          <w:iCs/>
          <w:color w:val="000000" w:themeColor="text1"/>
          <w:sz w:val="20"/>
          <w:szCs w:val="20"/>
          <w:shd w:val="clear" w:color="auto" w:fill="FFFFFF"/>
        </w:rPr>
        <w:t>J. Earth Syst. Sci.</w:t>
      </w:r>
      <w:r w:rsidRPr="000B5253">
        <w:rPr>
          <w:rFonts w:ascii="Times New Roman" w:hAnsi="Times New Roman" w:cs="Times New Roman"/>
          <w:color w:val="000000" w:themeColor="text1"/>
          <w:sz w:val="20"/>
          <w:szCs w:val="20"/>
          <w:shd w:val="clear" w:color="auto" w:fill="FFFFFF"/>
        </w:rPr>
        <w:t>, </w:t>
      </w:r>
      <w:r w:rsidRPr="000B5253">
        <w:rPr>
          <w:rFonts w:ascii="Times New Roman" w:hAnsi="Times New Roman" w:cs="Times New Roman"/>
          <w:i/>
          <w:iCs/>
          <w:color w:val="000000" w:themeColor="text1"/>
          <w:sz w:val="20"/>
          <w:szCs w:val="20"/>
          <w:shd w:val="clear" w:color="auto" w:fill="FFFFFF"/>
        </w:rPr>
        <w:t>127</w:t>
      </w:r>
      <w:r w:rsidRPr="000B5253">
        <w:rPr>
          <w:rFonts w:ascii="Times New Roman" w:hAnsi="Times New Roman" w:cs="Times New Roman"/>
          <w:color w:val="000000" w:themeColor="text1"/>
          <w:sz w:val="20"/>
          <w:szCs w:val="20"/>
          <w:shd w:val="clear" w:color="auto" w:fill="FFFFFF"/>
        </w:rPr>
        <w:t>(1), 1-29.</w:t>
      </w:r>
    </w:p>
    <w:p w14:paraId="428E3314" w14:textId="7B5D6821"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Geen R., Bordoni S., Battisti D. S., &amp; Hui K., 2020: Monsoons, ITCZs, and the concept of the global monsoon. </w:t>
      </w:r>
      <w:r w:rsidR="00DA3466" w:rsidRPr="000B5253">
        <w:rPr>
          <w:rFonts w:ascii="Times New Roman" w:hAnsi="Times New Roman" w:cs="Times New Roman"/>
          <w:i/>
          <w:color w:val="000000" w:themeColor="text1"/>
          <w:sz w:val="20"/>
          <w:szCs w:val="20"/>
        </w:rPr>
        <w:t>Rev Geophys</w:t>
      </w:r>
      <w:r w:rsidRPr="000B5253">
        <w:rPr>
          <w:rFonts w:ascii="Times New Roman" w:hAnsi="Times New Roman" w:cs="Times New Roman"/>
          <w:color w:val="000000" w:themeColor="text1"/>
          <w:sz w:val="20"/>
          <w:szCs w:val="20"/>
        </w:rPr>
        <w:t>, 58, e2020RG000700.</w:t>
      </w:r>
    </w:p>
    <w:p w14:paraId="644A5BE8" w14:textId="4A4EE39E"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rPr>
      </w:pPr>
      <w:r w:rsidRPr="000B5253">
        <w:rPr>
          <w:rStyle w:val="text-node"/>
          <w:rFonts w:ascii="Times New Roman" w:hAnsi="Times New Roman" w:cs="Times New Roman"/>
          <w:color w:val="000000" w:themeColor="text1"/>
          <w:sz w:val="20"/>
          <w:szCs w:val="20"/>
        </w:rPr>
        <w:lastRenderedPageBreak/>
        <w:t>Gill A. E. (1980). Some simple solutions for heat‐induced tropical circulation. </w:t>
      </w:r>
      <w:r w:rsidR="009C7C9F" w:rsidRPr="000B5253">
        <w:rPr>
          <w:rStyle w:val="text-node"/>
          <w:rFonts w:ascii="Times New Roman" w:hAnsi="Times New Roman" w:cs="Times New Roman"/>
          <w:i/>
          <w:color w:val="000000" w:themeColor="text1"/>
          <w:sz w:val="20"/>
          <w:szCs w:val="20"/>
        </w:rPr>
        <w:t>Q J R Meteorol Soc</w:t>
      </w:r>
      <w:r w:rsidRPr="000B5253">
        <w:rPr>
          <w:rStyle w:val="text-node"/>
          <w:rFonts w:ascii="Times New Roman" w:hAnsi="Times New Roman" w:cs="Times New Roman"/>
          <w:color w:val="000000" w:themeColor="text1"/>
          <w:sz w:val="20"/>
          <w:szCs w:val="20"/>
        </w:rPr>
        <w:t>, 106(449), 447-462.</w:t>
      </w:r>
    </w:p>
    <w:p w14:paraId="13B4C4BA" w14:textId="144DACB9"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Gueye</w:t>
      </w:r>
      <w:r w:rsidR="00802891" w:rsidRPr="000B5253">
        <w:rPr>
          <w:rStyle w:val="text-node"/>
          <w:rFonts w:ascii="Times New Roman" w:hAnsi="Times New Roman" w:cs="Times New Roman"/>
          <w:color w:val="000000" w:themeColor="text1"/>
          <w:sz w:val="20"/>
          <w:szCs w:val="20"/>
          <w:shd w:val="clear" w:color="auto" w:fill="FFFFFF"/>
        </w:rPr>
        <w:t xml:space="preserve"> </w:t>
      </w:r>
      <w:r w:rsidRPr="000B5253">
        <w:rPr>
          <w:rStyle w:val="text-node"/>
          <w:rFonts w:ascii="Times New Roman" w:hAnsi="Times New Roman" w:cs="Times New Roman"/>
          <w:color w:val="000000" w:themeColor="text1"/>
          <w:sz w:val="20"/>
          <w:szCs w:val="20"/>
          <w:shd w:val="clear" w:color="auto" w:fill="FFFFFF"/>
        </w:rPr>
        <w:t>A. K., Janicot</w:t>
      </w:r>
      <w:r w:rsidR="00802891" w:rsidRPr="000B5253">
        <w:rPr>
          <w:rStyle w:val="text-node"/>
          <w:rFonts w:ascii="Times New Roman" w:hAnsi="Times New Roman" w:cs="Times New Roman"/>
          <w:color w:val="000000" w:themeColor="text1"/>
          <w:sz w:val="20"/>
          <w:szCs w:val="20"/>
          <w:shd w:val="clear" w:color="auto" w:fill="FFFFFF"/>
        </w:rPr>
        <w:t xml:space="preserve"> S.</w:t>
      </w:r>
      <w:r w:rsidRPr="000B5253">
        <w:rPr>
          <w:rStyle w:val="text-node"/>
          <w:rFonts w:ascii="Times New Roman" w:hAnsi="Times New Roman" w:cs="Times New Roman"/>
          <w:color w:val="000000" w:themeColor="text1"/>
          <w:sz w:val="20"/>
          <w:szCs w:val="20"/>
          <w:shd w:val="clear" w:color="auto" w:fill="FFFFFF"/>
        </w:rPr>
        <w:t>,</w:t>
      </w:r>
      <w:r w:rsidR="00802891" w:rsidRPr="000B5253">
        <w:rPr>
          <w:rStyle w:val="text-node"/>
          <w:rFonts w:ascii="Times New Roman" w:hAnsi="Times New Roman" w:cs="Times New Roman"/>
          <w:color w:val="000000" w:themeColor="text1"/>
          <w:sz w:val="20"/>
          <w:szCs w:val="20"/>
          <w:shd w:val="clear" w:color="auto" w:fill="FFFFFF"/>
        </w:rPr>
        <w:t xml:space="preserve"> </w:t>
      </w:r>
      <w:r w:rsidRPr="000B5253">
        <w:rPr>
          <w:rStyle w:val="text-node"/>
          <w:rFonts w:ascii="Times New Roman" w:hAnsi="Times New Roman" w:cs="Times New Roman"/>
          <w:color w:val="000000" w:themeColor="text1"/>
          <w:sz w:val="20"/>
          <w:szCs w:val="20"/>
          <w:shd w:val="clear" w:color="auto" w:fill="FFFFFF"/>
        </w:rPr>
        <w:t>Niang</w:t>
      </w:r>
      <w:r w:rsidR="00802891" w:rsidRPr="000B5253">
        <w:rPr>
          <w:rStyle w:val="text-node"/>
          <w:rFonts w:ascii="Times New Roman" w:hAnsi="Times New Roman" w:cs="Times New Roman"/>
          <w:color w:val="000000" w:themeColor="text1"/>
          <w:sz w:val="20"/>
          <w:szCs w:val="20"/>
          <w:shd w:val="clear" w:color="auto" w:fill="FFFFFF"/>
        </w:rPr>
        <w:t xml:space="preserve"> A.</w:t>
      </w:r>
      <w:r w:rsidRPr="000B5253">
        <w:rPr>
          <w:rStyle w:val="text-node"/>
          <w:rFonts w:ascii="Times New Roman" w:hAnsi="Times New Roman" w:cs="Times New Roman"/>
          <w:color w:val="000000" w:themeColor="text1"/>
          <w:sz w:val="20"/>
          <w:szCs w:val="20"/>
          <w:shd w:val="clear" w:color="auto" w:fill="FFFFFF"/>
        </w:rPr>
        <w:t>, Swadogo</w:t>
      </w:r>
      <w:r w:rsidR="00802891" w:rsidRPr="000B5253">
        <w:rPr>
          <w:rStyle w:val="text-node"/>
          <w:rFonts w:ascii="Times New Roman" w:hAnsi="Times New Roman" w:cs="Times New Roman"/>
          <w:color w:val="000000" w:themeColor="text1"/>
          <w:sz w:val="20"/>
          <w:szCs w:val="20"/>
          <w:shd w:val="clear" w:color="auto" w:fill="FFFFFF"/>
        </w:rPr>
        <w:t xml:space="preserve"> S.</w:t>
      </w:r>
      <w:r w:rsidRPr="000B5253">
        <w:rPr>
          <w:rStyle w:val="text-node"/>
          <w:rFonts w:ascii="Times New Roman" w:hAnsi="Times New Roman" w:cs="Times New Roman"/>
          <w:color w:val="000000" w:themeColor="text1"/>
          <w:sz w:val="20"/>
          <w:szCs w:val="20"/>
          <w:shd w:val="clear" w:color="auto" w:fill="FFFFFF"/>
        </w:rPr>
        <w:t>, Sultan</w:t>
      </w:r>
      <w:r w:rsidR="008D38C6" w:rsidRPr="000B5253">
        <w:rPr>
          <w:rStyle w:val="text-node"/>
          <w:rFonts w:ascii="Times New Roman" w:hAnsi="Times New Roman" w:cs="Times New Roman"/>
          <w:color w:val="000000" w:themeColor="text1"/>
          <w:sz w:val="20"/>
          <w:szCs w:val="20"/>
          <w:shd w:val="clear" w:color="auto" w:fill="FFFFFF"/>
        </w:rPr>
        <w:t xml:space="preserve"> B.</w:t>
      </w:r>
      <w:r w:rsidRPr="000B5253">
        <w:rPr>
          <w:rStyle w:val="text-node"/>
          <w:rFonts w:ascii="Times New Roman" w:hAnsi="Times New Roman" w:cs="Times New Roman"/>
          <w:color w:val="000000" w:themeColor="text1"/>
          <w:sz w:val="20"/>
          <w:szCs w:val="20"/>
          <w:shd w:val="clear" w:color="auto" w:fill="FFFFFF"/>
        </w:rPr>
        <w:t>, Diongue-Niang</w:t>
      </w:r>
      <w:r w:rsidR="008D38C6" w:rsidRPr="000B5253">
        <w:rPr>
          <w:rStyle w:val="text-node"/>
          <w:rFonts w:ascii="Times New Roman" w:hAnsi="Times New Roman" w:cs="Times New Roman"/>
          <w:color w:val="000000" w:themeColor="text1"/>
          <w:sz w:val="20"/>
          <w:szCs w:val="20"/>
          <w:shd w:val="clear" w:color="auto" w:fill="FFFFFF"/>
        </w:rPr>
        <w:t xml:space="preserve"> A.</w:t>
      </w:r>
      <w:r w:rsidRPr="000B5253">
        <w:rPr>
          <w:rStyle w:val="text-node"/>
          <w:rFonts w:ascii="Times New Roman" w:hAnsi="Times New Roman" w:cs="Times New Roman"/>
          <w:color w:val="000000" w:themeColor="text1"/>
          <w:sz w:val="20"/>
          <w:szCs w:val="20"/>
          <w:shd w:val="clear" w:color="auto" w:fill="FFFFFF"/>
        </w:rPr>
        <w:t>, and Thiria</w:t>
      </w:r>
      <w:r w:rsidR="008D38C6" w:rsidRPr="000B5253">
        <w:rPr>
          <w:rStyle w:val="text-node"/>
          <w:rFonts w:ascii="Times New Roman" w:hAnsi="Times New Roman" w:cs="Times New Roman"/>
          <w:color w:val="000000" w:themeColor="text1"/>
          <w:sz w:val="20"/>
          <w:szCs w:val="20"/>
          <w:shd w:val="clear" w:color="auto" w:fill="FFFFFF"/>
        </w:rPr>
        <w:t xml:space="preserve"> S.</w:t>
      </w:r>
      <w:r w:rsidRPr="000B5253">
        <w:rPr>
          <w:rStyle w:val="text-node"/>
          <w:rFonts w:ascii="Times New Roman" w:hAnsi="Times New Roman" w:cs="Times New Roman"/>
          <w:color w:val="000000" w:themeColor="text1"/>
          <w:sz w:val="20"/>
          <w:szCs w:val="20"/>
          <w:shd w:val="clear" w:color="auto" w:fill="FFFFFF"/>
        </w:rPr>
        <w:t xml:space="preserve">, 2011: Weather regimes over Senegal during the summer monsoon season with self-organizing maps. Part I: Synoptic time scale. </w:t>
      </w:r>
      <w:r w:rsidRPr="000B5253">
        <w:rPr>
          <w:rStyle w:val="text-node"/>
          <w:rFonts w:ascii="Times New Roman" w:hAnsi="Times New Roman" w:cs="Times New Roman"/>
          <w:i/>
          <w:color w:val="000000" w:themeColor="text1"/>
          <w:sz w:val="20"/>
          <w:szCs w:val="20"/>
          <w:shd w:val="clear" w:color="auto" w:fill="FFFFFF"/>
        </w:rPr>
        <w:t>Climate Dyn</w:t>
      </w:r>
      <w:r w:rsidRPr="000B5253">
        <w:rPr>
          <w:rStyle w:val="text-node"/>
          <w:rFonts w:ascii="Times New Roman" w:hAnsi="Times New Roman" w:cs="Times New Roman"/>
          <w:color w:val="000000" w:themeColor="text1"/>
          <w:sz w:val="20"/>
          <w:szCs w:val="20"/>
          <w:shd w:val="clear" w:color="auto" w:fill="FFFFFF"/>
        </w:rPr>
        <w:t>, 36, 1–18</w:t>
      </w:r>
      <w:r w:rsidR="00E70251">
        <w:rPr>
          <w:rStyle w:val="text-node"/>
          <w:rFonts w:ascii="Times New Roman" w:hAnsi="Times New Roman" w:cs="Times New Roman"/>
          <w:color w:val="000000" w:themeColor="text1"/>
          <w:sz w:val="20"/>
          <w:szCs w:val="20"/>
          <w:shd w:val="clear" w:color="auto" w:fill="FFFFFF"/>
        </w:rPr>
        <w:t>.</w:t>
      </w:r>
    </w:p>
    <w:p w14:paraId="18EBC733" w14:textId="1A9DA7C5"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Hewitson B. C., and Crane</w:t>
      </w:r>
      <w:r w:rsidR="0044449E" w:rsidRPr="000B5253">
        <w:rPr>
          <w:rFonts w:ascii="Times New Roman" w:hAnsi="Times New Roman" w:cs="Times New Roman"/>
          <w:color w:val="000000" w:themeColor="text1"/>
          <w:sz w:val="20"/>
          <w:szCs w:val="20"/>
        </w:rPr>
        <w:t xml:space="preserve"> R. G.</w:t>
      </w:r>
      <w:r w:rsidRPr="000B5253">
        <w:rPr>
          <w:rFonts w:ascii="Times New Roman" w:hAnsi="Times New Roman" w:cs="Times New Roman"/>
          <w:color w:val="000000" w:themeColor="text1"/>
          <w:sz w:val="20"/>
          <w:szCs w:val="20"/>
        </w:rPr>
        <w:t xml:space="preserve">, 2002: Self-organizing maps: Applications to synoptic climatology. </w:t>
      </w:r>
      <w:r w:rsidRPr="000B5253">
        <w:rPr>
          <w:rFonts w:ascii="Times New Roman" w:hAnsi="Times New Roman" w:cs="Times New Roman"/>
          <w:i/>
          <w:iCs/>
          <w:color w:val="000000" w:themeColor="text1"/>
          <w:sz w:val="20"/>
          <w:szCs w:val="20"/>
        </w:rPr>
        <w:t>Climate Res</w:t>
      </w:r>
      <w:r w:rsidRPr="000B5253">
        <w:rPr>
          <w:rFonts w:ascii="Times New Roman" w:hAnsi="Times New Roman" w:cs="Times New Roman"/>
          <w:color w:val="000000" w:themeColor="text1"/>
          <w:sz w:val="20"/>
          <w:szCs w:val="20"/>
        </w:rPr>
        <w:t xml:space="preserve">, 22, 13–26. </w:t>
      </w:r>
    </w:p>
    <w:p w14:paraId="2845A8C6" w14:textId="2847A53B"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Holton J. R., and </w:t>
      </w:r>
      <w:r w:rsidR="00373698" w:rsidRPr="000B5253">
        <w:rPr>
          <w:rStyle w:val="text-node"/>
          <w:rFonts w:ascii="Times New Roman" w:hAnsi="Times New Roman" w:cs="Times New Roman"/>
          <w:color w:val="000000" w:themeColor="text1"/>
          <w:sz w:val="20"/>
          <w:szCs w:val="20"/>
          <w:shd w:val="clear" w:color="auto" w:fill="FFFFFF"/>
        </w:rPr>
        <w:t xml:space="preserve"> </w:t>
      </w:r>
      <w:r w:rsidRPr="000B5253">
        <w:rPr>
          <w:rStyle w:val="text-node"/>
          <w:rFonts w:ascii="Times New Roman" w:hAnsi="Times New Roman" w:cs="Times New Roman"/>
          <w:color w:val="000000" w:themeColor="text1"/>
          <w:sz w:val="20"/>
          <w:szCs w:val="20"/>
          <w:shd w:val="clear" w:color="auto" w:fill="FFFFFF"/>
        </w:rPr>
        <w:t>Colton</w:t>
      </w:r>
      <w:r w:rsidR="00373698" w:rsidRPr="000B5253">
        <w:rPr>
          <w:rStyle w:val="text-node"/>
          <w:rFonts w:ascii="Times New Roman" w:hAnsi="Times New Roman" w:cs="Times New Roman"/>
          <w:color w:val="000000" w:themeColor="text1"/>
          <w:sz w:val="20"/>
          <w:szCs w:val="20"/>
          <w:shd w:val="clear" w:color="auto" w:fill="FFFFFF"/>
        </w:rPr>
        <w:t xml:space="preserve"> D. E.</w:t>
      </w:r>
      <w:r w:rsidRPr="000B5253">
        <w:rPr>
          <w:rStyle w:val="text-node"/>
          <w:rFonts w:ascii="Times New Roman" w:hAnsi="Times New Roman" w:cs="Times New Roman"/>
          <w:color w:val="000000" w:themeColor="text1"/>
          <w:sz w:val="20"/>
          <w:szCs w:val="20"/>
          <w:shd w:val="clear" w:color="auto" w:fill="FFFFFF"/>
        </w:rPr>
        <w:t>, 1972: A diagnostic study of the vorticity balance at 200 mb in the tropics during the northern summer</w:t>
      </w:r>
      <w:r w:rsidR="00B37DA2"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w:t>
      </w:r>
      <w:r w:rsidR="00B37DA2" w:rsidRPr="000B5253">
        <w:rPr>
          <w:rStyle w:val="Emphasis"/>
          <w:rFonts w:ascii="Times New Roman" w:hAnsi="Times New Roman" w:cs="Times New Roman"/>
          <w:color w:val="000000" w:themeColor="text1"/>
          <w:sz w:val="20"/>
          <w:szCs w:val="20"/>
          <w:shd w:val="clear" w:color="auto" w:fill="FFFFFF"/>
        </w:rPr>
        <w:t>J Atmos Sci</w:t>
      </w:r>
      <w:r w:rsidRPr="000B5253">
        <w:rPr>
          <w:rStyle w:val="text-node"/>
          <w:rFonts w:ascii="Times New Roman" w:hAnsi="Times New Roman" w:cs="Times New Roman"/>
          <w:color w:val="000000" w:themeColor="text1"/>
          <w:sz w:val="20"/>
          <w:szCs w:val="20"/>
          <w:shd w:val="clear" w:color="auto" w:fill="FFFFFF"/>
        </w:rPr>
        <w:t>, </w:t>
      </w:r>
      <w:r w:rsidRPr="000B5253">
        <w:rPr>
          <w:rStyle w:val="Strong"/>
          <w:rFonts w:ascii="Times New Roman" w:hAnsi="Times New Roman" w:cs="Times New Roman"/>
          <w:b w:val="0"/>
          <w:color w:val="000000" w:themeColor="text1"/>
          <w:sz w:val="20"/>
          <w:szCs w:val="20"/>
          <w:shd w:val="clear" w:color="auto" w:fill="FFFFFF"/>
        </w:rPr>
        <w:t>29, </w:t>
      </w:r>
      <w:r w:rsidRPr="000B5253">
        <w:rPr>
          <w:rStyle w:val="text-node"/>
          <w:rFonts w:ascii="Times New Roman" w:hAnsi="Times New Roman" w:cs="Times New Roman"/>
          <w:color w:val="000000" w:themeColor="text1"/>
          <w:sz w:val="20"/>
          <w:szCs w:val="20"/>
          <w:shd w:val="clear" w:color="auto" w:fill="FFFFFF"/>
        </w:rPr>
        <w:t>1124–1128.</w:t>
      </w:r>
    </w:p>
    <w:p w14:paraId="13688514" w14:textId="41B7BD32"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Islam M. R., Sheridan S. C., &amp; Lee C. C., 2019: Using self-organizing maps to identify the South Asian seasonal cycle</w:t>
      </w:r>
      <w:r w:rsidR="007440B9"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w:t>
      </w:r>
      <w:r w:rsidR="00E63EA7" w:rsidRPr="000B5253">
        <w:rPr>
          <w:rFonts w:ascii="Times New Roman" w:hAnsi="Times New Roman" w:cs="Times New Roman"/>
          <w:i/>
          <w:iCs/>
          <w:color w:val="000000" w:themeColor="text1"/>
          <w:sz w:val="20"/>
          <w:szCs w:val="20"/>
        </w:rPr>
        <w:t>Theor Appl Climatol</w:t>
      </w:r>
      <w:r w:rsidRPr="000B5253">
        <w:rPr>
          <w:rFonts w:ascii="Times New Roman" w:hAnsi="Times New Roman" w:cs="Times New Roman"/>
          <w:color w:val="000000" w:themeColor="text1"/>
          <w:sz w:val="20"/>
          <w:szCs w:val="20"/>
        </w:rPr>
        <w:t>, 137, 1385-1401.</w:t>
      </w:r>
    </w:p>
    <w:p w14:paraId="2BC61F3E" w14:textId="07B0E8B3"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Johnson N. C., 2013: How Many ENSO Flavors Can We Distinguish?. </w:t>
      </w:r>
      <w:r w:rsidRPr="000B5253">
        <w:rPr>
          <w:rFonts w:ascii="Times New Roman" w:hAnsi="Times New Roman" w:cs="Times New Roman"/>
          <w:i/>
          <w:iCs/>
          <w:color w:val="000000" w:themeColor="text1"/>
          <w:sz w:val="20"/>
          <w:szCs w:val="20"/>
        </w:rPr>
        <w:t>J Climate</w:t>
      </w:r>
      <w:r w:rsidRPr="000B5253">
        <w:rPr>
          <w:rFonts w:ascii="Times New Roman" w:hAnsi="Times New Roman" w:cs="Times New Roman"/>
          <w:color w:val="000000" w:themeColor="text1"/>
          <w:sz w:val="20"/>
          <w:szCs w:val="20"/>
        </w:rPr>
        <w:t>, 26, 4816–4827, </w:t>
      </w:r>
      <w:hyperlink r:id="rId28" w:tgtFrame="_blank" w:history="1">
        <w:r w:rsidRPr="000B5253">
          <w:rPr>
            <w:rFonts w:ascii="Times New Roman" w:hAnsi="Times New Roman" w:cs="Times New Roman"/>
            <w:color w:val="000000" w:themeColor="text1"/>
            <w:sz w:val="20"/>
            <w:szCs w:val="20"/>
          </w:rPr>
          <w:t>https://doi.org/10.1175/JCLI-D-12-00649.1</w:t>
        </w:r>
      </w:hyperlink>
      <w:r w:rsidRPr="000B5253">
        <w:rPr>
          <w:rFonts w:ascii="Times New Roman" w:hAnsi="Times New Roman" w:cs="Times New Roman"/>
          <w:color w:val="000000" w:themeColor="text1"/>
          <w:sz w:val="20"/>
          <w:szCs w:val="20"/>
        </w:rPr>
        <w:t>.</w:t>
      </w:r>
    </w:p>
    <w:p w14:paraId="6AA9523B" w14:textId="06ACE1C6"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 xml:space="preserve">Kanamitsu M., Ebisuzaki W., Woollen J., Yang S. K., Hnilo J. J., Fiorino M., and Potter G. L., 2002: </w:t>
      </w:r>
      <w:r w:rsidR="00094F7F" w:rsidRPr="000B5253">
        <w:rPr>
          <w:rFonts w:ascii="Times New Roman" w:hAnsi="Times New Roman" w:cs="Times New Roman"/>
          <w:color w:val="000000" w:themeColor="text1"/>
          <w:sz w:val="20"/>
          <w:szCs w:val="20"/>
          <w:shd w:val="clear" w:color="auto" w:fill="FFFFFF"/>
        </w:rPr>
        <w:t xml:space="preserve">NCEP–DOE AMIP-II </w:t>
      </w:r>
      <w:r w:rsidRPr="000B5253">
        <w:rPr>
          <w:rFonts w:ascii="Times New Roman" w:hAnsi="Times New Roman" w:cs="Times New Roman"/>
          <w:color w:val="000000" w:themeColor="text1"/>
          <w:sz w:val="20"/>
          <w:szCs w:val="20"/>
          <w:shd w:val="clear" w:color="auto" w:fill="FFFFFF"/>
        </w:rPr>
        <w:t>reanalysis (</w:t>
      </w:r>
      <w:r w:rsidR="00094F7F" w:rsidRPr="000B5253">
        <w:rPr>
          <w:rFonts w:ascii="Times New Roman" w:hAnsi="Times New Roman" w:cs="Times New Roman"/>
          <w:color w:val="000000" w:themeColor="text1"/>
          <w:sz w:val="20"/>
          <w:szCs w:val="20"/>
          <w:shd w:val="clear" w:color="auto" w:fill="FFFFFF"/>
        </w:rPr>
        <w:t>R</w:t>
      </w:r>
      <w:r w:rsidRPr="000B5253">
        <w:rPr>
          <w:rFonts w:ascii="Times New Roman" w:hAnsi="Times New Roman" w:cs="Times New Roman"/>
          <w:color w:val="000000" w:themeColor="text1"/>
          <w:sz w:val="20"/>
          <w:szCs w:val="20"/>
          <w:shd w:val="clear" w:color="auto" w:fill="FFFFFF"/>
        </w:rPr>
        <w:t>-2). </w:t>
      </w:r>
      <w:r w:rsidR="00F251CC" w:rsidRPr="000B5253">
        <w:rPr>
          <w:rFonts w:ascii="Times New Roman" w:hAnsi="Times New Roman" w:cs="Times New Roman"/>
          <w:i/>
          <w:color w:val="000000" w:themeColor="text1"/>
          <w:sz w:val="20"/>
          <w:szCs w:val="20"/>
          <w:shd w:val="clear" w:color="auto" w:fill="FFFFFF"/>
        </w:rPr>
        <w:t>Bull Am Meterol Soc</w:t>
      </w:r>
      <w:r w:rsidRPr="000B5253">
        <w:rPr>
          <w:rFonts w:ascii="Times New Roman" w:hAnsi="Times New Roman" w:cs="Times New Roman"/>
          <w:color w:val="000000" w:themeColor="text1"/>
          <w:sz w:val="20"/>
          <w:szCs w:val="20"/>
          <w:shd w:val="clear" w:color="auto" w:fill="FFFFFF"/>
        </w:rPr>
        <w:t>, </w:t>
      </w:r>
      <w:r w:rsidRPr="000B5253">
        <w:rPr>
          <w:rFonts w:ascii="Times New Roman" w:hAnsi="Times New Roman" w:cs="Times New Roman"/>
          <w:i/>
          <w:iCs/>
          <w:color w:val="000000" w:themeColor="text1"/>
          <w:sz w:val="20"/>
          <w:szCs w:val="20"/>
          <w:shd w:val="clear" w:color="auto" w:fill="FFFFFF"/>
        </w:rPr>
        <w:t>83</w:t>
      </w:r>
      <w:r w:rsidRPr="000B5253">
        <w:rPr>
          <w:rFonts w:ascii="Times New Roman" w:hAnsi="Times New Roman" w:cs="Times New Roman"/>
          <w:color w:val="000000" w:themeColor="text1"/>
          <w:sz w:val="20"/>
          <w:szCs w:val="20"/>
          <w:shd w:val="clear" w:color="auto" w:fill="FFFFFF"/>
        </w:rPr>
        <w:t>(11), 1631-1644.</w:t>
      </w:r>
    </w:p>
    <w:p w14:paraId="7CC490EC" w14:textId="270DDF07"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Kikuchi K., 2021: The boreal summer intraseasonal oscillation (BSISO): A review. </w:t>
      </w:r>
      <w:r w:rsidRPr="000B5253">
        <w:rPr>
          <w:rFonts w:ascii="Times New Roman" w:hAnsi="Times New Roman" w:cs="Times New Roman"/>
          <w:i/>
          <w:color w:val="000000" w:themeColor="text1"/>
          <w:sz w:val="20"/>
          <w:szCs w:val="20"/>
          <w:shd w:val="clear" w:color="auto" w:fill="FFFFFF"/>
        </w:rPr>
        <w:t>JMSJ</w:t>
      </w:r>
      <w:r w:rsidRPr="000B5253">
        <w:rPr>
          <w:rFonts w:ascii="Times New Roman" w:hAnsi="Times New Roman" w:cs="Times New Roman"/>
          <w:i/>
          <w:iCs/>
          <w:color w:val="000000" w:themeColor="text1"/>
          <w:sz w:val="20"/>
          <w:szCs w:val="20"/>
          <w:shd w:val="clear" w:color="auto" w:fill="FFFFFF"/>
        </w:rPr>
        <w:t xml:space="preserve"> Ser II</w:t>
      </w:r>
      <w:r w:rsidRPr="000B5253">
        <w:rPr>
          <w:rFonts w:ascii="Times New Roman" w:hAnsi="Times New Roman" w:cs="Times New Roman"/>
          <w:color w:val="000000" w:themeColor="text1"/>
          <w:sz w:val="20"/>
          <w:szCs w:val="20"/>
          <w:shd w:val="clear" w:color="auto" w:fill="FFFFFF"/>
        </w:rPr>
        <w:t>, </w:t>
      </w:r>
      <w:r w:rsidRPr="000B5253">
        <w:rPr>
          <w:rFonts w:ascii="Times New Roman" w:hAnsi="Times New Roman" w:cs="Times New Roman"/>
          <w:bCs/>
          <w:iCs/>
          <w:color w:val="000000" w:themeColor="text1"/>
          <w:sz w:val="20"/>
          <w:szCs w:val="20"/>
          <w:shd w:val="clear" w:color="auto" w:fill="FFFFFF"/>
        </w:rPr>
        <w:t>99</w:t>
      </w:r>
      <w:r w:rsidRPr="000B5253">
        <w:rPr>
          <w:rFonts w:ascii="Times New Roman" w:hAnsi="Times New Roman" w:cs="Times New Roman"/>
          <w:bCs/>
          <w:color w:val="000000" w:themeColor="text1"/>
          <w:sz w:val="20"/>
          <w:szCs w:val="20"/>
          <w:shd w:val="clear" w:color="auto" w:fill="FFFFFF"/>
        </w:rPr>
        <w:t>(4),</w:t>
      </w:r>
      <w:r w:rsidRPr="000B5253">
        <w:rPr>
          <w:rFonts w:ascii="Times New Roman" w:hAnsi="Times New Roman" w:cs="Times New Roman"/>
          <w:color w:val="000000" w:themeColor="text1"/>
          <w:sz w:val="20"/>
          <w:szCs w:val="20"/>
          <w:shd w:val="clear" w:color="auto" w:fill="FFFFFF"/>
        </w:rPr>
        <w:t xml:space="preserve"> 933-972, </w:t>
      </w:r>
      <w:hyperlink r:id="rId29" w:history="1">
        <w:r w:rsidRPr="000B5253">
          <w:rPr>
            <w:rStyle w:val="Hyperlink"/>
            <w:rFonts w:ascii="Times New Roman" w:hAnsi="Times New Roman" w:cs="Times New Roman"/>
            <w:color w:val="000000" w:themeColor="text1"/>
            <w:sz w:val="20"/>
            <w:szCs w:val="20"/>
            <w:shd w:val="clear" w:color="auto" w:fill="FFFFFF"/>
          </w:rPr>
          <w:t>https://doi.org/10.2151/jmsj.2021-045</w:t>
        </w:r>
      </w:hyperlink>
      <w:r w:rsidRPr="000B5253">
        <w:rPr>
          <w:rFonts w:ascii="Times New Roman" w:hAnsi="Times New Roman" w:cs="Times New Roman"/>
          <w:color w:val="000000" w:themeColor="text1"/>
          <w:sz w:val="20"/>
          <w:szCs w:val="20"/>
          <w:shd w:val="clear" w:color="auto" w:fill="FFFFFF"/>
        </w:rPr>
        <w:t xml:space="preserve">. </w:t>
      </w:r>
    </w:p>
    <w:p w14:paraId="2FD38F50" w14:textId="30803EA8" w:rsidR="002F279C" w:rsidRPr="000B5253" w:rsidRDefault="002F279C" w:rsidP="002F279C">
      <w:pPr>
        <w:pStyle w:val="ListParagraph"/>
        <w:numPr>
          <w:ilvl w:val="0"/>
          <w:numId w:val="17"/>
        </w:numPr>
        <w:spacing w:line="360" w:lineRule="auto"/>
        <w:jc w:val="both"/>
        <w:rPr>
          <w:rStyle w:val="author"/>
          <w:rFonts w:ascii="Times New Roman" w:hAnsi="Times New Roman" w:cs="Times New Roman"/>
          <w:color w:val="000000" w:themeColor="text1"/>
          <w:sz w:val="20"/>
          <w:szCs w:val="20"/>
          <w:shd w:val="clear" w:color="auto" w:fill="FFFFFF"/>
        </w:rPr>
      </w:pPr>
      <w:r w:rsidRPr="000B5253">
        <w:rPr>
          <w:rStyle w:val="author"/>
          <w:rFonts w:ascii="Times New Roman" w:hAnsi="Times New Roman" w:cs="Times New Roman"/>
          <w:color w:val="000000" w:themeColor="text1"/>
          <w:sz w:val="20"/>
          <w:szCs w:val="20"/>
        </w:rPr>
        <w:t>Kohonen T. (1990)</w:t>
      </w:r>
      <w:r w:rsidR="004D4C34" w:rsidRPr="000B5253">
        <w:rPr>
          <w:rStyle w:val="author"/>
          <w:rFonts w:ascii="Times New Roman" w:hAnsi="Times New Roman" w:cs="Times New Roman"/>
          <w:color w:val="000000" w:themeColor="text1"/>
          <w:sz w:val="20"/>
          <w:szCs w:val="20"/>
        </w:rPr>
        <w:t>:</w:t>
      </w:r>
      <w:r w:rsidRPr="000B5253">
        <w:rPr>
          <w:rStyle w:val="author"/>
          <w:rFonts w:ascii="Times New Roman" w:hAnsi="Times New Roman" w:cs="Times New Roman"/>
          <w:color w:val="000000" w:themeColor="text1"/>
          <w:sz w:val="20"/>
          <w:szCs w:val="20"/>
        </w:rPr>
        <w:t xml:space="preserve"> The Self-Organizing Map. Proceedings of the IEEE, 78, 1464-1480.</w:t>
      </w:r>
      <w:r w:rsidRPr="000B5253">
        <w:rPr>
          <w:rStyle w:val="author"/>
          <w:rFonts w:ascii="Times New Roman" w:hAnsi="Times New Roman" w:cs="Times New Roman"/>
          <w:color w:val="000000" w:themeColor="text1"/>
          <w:sz w:val="20"/>
          <w:szCs w:val="20"/>
          <w:shd w:val="clear" w:color="auto" w:fill="FFFFFF"/>
        </w:rPr>
        <w:t xml:space="preserve"> </w:t>
      </w:r>
      <w:hyperlink r:id="rId30" w:history="1">
        <w:r w:rsidRPr="000B5253">
          <w:rPr>
            <w:rStyle w:val="Hyperlink"/>
            <w:rFonts w:ascii="Times New Roman" w:hAnsi="Times New Roman" w:cs="Times New Roman"/>
            <w:color w:val="000000" w:themeColor="text1"/>
            <w:sz w:val="20"/>
            <w:szCs w:val="20"/>
          </w:rPr>
          <w:t>http://dx.doi.org/10.1109/5.58325</w:t>
        </w:r>
      </w:hyperlink>
      <w:r w:rsidRPr="000B5253">
        <w:rPr>
          <w:rStyle w:val="author"/>
          <w:rFonts w:ascii="Times New Roman" w:hAnsi="Times New Roman" w:cs="Times New Roman"/>
          <w:color w:val="000000" w:themeColor="text1"/>
          <w:sz w:val="20"/>
          <w:szCs w:val="20"/>
        </w:rPr>
        <w:t xml:space="preserve"> </w:t>
      </w:r>
    </w:p>
    <w:p w14:paraId="622DBE70" w14:textId="79D8BDB3"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Liebmann B., &amp; Smith C. A. 1996: Description of a complete (interpolated) outgoing longwave radiation dataset. </w:t>
      </w:r>
      <w:r w:rsidR="000B4A20" w:rsidRPr="000B5253">
        <w:rPr>
          <w:rFonts w:ascii="Times New Roman" w:hAnsi="Times New Roman" w:cs="Times New Roman"/>
          <w:i/>
          <w:color w:val="000000" w:themeColor="text1"/>
          <w:sz w:val="20"/>
          <w:szCs w:val="20"/>
          <w:shd w:val="clear" w:color="auto" w:fill="FFFFFF"/>
        </w:rPr>
        <w:t>Bull Am Meterol Soc</w:t>
      </w:r>
      <w:r w:rsidRPr="000B5253">
        <w:rPr>
          <w:rFonts w:ascii="Times New Roman" w:hAnsi="Times New Roman" w:cs="Times New Roman"/>
          <w:color w:val="000000" w:themeColor="text1"/>
          <w:sz w:val="20"/>
          <w:szCs w:val="20"/>
          <w:shd w:val="clear" w:color="auto" w:fill="FFFFFF"/>
        </w:rPr>
        <w:t>, 77(6), 1275-1277.</w:t>
      </w:r>
    </w:p>
    <w:p w14:paraId="0FEFA861" w14:textId="25E4321E"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 xml:space="preserve">Luong T. M., Dasari H. P., Doan Q., Alduwais A. K., </w:t>
      </w:r>
      <w:r w:rsidR="00120BAA" w:rsidRPr="000B5253">
        <w:rPr>
          <w:rFonts w:ascii="Times New Roman" w:hAnsi="Times New Roman" w:cs="Times New Roman"/>
          <w:color w:val="000000" w:themeColor="text1"/>
          <w:sz w:val="20"/>
          <w:szCs w:val="20"/>
        </w:rPr>
        <w:t>and</w:t>
      </w:r>
      <w:r w:rsidRPr="000B5253">
        <w:rPr>
          <w:rFonts w:ascii="Times New Roman" w:hAnsi="Times New Roman" w:cs="Times New Roman"/>
          <w:color w:val="000000" w:themeColor="text1"/>
          <w:sz w:val="20"/>
          <w:szCs w:val="20"/>
        </w:rPr>
        <w:t xml:space="preserve"> Hoteit I. (2024)</w:t>
      </w:r>
      <w:r w:rsidR="00223A80"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xml:space="preserve"> Organized precipitation and associated large-scale circulation patterns over the Kingdom of Saudi Arabia. </w:t>
      </w:r>
      <w:r w:rsidR="006A4804" w:rsidRPr="000B5253">
        <w:rPr>
          <w:rFonts w:ascii="Times New Roman" w:hAnsi="Times New Roman" w:cs="Times New Roman"/>
          <w:i/>
          <w:iCs/>
          <w:color w:val="000000" w:themeColor="text1"/>
          <w:sz w:val="20"/>
          <w:szCs w:val="20"/>
        </w:rPr>
        <w:t>Int J Climatol</w:t>
      </w:r>
      <w:r w:rsidRPr="000B5253">
        <w:rPr>
          <w:rFonts w:ascii="Times New Roman" w:hAnsi="Times New Roman" w:cs="Times New Roman"/>
          <w:color w:val="000000" w:themeColor="text1"/>
          <w:sz w:val="20"/>
          <w:szCs w:val="20"/>
        </w:rPr>
        <w:t xml:space="preserve"> Portico. </w:t>
      </w:r>
      <w:hyperlink r:id="rId31" w:history="1">
        <w:r w:rsidRPr="000B5253">
          <w:rPr>
            <w:rFonts w:ascii="Times New Roman" w:hAnsi="Times New Roman" w:cs="Times New Roman"/>
            <w:color w:val="000000" w:themeColor="text1"/>
            <w:sz w:val="20"/>
            <w:szCs w:val="20"/>
          </w:rPr>
          <w:t>https://doi.org/10.1002/joc.8524</w:t>
        </w:r>
      </w:hyperlink>
      <w:r w:rsidR="004B4F63" w:rsidRPr="000B5253">
        <w:rPr>
          <w:rFonts w:ascii="Times New Roman" w:hAnsi="Times New Roman" w:cs="Times New Roman"/>
          <w:color w:val="000000" w:themeColor="text1"/>
          <w:sz w:val="20"/>
          <w:szCs w:val="20"/>
        </w:rPr>
        <w:t>.</w:t>
      </w:r>
    </w:p>
    <w:p w14:paraId="781B54F8" w14:textId="2EB29830"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 xml:space="preserve">Matsumoto J., 1997: Seasonal Transition of Summer Rainy Season over Indochina and Adjacent Monsoon Region. </w:t>
      </w:r>
      <w:r w:rsidRPr="000B5253">
        <w:rPr>
          <w:rFonts w:ascii="Times New Roman" w:hAnsi="Times New Roman" w:cs="Times New Roman"/>
          <w:i/>
          <w:iCs/>
          <w:color w:val="000000" w:themeColor="text1"/>
          <w:sz w:val="20"/>
          <w:szCs w:val="20"/>
        </w:rPr>
        <w:t>J Adv Atmos Sci</w:t>
      </w:r>
      <w:r w:rsidRPr="000B5253">
        <w:rPr>
          <w:rFonts w:ascii="Times New Roman" w:hAnsi="Times New Roman" w:cs="Times New Roman"/>
          <w:color w:val="000000" w:themeColor="text1"/>
          <w:sz w:val="20"/>
          <w:szCs w:val="20"/>
        </w:rPr>
        <w:t xml:space="preserve">, 14(2): 231, </w:t>
      </w:r>
      <w:hyperlink r:id="rId32" w:history="1">
        <w:r w:rsidRPr="000B5253">
          <w:rPr>
            <w:rStyle w:val="Hyperlink"/>
            <w:rFonts w:ascii="Times New Roman" w:hAnsi="Times New Roman" w:cs="Times New Roman"/>
            <w:color w:val="000000" w:themeColor="text1"/>
            <w:sz w:val="20"/>
            <w:szCs w:val="20"/>
          </w:rPr>
          <w:t>https://doi.org/10.1007/s00376-997-0022-0</w:t>
        </w:r>
      </w:hyperlink>
      <w:r w:rsidRPr="000B5253">
        <w:rPr>
          <w:rFonts w:ascii="Times New Roman" w:hAnsi="Times New Roman" w:cs="Times New Roman"/>
          <w:color w:val="000000" w:themeColor="text1"/>
          <w:sz w:val="20"/>
          <w:szCs w:val="20"/>
        </w:rPr>
        <w:t xml:space="preserve">. </w:t>
      </w:r>
    </w:p>
    <w:p w14:paraId="4B97B617" w14:textId="7F0A3CD7"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 xml:space="preserve">Neelin J., 2007: Moist dynamics of tropical convection zones in monsoons, teleconnections, and global warming. </w:t>
      </w:r>
      <w:r w:rsidRPr="000B5253">
        <w:rPr>
          <w:rFonts w:ascii="Times New Roman" w:hAnsi="Times New Roman" w:cs="Times New Roman"/>
          <w:i/>
          <w:color w:val="000000" w:themeColor="text1"/>
          <w:sz w:val="20"/>
          <w:szCs w:val="20"/>
          <w:shd w:val="clear" w:color="auto" w:fill="FFFFFF"/>
        </w:rPr>
        <w:t>The Global Circulation of the Atmosphere</w:t>
      </w:r>
      <w:r w:rsidRPr="000B5253">
        <w:rPr>
          <w:rFonts w:ascii="Times New Roman" w:hAnsi="Times New Roman" w:cs="Times New Roman"/>
          <w:color w:val="000000" w:themeColor="text1"/>
          <w:sz w:val="20"/>
          <w:szCs w:val="20"/>
          <w:shd w:val="clear" w:color="auto" w:fill="FFFFFF"/>
        </w:rPr>
        <w:t>, T. Schneider and A. H. Sobel, Eds., Princeton University Press, 267–301.</w:t>
      </w:r>
    </w:p>
    <w:p w14:paraId="16315DE9" w14:textId="076A360F" w:rsidR="002F279C" w:rsidRPr="000B5253" w:rsidRDefault="002F279C" w:rsidP="002F279C">
      <w:pPr>
        <w:pStyle w:val="ListParagraph"/>
        <w:numPr>
          <w:ilvl w:val="0"/>
          <w:numId w:val="17"/>
        </w:numPr>
        <w:spacing w:line="360" w:lineRule="auto"/>
        <w:jc w:val="both"/>
        <w:rPr>
          <w:rStyle w:val="articletitle"/>
          <w:rFonts w:ascii="Times New Roman" w:hAnsi="Times New Roman" w:cs="Times New Roman"/>
          <w:color w:val="000000" w:themeColor="text1"/>
          <w:sz w:val="20"/>
          <w:szCs w:val="20"/>
        </w:rPr>
      </w:pPr>
      <w:r w:rsidRPr="000B5253">
        <w:rPr>
          <w:rStyle w:val="articletitle"/>
          <w:rFonts w:ascii="Times New Roman" w:hAnsi="Times New Roman" w:cs="Times New Roman"/>
          <w:color w:val="000000" w:themeColor="text1"/>
          <w:sz w:val="20"/>
          <w:szCs w:val="20"/>
        </w:rPr>
        <w:t>Ngo-Thanh H., Ngo-Duc T., Nguyen-Hong H. et al., 2018: A distinction between summer rainy season and summer monsoon season over the Central Highlands of Vietnam. </w:t>
      </w:r>
      <w:r w:rsidRPr="000B5253">
        <w:rPr>
          <w:rStyle w:val="articletitle"/>
          <w:rFonts w:ascii="Times New Roman" w:hAnsi="Times New Roman" w:cs="Times New Roman"/>
          <w:i/>
          <w:color w:val="000000" w:themeColor="text1"/>
          <w:sz w:val="20"/>
          <w:szCs w:val="20"/>
        </w:rPr>
        <w:t>Theor Appl Climatol</w:t>
      </w:r>
      <w:r w:rsidRPr="000B5253">
        <w:rPr>
          <w:rStyle w:val="articletitle"/>
          <w:rFonts w:ascii="Times New Roman" w:hAnsi="Times New Roman" w:cs="Times New Roman"/>
          <w:color w:val="000000" w:themeColor="text1"/>
          <w:sz w:val="20"/>
          <w:szCs w:val="20"/>
        </w:rPr>
        <w:t>, </w:t>
      </w:r>
      <w:r w:rsidRPr="000B5253">
        <w:rPr>
          <w:rStyle w:val="articletitle"/>
          <w:rFonts w:ascii="Times New Roman" w:hAnsi="Times New Roman" w:cs="Times New Roman"/>
          <w:b/>
          <w:color w:val="000000" w:themeColor="text1"/>
          <w:sz w:val="20"/>
          <w:szCs w:val="20"/>
        </w:rPr>
        <w:t>132</w:t>
      </w:r>
      <w:r w:rsidRPr="000B5253">
        <w:rPr>
          <w:rStyle w:val="articletitle"/>
          <w:rFonts w:ascii="Times New Roman" w:hAnsi="Times New Roman" w:cs="Times New Roman"/>
          <w:color w:val="000000" w:themeColor="text1"/>
          <w:sz w:val="20"/>
          <w:szCs w:val="20"/>
        </w:rPr>
        <w:t xml:space="preserve">, 1237–1246, </w:t>
      </w:r>
      <w:hyperlink r:id="rId33" w:history="1">
        <w:r w:rsidRPr="000B5253">
          <w:rPr>
            <w:rStyle w:val="Hyperlink"/>
            <w:rFonts w:ascii="Times New Roman" w:hAnsi="Times New Roman" w:cs="Times New Roman"/>
            <w:color w:val="000000" w:themeColor="text1"/>
            <w:sz w:val="20"/>
            <w:szCs w:val="20"/>
          </w:rPr>
          <w:t>https://doi.org/10.1007/s00704-017-2178-6</w:t>
        </w:r>
      </w:hyperlink>
      <w:r w:rsidRPr="000B5253">
        <w:rPr>
          <w:rStyle w:val="articletitle"/>
          <w:rFonts w:ascii="Times New Roman" w:hAnsi="Times New Roman" w:cs="Times New Roman"/>
          <w:color w:val="000000" w:themeColor="text1"/>
          <w:sz w:val="20"/>
          <w:szCs w:val="20"/>
        </w:rPr>
        <w:t xml:space="preserve">.   </w:t>
      </w:r>
    </w:p>
    <w:p w14:paraId="7EEC670B" w14:textId="1E706B3D"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Nguyen-Le D., Matsumoto</w:t>
      </w:r>
      <w:r w:rsidR="007A0295" w:rsidRPr="000B5253">
        <w:rPr>
          <w:rFonts w:ascii="Times New Roman" w:hAnsi="Times New Roman" w:cs="Times New Roman"/>
          <w:color w:val="000000" w:themeColor="text1"/>
          <w:sz w:val="20"/>
          <w:szCs w:val="20"/>
          <w:shd w:val="clear" w:color="auto" w:fill="FFFFFF"/>
        </w:rPr>
        <w:t xml:space="preserve"> J.,</w:t>
      </w:r>
      <w:r w:rsidRPr="000B5253">
        <w:rPr>
          <w:rFonts w:ascii="Times New Roman" w:hAnsi="Times New Roman" w:cs="Times New Roman"/>
          <w:color w:val="000000" w:themeColor="text1"/>
          <w:sz w:val="20"/>
          <w:szCs w:val="20"/>
          <w:shd w:val="clear" w:color="auto" w:fill="FFFFFF"/>
        </w:rPr>
        <w:t xml:space="preserve"> and Ngo-Duc</w:t>
      </w:r>
      <w:r w:rsidR="007A0295" w:rsidRPr="000B5253">
        <w:rPr>
          <w:rFonts w:ascii="Times New Roman" w:hAnsi="Times New Roman" w:cs="Times New Roman"/>
          <w:color w:val="000000" w:themeColor="text1"/>
          <w:sz w:val="20"/>
          <w:szCs w:val="20"/>
          <w:shd w:val="clear" w:color="auto" w:fill="FFFFFF"/>
        </w:rPr>
        <w:t xml:space="preserve"> T.</w:t>
      </w:r>
      <w:r w:rsidRPr="000B5253">
        <w:rPr>
          <w:rFonts w:ascii="Times New Roman" w:hAnsi="Times New Roman" w:cs="Times New Roman"/>
          <w:color w:val="000000" w:themeColor="text1"/>
          <w:sz w:val="20"/>
          <w:szCs w:val="20"/>
          <w:shd w:val="clear" w:color="auto" w:fill="FFFFFF"/>
        </w:rPr>
        <w:t>, 2015: Onset of the Rainy Seasons in the Eastern Indochina Peninsula.</w:t>
      </w:r>
      <w:r w:rsidRPr="000B5253">
        <w:rPr>
          <w:rFonts w:ascii="Times New Roman" w:hAnsi="Times New Roman" w:cs="Times New Roman"/>
          <w:i/>
          <w:color w:val="000000" w:themeColor="text1"/>
          <w:sz w:val="20"/>
          <w:szCs w:val="20"/>
          <w:shd w:val="clear" w:color="auto" w:fill="FFFFFF"/>
        </w:rPr>
        <w:t> J Climate</w:t>
      </w:r>
      <w:r w:rsidRPr="000B5253">
        <w:rPr>
          <w:rFonts w:ascii="Times New Roman" w:hAnsi="Times New Roman" w:cs="Times New Roman"/>
          <w:color w:val="000000" w:themeColor="text1"/>
          <w:sz w:val="20"/>
          <w:szCs w:val="20"/>
          <w:shd w:val="clear" w:color="auto" w:fill="FFFFFF"/>
        </w:rPr>
        <w:t>, </w:t>
      </w:r>
      <w:r w:rsidRPr="000B5253">
        <w:rPr>
          <w:rFonts w:ascii="Times New Roman" w:hAnsi="Times New Roman" w:cs="Times New Roman"/>
          <w:b/>
          <w:color w:val="000000" w:themeColor="text1"/>
          <w:sz w:val="20"/>
          <w:szCs w:val="20"/>
          <w:shd w:val="clear" w:color="auto" w:fill="FFFFFF"/>
        </w:rPr>
        <w:t>28</w:t>
      </w:r>
      <w:r w:rsidRPr="000B5253">
        <w:rPr>
          <w:rFonts w:ascii="Times New Roman" w:hAnsi="Times New Roman" w:cs="Times New Roman"/>
          <w:color w:val="000000" w:themeColor="text1"/>
          <w:sz w:val="20"/>
          <w:szCs w:val="20"/>
          <w:shd w:val="clear" w:color="auto" w:fill="FFFFFF"/>
        </w:rPr>
        <w:t xml:space="preserve">, 5645–5666, </w:t>
      </w:r>
      <w:hyperlink r:id="rId34" w:history="1">
        <w:r w:rsidRPr="000B5253">
          <w:rPr>
            <w:rStyle w:val="Hyperlink"/>
            <w:rFonts w:ascii="Times New Roman" w:hAnsi="Times New Roman" w:cs="Times New Roman"/>
            <w:color w:val="000000" w:themeColor="text1"/>
            <w:sz w:val="20"/>
            <w:szCs w:val="20"/>
            <w:shd w:val="clear" w:color="auto" w:fill="FFFFFF"/>
          </w:rPr>
          <w:t>https://doi.org/10.1175/JCLI-D-14-00373.1</w:t>
        </w:r>
      </w:hyperlink>
      <w:r w:rsidRPr="000B5253">
        <w:rPr>
          <w:rFonts w:ascii="Times New Roman" w:hAnsi="Times New Roman" w:cs="Times New Roman"/>
          <w:color w:val="000000" w:themeColor="text1"/>
          <w:sz w:val="20"/>
          <w:szCs w:val="20"/>
          <w:shd w:val="clear" w:color="auto" w:fill="FFFFFF"/>
        </w:rPr>
        <w:t xml:space="preserve"> </w:t>
      </w:r>
    </w:p>
    <w:p w14:paraId="4E3A0210" w14:textId="2F3E701B"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Nguyen-Le D., Matsumoto</w:t>
      </w:r>
      <w:r w:rsidR="00147A97" w:rsidRPr="000B5253">
        <w:rPr>
          <w:rStyle w:val="text-node"/>
          <w:rFonts w:ascii="Times New Roman" w:hAnsi="Times New Roman" w:cs="Times New Roman"/>
          <w:color w:val="000000" w:themeColor="text1"/>
          <w:sz w:val="20"/>
          <w:szCs w:val="20"/>
          <w:shd w:val="clear" w:color="auto" w:fill="FFFFFF"/>
        </w:rPr>
        <w:t xml:space="preserve"> J.</w:t>
      </w:r>
      <w:r w:rsidRPr="000B5253">
        <w:rPr>
          <w:rStyle w:val="text-node"/>
          <w:rFonts w:ascii="Times New Roman" w:hAnsi="Times New Roman" w:cs="Times New Roman"/>
          <w:color w:val="000000" w:themeColor="text1"/>
          <w:sz w:val="20"/>
          <w:szCs w:val="20"/>
          <w:shd w:val="clear" w:color="auto" w:fill="FFFFFF"/>
        </w:rPr>
        <w:t>, and Ngo-Duc</w:t>
      </w:r>
      <w:r w:rsidR="00641D4B" w:rsidRPr="000B5253">
        <w:rPr>
          <w:rStyle w:val="text-node"/>
          <w:rFonts w:ascii="Times New Roman" w:hAnsi="Times New Roman" w:cs="Times New Roman"/>
          <w:color w:val="000000" w:themeColor="text1"/>
          <w:sz w:val="20"/>
          <w:szCs w:val="20"/>
          <w:shd w:val="clear" w:color="auto" w:fill="FFFFFF"/>
        </w:rPr>
        <w:t xml:space="preserve"> T.</w:t>
      </w:r>
      <w:r w:rsidRPr="000B5253">
        <w:rPr>
          <w:rStyle w:val="text-node"/>
          <w:rFonts w:ascii="Times New Roman" w:hAnsi="Times New Roman" w:cs="Times New Roman"/>
          <w:color w:val="000000" w:themeColor="text1"/>
          <w:sz w:val="20"/>
          <w:szCs w:val="20"/>
          <w:shd w:val="clear" w:color="auto" w:fill="FFFFFF"/>
        </w:rPr>
        <w:t>, 2014: Climatological onset date of summer monsoon in Vietnam. </w:t>
      </w:r>
      <w:r w:rsidRPr="000B5253">
        <w:rPr>
          <w:rStyle w:val="Emphasis"/>
          <w:rFonts w:ascii="Times New Roman" w:hAnsi="Times New Roman" w:cs="Times New Roman"/>
          <w:color w:val="000000" w:themeColor="text1"/>
          <w:sz w:val="20"/>
          <w:szCs w:val="20"/>
          <w:shd w:val="clear" w:color="auto" w:fill="FFFFFF"/>
        </w:rPr>
        <w:t>Int J Climatol</w:t>
      </w:r>
      <w:r w:rsidRPr="000B5253">
        <w:rPr>
          <w:rStyle w:val="text-node"/>
          <w:rFonts w:ascii="Times New Roman" w:hAnsi="Times New Roman" w:cs="Times New Roman"/>
          <w:color w:val="000000" w:themeColor="text1"/>
          <w:sz w:val="20"/>
          <w:szCs w:val="20"/>
          <w:shd w:val="clear" w:color="auto" w:fill="FFFFFF"/>
        </w:rPr>
        <w:t>, </w:t>
      </w:r>
      <w:r w:rsidRPr="000B5253">
        <w:rPr>
          <w:rStyle w:val="Strong"/>
          <w:rFonts w:ascii="Times New Roman" w:hAnsi="Times New Roman" w:cs="Times New Roman"/>
          <w:b w:val="0"/>
          <w:bCs w:val="0"/>
          <w:color w:val="000000" w:themeColor="text1"/>
          <w:sz w:val="20"/>
          <w:szCs w:val="20"/>
          <w:shd w:val="clear" w:color="auto" w:fill="FFFFFF"/>
        </w:rPr>
        <w:t>34</w:t>
      </w:r>
      <w:r w:rsidRPr="000B5253">
        <w:rPr>
          <w:rStyle w:val="text-node"/>
          <w:rFonts w:ascii="Times New Roman" w:hAnsi="Times New Roman" w:cs="Times New Roman"/>
          <w:color w:val="000000" w:themeColor="text1"/>
          <w:sz w:val="20"/>
          <w:szCs w:val="20"/>
          <w:shd w:val="clear" w:color="auto" w:fill="FFFFFF"/>
        </w:rPr>
        <w:t xml:space="preserve">, 3237–3250, </w:t>
      </w:r>
      <w:hyperlink r:id="rId35" w:history="1">
        <w:r w:rsidRPr="000B5253">
          <w:rPr>
            <w:rStyle w:val="Hyperlink"/>
            <w:rFonts w:ascii="Times New Roman" w:hAnsi="Times New Roman" w:cs="Times New Roman"/>
            <w:color w:val="000000" w:themeColor="text1"/>
            <w:sz w:val="20"/>
            <w:szCs w:val="20"/>
            <w:shd w:val="clear" w:color="auto" w:fill="FFFFFF"/>
          </w:rPr>
          <w:t>https://doi.org/10.1002/joc.3908</w:t>
        </w:r>
      </w:hyperlink>
      <w:r w:rsidRPr="000B5253">
        <w:rPr>
          <w:rStyle w:val="text-node"/>
          <w:rFonts w:ascii="Times New Roman" w:hAnsi="Times New Roman" w:cs="Times New Roman"/>
          <w:color w:val="000000" w:themeColor="text1"/>
          <w:sz w:val="20"/>
          <w:szCs w:val="20"/>
          <w:shd w:val="clear" w:color="auto" w:fill="FFFFFF"/>
        </w:rPr>
        <w:t xml:space="preserve"> </w:t>
      </w:r>
    </w:p>
    <w:p w14:paraId="226DFD66" w14:textId="7786C594"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Nguyen-Xuan T., Ngo-Duc</w:t>
      </w:r>
      <w:r w:rsidR="0053268A" w:rsidRPr="000B5253">
        <w:rPr>
          <w:rFonts w:ascii="Times New Roman" w:hAnsi="Times New Roman" w:cs="Times New Roman"/>
          <w:color w:val="000000" w:themeColor="text1"/>
          <w:sz w:val="20"/>
          <w:szCs w:val="20"/>
          <w:shd w:val="clear" w:color="auto" w:fill="FFFFFF"/>
        </w:rPr>
        <w:t xml:space="preserve"> T.</w:t>
      </w:r>
      <w:r w:rsidRPr="000B5253">
        <w:rPr>
          <w:rFonts w:ascii="Times New Roman" w:hAnsi="Times New Roman" w:cs="Times New Roman"/>
          <w:color w:val="000000" w:themeColor="text1"/>
          <w:sz w:val="20"/>
          <w:szCs w:val="20"/>
          <w:shd w:val="clear" w:color="auto" w:fill="FFFFFF"/>
        </w:rPr>
        <w:t>, Kamimera</w:t>
      </w:r>
      <w:r w:rsidR="0053268A" w:rsidRPr="000B5253">
        <w:rPr>
          <w:rFonts w:ascii="Times New Roman" w:hAnsi="Times New Roman" w:cs="Times New Roman"/>
          <w:color w:val="000000" w:themeColor="text1"/>
          <w:sz w:val="20"/>
          <w:szCs w:val="20"/>
          <w:shd w:val="clear" w:color="auto" w:fill="FFFFFF"/>
        </w:rPr>
        <w:t xml:space="preserve"> H.</w:t>
      </w:r>
      <w:r w:rsidRPr="000B5253">
        <w:rPr>
          <w:rFonts w:ascii="Times New Roman" w:hAnsi="Times New Roman" w:cs="Times New Roman"/>
          <w:color w:val="000000" w:themeColor="text1"/>
          <w:sz w:val="20"/>
          <w:szCs w:val="20"/>
          <w:shd w:val="clear" w:color="auto" w:fill="FFFFFF"/>
        </w:rPr>
        <w:t>, Trinh-Tuan</w:t>
      </w:r>
      <w:r w:rsidR="0053268A" w:rsidRPr="000B5253">
        <w:rPr>
          <w:rFonts w:ascii="Times New Roman" w:hAnsi="Times New Roman" w:cs="Times New Roman"/>
          <w:color w:val="000000" w:themeColor="text1"/>
          <w:sz w:val="20"/>
          <w:szCs w:val="20"/>
          <w:shd w:val="clear" w:color="auto" w:fill="FFFFFF"/>
        </w:rPr>
        <w:t xml:space="preserve"> L.</w:t>
      </w:r>
      <w:r w:rsidRPr="000B5253">
        <w:rPr>
          <w:rFonts w:ascii="Times New Roman" w:hAnsi="Times New Roman" w:cs="Times New Roman"/>
          <w:color w:val="000000" w:themeColor="text1"/>
          <w:sz w:val="20"/>
          <w:szCs w:val="20"/>
          <w:shd w:val="clear" w:color="auto" w:fill="FFFFFF"/>
        </w:rPr>
        <w:t>, Matsumoto</w:t>
      </w:r>
      <w:r w:rsidR="0053268A" w:rsidRPr="000B5253">
        <w:rPr>
          <w:rFonts w:ascii="Times New Roman" w:hAnsi="Times New Roman" w:cs="Times New Roman"/>
          <w:color w:val="000000" w:themeColor="text1"/>
          <w:sz w:val="20"/>
          <w:szCs w:val="20"/>
          <w:shd w:val="clear" w:color="auto" w:fill="FFFFFF"/>
        </w:rPr>
        <w:t xml:space="preserve"> J.</w:t>
      </w:r>
      <w:r w:rsidRPr="000B5253">
        <w:rPr>
          <w:rFonts w:ascii="Times New Roman" w:hAnsi="Times New Roman" w:cs="Times New Roman"/>
          <w:color w:val="000000" w:themeColor="text1"/>
          <w:sz w:val="20"/>
          <w:szCs w:val="20"/>
          <w:shd w:val="clear" w:color="auto" w:fill="FFFFFF"/>
        </w:rPr>
        <w:t>, Inoue</w:t>
      </w:r>
      <w:r w:rsidR="0053268A" w:rsidRPr="000B5253">
        <w:rPr>
          <w:rFonts w:ascii="Times New Roman" w:hAnsi="Times New Roman" w:cs="Times New Roman"/>
          <w:color w:val="000000" w:themeColor="text1"/>
          <w:sz w:val="20"/>
          <w:szCs w:val="20"/>
          <w:shd w:val="clear" w:color="auto" w:fill="FFFFFF"/>
        </w:rPr>
        <w:t xml:space="preserve"> T.</w:t>
      </w:r>
      <w:r w:rsidRPr="000B5253">
        <w:rPr>
          <w:rFonts w:ascii="Times New Roman" w:hAnsi="Times New Roman" w:cs="Times New Roman"/>
          <w:color w:val="000000" w:themeColor="text1"/>
          <w:sz w:val="20"/>
          <w:szCs w:val="20"/>
          <w:shd w:val="clear" w:color="auto" w:fill="FFFFFF"/>
        </w:rPr>
        <w:t>, and Phan-Van</w:t>
      </w:r>
      <w:r w:rsidR="0053268A" w:rsidRPr="000B5253">
        <w:rPr>
          <w:rFonts w:ascii="Times New Roman" w:hAnsi="Times New Roman" w:cs="Times New Roman"/>
          <w:color w:val="000000" w:themeColor="text1"/>
          <w:sz w:val="20"/>
          <w:szCs w:val="20"/>
          <w:shd w:val="clear" w:color="auto" w:fill="FFFFFF"/>
        </w:rPr>
        <w:t xml:space="preserve"> T.</w:t>
      </w:r>
      <w:r w:rsidRPr="000B5253">
        <w:rPr>
          <w:rFonts w:ascii="Times New Roman" w:hAnsi="Times New Roman" w:cs="Times New Roman"/>
          <w:color w:val="000000" w:themeColor="text1"/>
          <w:sz w:val="20"/>
          <w:szCs w:val="20"/>
          <w:shd w:val="clear" w:color="auto" w:fill="FFFFFF"/>
        </w:rPr>
        <w:t>, 2016: The Vietnam Gridded Precipitation (VnGP) Dataset: Construction and validation. </w:t>
      </w:r>
      <w:r w:rsidRPr="000B5253">
        <w:rPr>
          <w:rFonts w:ascii="Times New Roman" w:hAnsi="Times New Roman" w:cs="Times New Roman"/>
          <w:i/>
          <w:iCs/>
          <w:color w:val="000000" w:themeColor="text1"/>
          <w:sz w:val="20"/>
          <w:szCs w:val="20"/>
          <w:shd w:val="clear" w:color="auto" w:fill="FFFFFF"/>
        </w:rPr>
        <w:t>SOLA</w:t>
      </w:r>
      <w:r w:rsidRPr="000B5253">
        <w:rPr>
          <w:rFonts w:ascii="Times New Roman" w:hAnsi="Times New Roman" w:cs="Times New Roman"/>
          <w:color w:val="000000" w:themeColor="text1"/>
          <w:sz w:val="20"/>
          <w:szCs w:val="20"/>
          <w:shd w:val="clear" w:color="auto" w:fill="FFFFFF"/>
        </w:rPr>
        <w:t xml:space="preserve">, 12, 291–296, </w:t>
      </w:r>
      <w:hyperlink r:id="rId36" w:history="1">
        <w:r w:rsidRPr="000B5253">
          <w:rPr>
            <w:rFonts w:ascii="Times New Roman" w:hAnsi="Times New Roman" w:cs="Times New Roman"/>
            <w:color w:val="000000" w:themeColor="text1"/>
            <w:sz w:val="20"/>
            <w:szCs w:val="20"/>
            <w:shd w:val="clear" w:color="auto" w:fill="FFFFFF"/>
          </w:rPr>
          <w:t>https://doi.org/10.2151/sola.2016-057</w:t>
        </w:r>
      </w:hyperlink>
      <w:r w:rsidR="0093406C" w:rsidRPr="000B5253">
        <w:rPr>
          <w:rFonts w:ascii="Times New Roman" w:hAnsi="Times New Roman" w:cs="Times New Roman"/>
          <w:color w:val="000000" w:themeColor="text1"/>
          <w:sz w:val="20"/>
          <w:szCs w:val="20"/>
          <w:shd w:val="clear" w:color="auto" w:fill="FFFFFF"/>
        </w:rPr>
        <w:t>.</w:t>
      </w:r>
    </w:p>
    <w:p w14:paraId="709F06DF" w14:textId="3CF763CC"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lastRenderedPageBreak/>
        <w:t>Ohba M.,</w:t>
      </w:r>
      <w:r w:rsidR="002A54C2" w:rsidRPr="000B5253">
        <w:rPr>
          <w:rFonts w:ascii="Times New Roman" w:hAnsi="Times New Roman" w:cs="Times New Roman"/>
          <w:color w:val="000000" w:themeColor="text1"/>
          <w:sz w:val="20"/>
          <w:szCs w:val="20"/>
        </w:rPr>
        <w:t xml:space="preserve"> </w:t>
      </w:r>
      <w:r w:rsidRPr="000B5253">
        <w:rPr>
          <w:rFonts w:ascii="Times New Roman" w:hAnsi="Times New Roman" w:cs="Times New Roman"/>
          <w:color w:val="000000" w:themeColor="text1"/>
          <w:sz w:val="20"/>
          <w:szCs w:val="20"/>
        </w:rPr>
        <w:t>Nohara</w:t>
      </w:r>
      <w:r w:rsidR="002A54C2" w:rsidRPr="000B5253">
        <w:rPr>
          <w:rFonts w:ascii="Times New Roman" w:hAnsi="Times New Roman" w:cs="Times New Roman"/>
          <w:color w:val="000000" w:themeColor="text1"/>
          <w:sz w:val="20"/>
          <w:szCs w:val="20"/>
        </w:rPr>
        <w:t xml:space="preserve"> D.</w:t>
      </w:r>
      <w:r w:rsidRPr="000B5253">
        <w:rPr>
          <w:rFonts w:ascii="Times New Roman" w:hAnsi="Times New Roman" w:cs="Times New Roman"/>
          <w:color w:val="000000" w:themeColor="text1"/>
          <w:sz w:val="20"/>
          <w:szCs w:val="20"/>
        </w:rPr>
        <w:t xml:space="preserve">, and S. Kadokura, 2016: Impacts of Synoptic Circulation Patterns on Wind Power Ramp Events in East Japan, </w:t>
      </w:r>
      <w:r w:rsidR="00BC492F" w:rsidRPr="000B5253">
        <w:rPr>
          <w:rFonts w:ascii="Times New Roman" w:hAnsi="Times New Roman" w:cs="Times New Roman"/>
          <w:i/>
          <w:iCs/>
          <w:color w:val="000000" w:themeColor="text1"/>
          <w:sz w:val="20"/>
          <w:szCs w:val="20"/>
        </w:rPr>
        <w:t>J Renew Energy</w:t>
      </w:r>
      <w:r w:rsidRPr="000B5253">
        <w:rPr>
          <w:rFonts w:ascii="Times New Roman" w:hAnsi="Times New Roman" w:cs="Times New Roman"/>
          <w:color w:val="000000" w:themeColor="text1"/>
          <w:sz w:val="20"/>
          <w:szCs w:val="20"/>
        </w:rPr>
        <w:t>, 96, 591–602. doi:10.1016/j.renene.2016.05.032</w:t>
      </w:r>
    </w:p>
    <w:p w14:paraId="1FD78A88" w14:textId="3C53C20B"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Ohba M., Nohara</w:t>
      </w:r>
      <w:r w:rsidR="00ED0076" w:rsidRPr="000B5253">
        <w:rPr>
          <w:rFonts w:ascii="Times New Roman" w:hAnsi="Times New Roman" w:cs="Times New Roman"/>
          <w:color w:val="000000" w:themeColor="text1"/>
          <w:sz w:val="20"/>
          <w:szCs w:val="20"/>
        </w:rPr>
        <w:t xml:space="preserve"> D.</w:t>
      </w:r>
      <w:r w:rsidRPr="000B5253">
        <w:rPr>
          <w:rFonts w:ascii="Times New Roman" w:hAnsi="Times New Roman" w:cs="Times New Roman"/>
          <w:color w:val="000000" w:themeColor="text1"/>
          <w:sz w:val="20"/>
          <w:szCs w:val="20"/>
        </w:rPr>
        <w:t>, Kadokura</w:t>
      </w:r>
      <w:r w:rsidR="00ED0076" w:rsidRPr="000B5253">
        <w:rPr>
          <w:rFonts w:ascii="Times New Roman" w:hAnsi="Times New Roman" w:cs="Times New Roman"/>
          <w:color w:val="000000" w:themeColor="text1"/>
          <w:sz w:val="20"/>
          <w:szCs w:val="20"/>
        </w:rPr>
        <w:t xml:space="preserve"> S.,</w:t>
      </w:r>
      <w:r w:rsidRPr="000B5253">
        <w:rPr>
          <w:rFonts w:ascii="Times New Roman" w:hAnsi="Times New Roman" w:cs="Times New Roman"/>
          <w:color w:val="000000" w:themeColor="text1"/>
          <w:sz w:val="20"/>
          <w:szCs w:val="20"/>
        </w:rPr>
        <w:t xml:space="preserve"> and Toyoda</w:t>
      </w:r>
      <w:r w:rsidR="0072169E" w:rsidRPr="000B5253">
        <w:rPr>
          <w:rFonts w:ascii="Times New Roman" w:hAnsi="Times New Roman" w:cs="Times New Roman"/>
          <w:color w:val="000000" w:themeColor="text1"/>
          <w:sz w:val="20"/>
          <w:szCs w:val="20"/>
        </w:rPr>
        <w:t xml:space="preserve"> Y.</w:t>
      </w:r>
      <w:r w:rsidRPr="000B5253">
        <w:rPr>
          <w:rFonts w:ascii="Times New Roman" w:hAnsi="Times New Roman" w:cs="Times New Roman"/>
          <w:color w:val="000000" w:themeColor="text1"/>
          <w:sz w:val="20"/>
          <w:szCs w:val="20"/>
        </w:rPr>
        <w:t xml:space="preserve">, 2016: Rainfall Downscaling of Weekly Ensemble Forecasts using Self-Organizing Maps, </w:t>
      </w:r>
      <w:r w:rsidRPr="000B5253">
        <w:rPr>
          <w:rFonts w:ascii="Times New Roman" w:hAnsi="Times New Roman" w:cs="Times New Roman"/>
          <w:i/>
          <w:iCs/>
          <w:color w:val="000000" w:themeColor="text1"/>
          <w:sz w:val="20"/>
          <w:szCs w:val="20"/>
        </w:rPr>
        <w:t>Tellus A</w:t>
      </w:r>
      <w:r w:rsidRPr="000B5253">
        <w:rPr>
          <w:rFonts w:ascii="Times New Roman" w:hAnsi="Times New Roman" w:cs="Times New Roman"/>
          <w:color w:val="000000" w:themeColor="text1"/>
          <w:sz w:val="20"/>
          <w:szCs w:val="20"/>
        </w:rPr>
        <w:t xml:space="preserve">, 68, 29293, doi:10.3402/tellusa.v68.29293. </w:t>
      </w:r>
    </w:p>
    <w:p w14:paraId="2AEA3E14" w14:textId="7DC2C56A" w:rsidR="002F279C" w:rsidRPr="000B5253" w:rsidRDefault="002F279C" w:rsidP="002F279C">
      <w:pPr>
        <w:pStyle w:val="ListParagraph"/>
        <w:numPr>
          <w:ilvl w:val="0"/>
          <w:numId w:val="17"/>
        </w:numPr>
        <w:spacing w:line="360" w:lineRule="auto"/>
        <w:jc w:val="both"/>
        <w:rPr>
          <w:rStyle w:val="articletitle"/>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shd w:val="clear" w:color="auto" w:fill="FFFFFF"/>
        </w:rPr>
        <w:t xml:space="preserve">Pham X. T., Fontaine, B., and Philippon, N., 2010: Onset of the summer monsoon over southern </w:t>
      </w:r>
      <w:r w:rsidRPr="000B5253">
        <w:rPr>
          <w:rStyle w:val="articletitle"/>
          <w:rFonts w:ascii="Times New Roman" w:hAnsi="Times New Roman" w:cs="Times New Roman"/>
          <w:color w:val="000000" w:themeColor="text1"/>
          <w:sz w:val="20"/>
          <w:szCs w:val="20"/>
        </w:rPr>
        <w:t>Vietnam and its predictability. </w:t>
      </w:r>
      <w:r w:rsidRPr="000B5253">
        <w:rPr>
          <w:rStyle w:val="articletitle"/>
          <w:rFonts w:ascii="Times New Roman" w:hAnsi="Times New Roman" w:cs="Times New Roman"/>
          <w:i/>
          <w:color w:val="000000" w:themeColor="text1"/>
          <w:sz w:val="20"/>
          <w:szCs w:val="20"/>
        </w:rPr>
        <w:t>Theor Appl Climatol</w:t>
      </w:r>
      <w:r w:rsidRPr="000B5253">
        <w:rPr>
          <w:rStyle w:val="articletitle"/>
          <w:rFonts w:ascii="Times New Roman" w:hAnsi="Times New Roman" w:cs="Times New Roman"/>
          <w:color w:val="000000" w:themeColor="text1"/>
          <w:sz w:val="20"/>
          <w:szCs w:val="20"/>
        </w:rPr>
        <w:t xml:space="preserve">, 99, 105-113, </w:t>
      </w:r>
      <w:hyperlink r:id="rId37" w:history="1">
        <w:r w:rsidRPr="000B5253">
          <w:rPr>
            <w:rStyle w:val="Hyperlink"/>
            <w:rFonts w:ascii="Times New Roman" w:hAnsi="Times New Roman" w:cs="Times New Roman"/>
            <w:color w:val="000000" w:themeColor="text1"/>
            <w:sz w:val="20"/>
            <w:szCs w:val="20"/>
          </w:rPr>
          <w:t>https://doi.org/10.1007/s00704-009-0115-z</w:t>
        </w:r>
      </w:hyperlink>
      <w:r w:rsidRPr="000B5253">
        <w:rPr>
          <w:rStyle w:val="articletitle"/>
          <w:rFonts w:ascii="Times New Roman" w:hAnsi="Times New Roman" w:cs="Times New Roman"/>
          <w:color w:val="000000" w:themeColor="text1"/>
          <w:sz w:val="20"/>
          <w:szCs w:val="20"/>
        </w:rPr>
        <w:t xml:space="preserve"> </w:t>
      </w:r>
    </w:p>
    <w:p w14:paraId="775C415B" w14:textId="3AF01FA5"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 xml:space="preserve">Pham-Thanh H., Phan-Van T., Fink A. H., </w:t>
      </w:r>
      <w:r w:rsidR="003C4CE0" w:rsidRPr="000B5253">
        <w:rPr>
          <w:rFonts w:ascii="Times New Roman" w:hAnsi="Times New Roman" w:cs="Times New Roman"/>
          <w:color w:val="000000" w:themeColor="text1"/>
          <w:sz w:val="20"/>
          <w:szCs w:val="20"/>
        </w:rPr>
        <w:t>and</w:t>
      </w:r>
      <w:r w:rsidRPr="000B5253">
        <w:rPr>
          <w:rFonts w:ascii="Times New Roman" w:hAnsi="Times New Roman" w:cs="Times New Roman"/>
          <w:color w:val="000000" w:themeColor="text1"/>
          <w:sz w:val="20"/>
          <w:szCs w:val="20"/>
        </w:rPr>
        <w:t xml:space="preserve"> van der Linden R., 2021: Local-scale rainy season onset detection: A new approach based on principal component analysis and its application to Vietnam. </w:t>
      </w:r>
      <w:r w:rsidRPr="000B5253">
        <w:rPr>
          <w:rFonts w:ascii="Times New Roman" w:hAnsi="Times New Roman" w:cs="Times New Roman"/>
          <w:i/>
          <w:iCs/>
          <w:color w:val="000000" w:themeColor="text1"/>
          <w:sz w:val="20"/>
          <w:szCs w:val="20"/>
          <w:shd w:val="clear" w:color="auto" w:fill="FFFFFF"/>
        </w:rPr>
        <w:t>Int J Climatol</w:t>
      </w:r>
      <w:r w:rsidRPr="000B5253">
        <w:rPr>
          <w:rFonts w:ascii="Times New Roman" w:hAnsi="Times New Roman" w:cs="Times New Roman"/>
          <w:color w:val="000000" w:themeColor="text1"/>
          <w:sz w:val="20"/>
          <w:szCs w:val="20"/>
        </w:rPr>
        <w:t>, 1–17. https://doi.org/10. 1002/joc.7441</w:t>
      </w:r>
    </w:p>
    <w:p w14:paraId="294433D3" w14:textId="4978A84B"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Privé N. C., and Plumb R. A., 2007: Monsoon Dynamics with Interactive Forcing. Part I: Axisymmetric Studies, </w:t>
      </w:r>
      <w:r w:rsidR="00483BAE" w:rsidRPr="000B5253">
        <w:rPr>
          <w:rFonts w:ascii="Times New Roman" w:hAnsi="Times New Roman" w:cs="Times New Roman"/>
          <w:i/>
          <w:iCs/>
          <w:color w:val="000000" w:themeColor="text1"/>
          <w:sz w:val="20"/>
          <w:szCs w:val="20"/>
        </w:rPr>
        <w:t>J Atmos Sci</w:t>
      </w:r>
      <w:r w:rsidRPr="000B5253">
        <w:rPr>
          <w:rFonts w:ascii="Times New Roman" w:hAnsi="Times New Roman" w:cs="Times New Roman"/>
          <w:color w:val="000000" w:themeColor="text1"/>
          <w:sz w:val="20"/>
          <w:szCs w:val="20"/>
        </w:rPr>
        <w:t>, </w:t>
      </w:r>
      <w:r w:rsidRPr="000B5253">
        <w:rPr>
          <w:rFonts w:ascii="Times New Roman" w:hAnsi="Times New Roman" w:cs="Times New Roman"/>
          <w:i/>
          <w:iCs/>
          <w:color w:val="000000" w:themeColor="text1"/>
          <w:sz w:val="20"/>
          <w:szCs w:val="20"/>
        </w:rPr>
        <w:t>64</w:t>
      </w:r>
      <w:r w:rsidRPr="000B5253">
        <w:rPr>
          <w:rFonts w:ascii="Times New Roman" w:hAnsi="Times New Roman" w:cs="Times New Roman"/>
          <w:color w:val="000000" w:themeColor="text1"/>
          <w:sz w:val="20"/>
          <w:szCs w:val="20"/>
        </w:rPr>
        <w:t>(5)</w:t>
      </w:r>
      <w:r w:rsidR="00B06A4B" w:rsidRPr="000B5253">
        <w:rPr>
          <w:rFonts w:ascii="Times New Roman" w:hAnsi="Times New Roman" w:cs="Times New Roman"/>
          <w:color w:val="000000" w:themeColor="text1"/>
          <w:sz w:val="20"/>
          <w:szCs w:val="20"/>
        </w:rPr>
        <w:t xml:space="preserve">, </w:t>
      </w:r>
      <w:hyperlink r:id="rId38" w:history="1">
        <w:r w:rsidR="00B06A4B" w:rsidRPr="000B5253">
          <w:rPr>
            <w:rStyle w:val="Hyperlink"/>
            <w:rFonts w:ascii="Times New Roman" w:hAnsi="Times New Roman" w:cs="Times New Roman"/>
            <w:color w:val="000000" w:themeColor="text1"/>
            <w:sz w:val="20"/>
            <w:szCs w:val="20"/>
          </w:rPr>
          <w:t>https://doi.org/10.1175/JAS3916.1</w:t>
        </w:r>
      </w:hyperlink>
      <w:r w:rsidR="003B5D01" w:rsidRPr="000B5253">
        <w:rPr>
          <w:rFonts w:ascii="Times New Roman" w:hAnsi="Times New Roman" w:cs="Times New Roman"/>
          <w:color w:val="000000" w:themeColor="text1"/>
          <w:sz w:val="20"/>
          <w:szCs w:val="20"/>
        </w:rPr>
        <w:t>.</w:t>
      </w:r>
    </w:p>
    <w:p w14:paraId="3884F18E" w14:textId="6FF94438"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 xml:space="preserve">Slingo J., 2003: Overview. Monsoon. </w:t>
      </w:r>
      <w:r w:rsidRPr="000B5253">
        <w:rPr>
          <w:rFonts w:ascii="Times New Roman" w:hAnsi="Times New Roman" w:cs="Times New Roman"/>
          <w:i/>
          <w:color w:val="000000" w:themeColor="text1"/>
          <w:sz w:val="20"/>
          <w:szCs w:val="20"/>
          <w:shd w:val="clear" w:color="auto" w:fill="FFFFFF"/>
        </w:rPr>
        <w:t>Encyclopedia of Atmospheric Science</w:t>
      </w:r>
      <w:r w:rsidRPr="000B5253">
        <w:rPr>
          <w:rFonts w:ascii="Times New Roman" w:hAnsi="Times New Roman" w:cs="Times New Roman"/>
          <w:color w:val="000000" w:themeColor="text1"/>
          <w:sz w:val="20"/>
          <w:szCs w:val="20"/>
          <w:shd w:val="clear" w:color="auto" w:fill="FFFFFF"/>
        </w:rPr>
        <w:t>, Holton, J.R., J.A. Curry, J.A. Pyle, Academic Press, Vol.3, 1365-1369.</w:t>
      </w:r>
    </w:p>
    <w:p w14:paraId="5F33AE80" w14:textId="7B54687D"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Thang N</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V</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Mau N</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D</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Khiem M</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V</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Duong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H</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Kham D</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V</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Thuy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Tuan V</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Q</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Minh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T</w:t>
      </w:r>
      <w:r w:rsidR="00483BAE"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2022: Climatic Factors Associated with Heavy Rainfall in Northern Vietnam in Boreal Spring, </w:t>
      </w:r>
      <w:r w:rsidRPr="000B5253">
        <w:rPr>
          <w:rFonts w:ascii="Times New Roman" w:hAnsi="Times New Roman" w:cs="Times New Roman"/>
          <w:i/>
          <w:color w:val="000000" w:themeColor="text1"/>
          <w:sz w:val="20"/>
          <w:szCs w:val="20"/>
          <w:shd w:val="clear" w:color="auto" w:fill="FFFFFF"/>
        </w:rPr>
        <w:t>Adv Meteorol</w:t>
      </w:r>
      <w:r w:rsidRPr="000B5253">
        <w:rPr>
          <w:rStyle w:val="text-node"/>
          <w:rFonts w:ascii="Times New Roman" w:hAnsi="Times New Roman" w:cs="Times New Roman"/>
          <w:color w:val="000000" w:themeColor="text1"/>
          <w:sz w:val="20"/>
          <w:szCs w:val="20"/>
          <w:shd w:val="clear" w:color="auto" w:fill="FFFFFF"/>
        </w:rPr>
        <w:t xml:space="preserve">, </w:t>
      </w:r>
      <w:r w:rsidRPr="000B5253">
        <w:rPr>
          <w:rStyle w:val="text-node"/>
          <w:rFonts w:ascii="Times New Roman" w:hAnsi="Times New Roman" w:cs="Times New Roman"/>
          <w:bCs/>
          <w:color w:val="000000" w:themeColor="text1"/>
          <w:sz w:val="20"/>
          <w:szCs w:val="20"/>
          <w:shd w:val="clear" w:color="auto" w:fill="FFFFFF"/>
        </w:rPr>
        <w:t>vol. 2022</w:t>
      </w:r>
      <w:r w:rsidRPr="000B5253">
        <w:rPr>
          <w:rStyle w:val="text-node"/>
          <w:rFonts w:ascii="Times New Roman" w:hAnsi="Times New Roman" w:cs="Times New Roman"/>
          <w:color w:val="000000" w:themeColor="text1"/>
          <w:sz w:val="20"/>
          <w:szCs w:val="20"/>
          <w:shd w:val="clear" w:color="auto" w:fill="FFFFFF"/>
        </w:rPr>
        <w:t xml:space="preserve">, Article ID 5917729, 14 pages, </w:t>
      </w:r>
      <w:hyperlink r:id="rId39" w:history="1">
        <w:r w:rsidRPr="000B5253">
          <w:rPr>
            <w:rStyle w:val="Hyperlink"/>
            <w:rFonts w:ascii="Times New Roman" w:hAnsi="Times New Roman" w:cs="Times New Roman"/>
            <w:color w:val="000000" w:themeColor="text1"/>
            <w:sz w:val="20"/>
            <w:szCs w:val="20"/>
            <w:shd w:val="clear" w:color="auto" w:fill="FFFFFF"/>
          </w:rPr>
          <w:t>https://doi.org/10.1155/2022/5917729</w:t>
        </w:r>
      </w:hyperlink>
      <w:r w:rsidRPr="000B5253">
        <w:rPr>
          <w:rStyle w:val="text-node"/>
          <w:rFonts w:ascii="Times New Roman" w:hAnsi="Times New Roman" w:cs="Times New Roman"/>
          <w:color w:val="000000" w:themeColor="text1"/>
          <w:sz w:val="20"/>
          <w:szCs w:val="20"/>
          <w:shd w:val="clear" w:color="auto" w:fill="FFFFFF"/>
        </w:rPr>
        <w:t xml:space="preserve"> </w:t>
      </w:r>
    </w:p>
    <w:p w14:paraId="5CBA3D24" w14:textId="46A0E816"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Thang N</w:t>
      </w:r>
      <w:r w:rsidR="004A7390" w:rsidRPr="000B5253">
        <w:rPr>
          <w:rStyle w:val="text-node"/>
          <w:rFonts w:ascii="Times New Roman" w:hAnsi="Times New Roman" w:cs="Times New Roman"/>
          <w:color w:val="000000" w:themeColor="text1"/>
          <w:sz w:val="20"/>
          <w:szCs w:val="20"/>
          <w:shd w:val="clear" w:color="auto" w:fill="FFFFFF"/>
        </w:rPr>
        <w:t xml:space="preserve">. </w:t>
      </w:r>
      <w:r w:rsidRPr="000B5253">
        <w:rPr>
          <w:rStyle w:val="text-node"/>
          <w:rFonts w:ascii="Times New Roman" w:hAnsi="Times New Roman" w:cs="Times New Roman"/>
          <w:color w:val="000000" w:themeColor="text1"/>
          <w:sz w:val="20"/>
          <w:szCs w:val="20"/>
          <w:shd w:val="clear" w:color="auto" w:fill="FFFFFF"/>
        </w:rPr>
        <w:t>V</w:t>
      </w:r>
      <w:r w:rsidR="004A7390"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Mau N</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D</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Van D</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Q</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Tuan B</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M</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Khiem M</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V</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Kham D</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V</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Thuy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Duong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H</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Tam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Quyen N</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H</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Thai L</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X</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Hien T</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xml:space="preserve"> D</w:t>
      </w:r>
      <w:r w:rsidR="00A2721A" w:rsidRPr="000B5253">
        <w:rPr>
          <w:rStyle w:val="text-node"/>
          <w:rFonts w:ascii="Times New Roman" w:hAnsi="Times New Roman" w:cs="Times New Roman"/>
          <w:color w:val="000000" w:themeColor="text1"/>
          <w:sz w:val="20"/>
          <w:szCs w:val="20"/>
          <w:shd w:val="clear" w:color="auto" w:fill="FFFFFF"/>
        </w:rPr>
        <w:t>.</w:t>
      </w:r>
      <w:r w:rsidRPr="000B5253">
        <w:rPr>
          <w:rStyle w:val="text-node"/>
          <w:rFonts w:ascii="Times New Roman" w:hAnsi="Times New Roman" w:cs="Times New Roman"/>
          <w:color w:val="000000" w:themeColor="text1"/>
          <w:sz w:val="20"/>
          <w:szCs w:val="20"/>
          <w:shd w:val="clear" w:color="auto" w:fill="FFFFFF"/>
        </w:rPr>
        <w:t>, 2023: Orographic Effect and the Opposite Trend of Rainfall in Central Vietnam, </w:t>
      </w:r>
      <w:r w:rsidRPr="000B5253">
        <w:rPr>
          <w:rFonts w:ascii="Times New Roman" w:hAnsi="Times New Roman" w:cs="Times New Roman"/>
          <w:i/>
          <w:color w:val="000000" w:themeColor="text1"/>
          <w:sz w:val="20"/>
          <w:szCs w:val="20"/>
          <w:shd w:val="clear" w:color="auto" w:fill="FFFFFF"/>
        </w:rPr>
        <w:t>Adv Meteorol</w:t>
      </w:r>
      <w:r w:rsidRPr="000B5253">
        <w:rPr>
          <w:rStyle w:val="text-node"/>
          <w:rFonts w:ascii="Times New Roman" w:hAnsi="Times New Roman" w:cs="Times New Roman"/>
          <w:color w:val="000000" w:themeColor="text1"/>
          <w:sz w:val="20"/>
          <w:szCs w:val="20"/>
          <w:shd w:val="clear" w:color="auto" w:fill="FFFFFF"/>
        </w:rPr>
        <w:t xml:space="preserve">, vol. 2023, Article ID 7256634, 12 pages, </w:t>
      </w:r>
      <w:hyperlink r:id="rId40" w:history="1">
        <w:r w:rsidRPr="000B5253">
          <w:rPr>
            <w:rStyle w:val="Hyperlink"/>
            <w:rFonts w:ascii="Times New Roman" w:hAnsi="Times New Roman" w:cs="Times New Roman"/>
            <w:color w:val="000000" w:themeColor="text1"/>
            <w:sz w:val="20"/>
            <w:szCs w:val="20"/>
            <w:shd w:val="clear" w:color="auto" w:fill="FFFFFF"/>
          </w:rPr>
          <w:t>https://doi.org/10.1155/2023/7256634</w:t>
        </w:r>
      </w:hyperlink>
      <w:r w:rsidRPr="000B5253">
        <w:rPr>
          <w:rStyle w:val="text-node"/>
          <w:rFonts w:ascii="Times New Roman" w:hAnsi="Times New Roman" w:cs="Times New Roman"/>
          <w:color w:val="000000" w:themeColor="text1"/>
          <w:sz w:val="20"/>
          <w:szCs w:val="20"/>
          <w:shd w:val="clear" w:color="auto" w:fill="FFFFFF"/>
        </w:rPr>
        <w:t xml:space="preserve"> </w:t>
      </w:r>
    </w:p>
    <w:p w14:paraId="6FC86358" w14:textId="686BC908"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Wallace J. M., &amp; Hobbs P. V., 1977: Atmosphere science-an introductory survey. </w:t>
      </w:r>
      <w:r w:rsidRPr="000B5253">
        <w:rPr>
          <w:rFonts w:ascii="Times New Roman" w:hAnsi="Times New Roman" w:cs="Times New Roman"/>
          <w:i/>
          <w:iCs/>
          <w:color w:val="000000" w:themeColor="text1"/>
          <w:sz w:val="20"/>
          <w:szCs w:val="20"/>
          <w:shd w:val="clear" w:color="auto" w:fill="FFFFFF"/>
        </w:rPr>
        <w:t>Atmosphere science-an introductory survey</w:t>
      </w:r>
      <w:r w:rsidRPr="000B5253">
        <w:rPr>
          <w:rFonts w:ascii="Times New Roman" w:hAnsi="Times New Roman" w:cs="Times New Roman"/>
          <w:color w:val="000000" w:themeColor="text1"/>
          <w:sz w:val="20"/>
          <w:szCs w:val="20"/>
          <w:shd w:val="clear" w:color="auto" w:fill="FFFFFF"/>
        </w:rPr>
        <w:t>, V.</w:t>
      </w:r>
    </w:p>
    <w:p w14:paraId="75981BEE" w14:textId="35C72E05" w:rsidR="002F279C" w:rsidRPr="000B5253" w:rsidRDefault="002F279C" w:rsidP="002F279C">
      <w:pPr>
        <w:pStyle w:val="ListParagraph"/>
        <w:numPr>
          <w:ilvl w:val="0"/>
          <w:numId w:val="17"/>
        </w:numPr>
        <w:spacing w:line="360" w:lineRule="auto"/>
        <w:jc w:val="both"/>
        <w:rPr>
          <w:rFonts w:ascii="Times New Roman" w:hAnsi="Times New Roman" w:cs="Times New Roman"/>
          <w:color w:val="000000" w:themeColor="text1"/>
          <w:sz w:val="20"/>
          <w:szCs w:val="20"/>
        </w:rPr>
      </w:pPr>
      <w:r w:rsidRPr="000B5253">
        <w:rPr>
          <w:rFonts w:ascii="Times New Roman" w:hAnsi="Times New Roman" w:cs="Times New Roman"/>
          <w:color w:val="000000" w:themeColor="text1"/>
          <w:sz w:val="20"/>
          <w:szCs w:val="20"/>
        </w:rPr>
        <w:t>Wang B., LinHo</w:t>
      </w:r>
      <w:r w:rsidR="009A471C" w:rsidRPr="000B5253">
        <w:rPr>
          <w:rFonts w:ascii="Times New Roman" w:hAnsi="Times New Roman" w:cs="Times New Roman"/>
          <w:color w:val="000000" w:themeColor="text1"/>
          <w:sz w:val="20"/>
          <w:szCs w:val="20"/>
        </w:rPr>
        <w:t>,</w:t>
      </w:r>
      <w:r w:rsidRPr="000B5253">
        <w:rPr>
          <w:rFonts w:ascii="Times New Roman" w:hAnsi="Times New Roman" w:cs="Times New Roman"/>
          <w:color w:val="000000" w:themeColor="text1"/>
          <w:sz w:val="20"/>
          <w:szCs w:val="20"/>
        </w:rPr>
        <w:t xml:space="preserve"> Zhang</w:t>
      </w:r>
      <w:r w:rsidR="009A471C" w:rsidRPr="000B5253">
        <w:rPr>
          <w:rFonts w:ascii="Times New Roman" w:hAnsi="Times New Roman" w:cs="Times New Roman"/>
          <w:color w:val="000000" w:themeColor="text1"/>
          <w:sz w:val="20"/>
          <w:szCs w:val="20"/>
        </w:rPr>
        <w:t xml:space="preserve"> Y.</w:t>
      </w:r>
      <w:r w:rsidRPr="000B5253">
        <w:rPr>
          <w:rFonts w:ascii="Times New Roman" w:hAnsi="Times New Roman" w:cs="Times New Roman"/>
          <w:color w:val="000000" w:themeColor="text1"/>
          <w:sz w:val="20"/>
          <w:szCs w:val="20"/>
        </w:rPr>
        <w:t>, and Lu</w:t>
      </w:r>
      <w:r w:rsidR="009A471C" w:rsidRPr="000B5253">
        <w:rPr>
          <w:rFonts w:ascii="Times New Roman" w:hAnsi="Times New Roman" w:cs="Times New Roman"/>
          <w:color w:val="000000" w:themeColor="text1"/>
          <w:sz w:val="20"/>
          <w:szCs w:val="20"/>
        </w:rPr>
        <w:t xml:space="preserve"> M.</w:t>
      </w:r>
      <w:r w:rsidRPr="000B5253">
        <w:rPr>
          <w:rFonts w:ascii="Times New Roman" w:hAnsi="Times New Roman" w:cs="Times New Roman"/>
          <w:color w:val="000000" w:themeColor="text1"/>
          <w:sz w:val="20"/>
          <w:szCs w:val="20"/>
        </w:rPr>
        <w:t>, 2004: Definition of South China Sea Monsoon Onset and Commencement of the East Asia Summer Monsoon. </w:t>
      </w:r>
      <w:r w:rsidRPr="000B5253">
        <w:rPr>
          <w:rStyle w:val="text-node"/>
          <w:rFonts w:ascii="Times New Roman" w:hAnsi="Times New Roman" w:cs="Times New Roman"/>
          <w:i/>
          <w:color w:val="000000" w:themeColor="text1"/>
          <w:sz w:val="20"/>
          <w:szCs w:val="20"/>
          <w:shd w:val="clear" w:color="auto" w:fill="FFFFFF"/>
        </w:rPr>
        <w:t>J Climate</w:t>
      </w:r>
      <w:r w:rsidRPr="000B5253">
        <w:rPr>
          <w:rFonts w:ascii="Times New Roman" w:hAnsi="Times New Roman" w:cs="Times New Roman"/>
          <w:color w:val="000000" w:themeColor="text1"/>
          <w:sz w:val="20"/>
          <w:szCs w:val="20"/>
        </w:rPr>
        <w:t>, 17, 699–710.</w:t>
      </w:r>
    </w:p>
    <w:p w14:paraId="67746821" w14:textId="6B4A2AF9"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rPr>
      </w:pPr>
      <w:r w:rsidRPr="000B5253">
        <w:rPr>
          <w:rStyle w:val="text-node"/>
          <w:rFonts w:ascii="Times New Roman" w:hAnsi="Times New Roman" w:cs="Times New Roman"/>
          <w:color w:val="000000" w:themeColor="text1"/>
          <w:sz w:val="20"/>
          <w:szCs w:val="20"/>
          <w:shd w:val="clear" w:color="auto" w:fill="FFFFFF"/>
        </w:rPr>
        <w:t>Webster P. J., Magaña V. O., Palmer T. N., Shukla J., Tomas R. A., Yanai M., and Yasunari T., 1998: Monsoons: Processes, predictability, and the prospects for prediction, </w:t>
      </w:r>
      <w:r w:rsidR="009863BD" w:rsidRPr="000B5253">
        <w:rPr>
          <w:rStyle w:val="text-node"/>
          <w:rFonts w:ascii="Times New Roman" w:hAnsi="Times New Roman" w:cs="Times New Roman"/>
          <w:i/>
          <w:color w:val="000000" w:themeColor="text1"/>
          <w:sz w:val="20"/>
          <w:szCs w:val="20"/>
        </w:rPr>
        <w:t>J Geophys Res Oceans</w:t>
      </w:r>
      <w:r w:rsidRPr="000B5253">
        <w:rPr>
          <w:rStyle w:val="text-node"/>
          <w:rFonts w:ascii="Times New Roman" w:hAnsi="Times New Roman" w:cs="Times New Roman"/>
          <w:color w:val="000000" w:themeColor="text1"/>
          <w:sz w:val="20"/>
          <w:szCs w:val="20"/>
          <w:shd w:val="clear" w:color="auto" w:fill="FFFFFF"/>
        </w:rPr>
        <w:t>, 103( C7), 14451– 14510.</w:t>
      </w:r>
    </w:p>
    <w:p w14:paraId="5996AACE" w14:textId="2A02781A" w:rsidR="002F279C" w:rsidRPr="000B5253" w:rsidRDefault="002F279C" w:rsidP="002F279C">
      <w:pPr>
        <w:pStyle w:val="ListParagraph"/>
        <w:numPr>
          <w:ilvl w:val="0"/>
          <w:numId w:val="17"/>
        </w:numPr>
        <w:spacing w:line="360" w:lineRule="auto"/>
        <w:jc w:val="both"/>
        <w:rPr>
          <w:rStyle w:val="text-node"/>
          <w:rFonts w:ascii="Times New Roman" w:hAnsi="Times New Roman" w:cs="Times New Roman"/>
          <w:color w:val="000000" w:themeColor="text1"/>
          <w:sz w:val="20"/>
          <w:szCs w:val="20"/>
          <w:shd w:val="clear" w:color="auto" w:fill="FFFFFF"/>
        </w:rPr>
      </w:pPr>
      <w:r w:rsidRPr="000B5253">
        <w:rPr>
          <w:rStyle w:val="text-node"/>
          <w:rFonts w:ascii="Times New Roman" w:hAnsi="Times New Roman" w:cs="Times New Roman"/>
          <w:color w:val="000000" w:themeColor="text1"/>
          <w:sz w:val="20"/>
          <w:szCs w:val="20"/>
          <w:shd w:val="clear" w:color="auto" w:fill="FFFFFF"/>
        </w:rPr>
        <w:t>Zhang Y., Li</w:t>
      </w:r>
      <w:r w:rsidR="009F2279" w:rsidRPr="000B5253">
        <w:rPr>
          <w:rStyle w:val="text-node"/>
          <w:rFonts w:ascii="Times New Roman" w:hAnsi="Times New Roman" w:cs="Times New Roman"/>
          <w:color w:val="000000" w:themeColor="text1"/>
          <w:sz w:val="20"/>
          <w:szCs w:val="20"/>
          <w:shd w:val="clear" w:color="auto" w:fill="FFFFFF"/>
        </w:rPr>
        <w:t xml:space="preserve"> T.</w:t>
      </w:r>
      <w:r w:rsidRPr="000B5253">
        <w:rPr>
          <w:rStyle w:val="text-node"/>
          <w:rFonts w:ascii="Times New Roman" w:hAnsi="Times New Roman" w:cs="Times New Roman"/>
          <w:color w:val="000000" w:themeColor="text1"/>
          <w:sz w:val="20"/>
          <w:szCs w:val="20"/>
          <w:shd w:val="clear" w:color="auto" w:fill="FFFFFF"/>
        </w:rPr>
        <w:t>, Wang</w:t>
      </w:r>
      <w:r w:rsidR="009F2279" w:rsidRPr="000B5253">
        <w:rPr>
          <w:rStyle w:val="text-node"/>
          <w:rFonts w:ascii="Times New Roman" w:hAnsi="Times New Roman" w:cs="Times New Roman"/>
          <w:color w:val="000000" w:themeColor="text1"/>
          <w:sz w:val="20"/>
          <w:szCs w:val="20"/>
          <w:shd w:val="clear" w:color="auto" w:fill="FFFFFF"/>
        </w:rPr>
        <w:t xml:space="preserve"> B.</w:t>
      </w:r>
      <w:r w:rsidRPr="000B5253">
        <w:rPr>
          <w:rStyle w:val="text-node"/>
          <w:rFonts w:ascii="Times New Roman" w:hAnsi="Times New Roman" w:cs="Times New Roman"/>
          <w:color w:val="000000" w:themeColor="text1"/>
          <w:sz w:val="20"/>
          <w:szCs w:val="20"/>
          <w:shd w:val="clear" w:color="auto" w:fill="FFFFFF"/>
        </w:rPr>
        <w:t>, and Wu</w:t>
      </w:r>
      <w:r w:rsidR="009F2279" w:rsidRPr="000B5253">
        <w:rPr>
          <w:rStyle w:val="text-node"/>
          <w:rFonts w:ascii="Times New Roman" w:hAnsi="Times New Roman" w:cs="Times New Roman"/>
          <w:color w:val="000000" w:themeColor="text1"/>
          <w:sz w:val="20"/>
          <w:szCs w:val="20"/>
          <w:shd w:val="clear" w:color="auto" w:fill="FFFFFF"/>
        </w:rPr>
        <w:t xml:space="preserve"> G.</w:t>
      </w:r>
      <w:r w:rsidRPr="000B5253">
        <w:rPr>
          <w:rStyle w:val="text-node"/>
          <w:rFonts w:ascii="Times New Roman" w:hAnsi="Times New Roman" w:cs="Times New Roman"/>
          <w:color w:val="000000" w:themeColor="text1"/>
          <w:sz w:val="20"/>
          <w:szCs w:val="20"/>
          <w:shd w:val="clear" w:color="auto" w:fill="FFFFFF"/>
        </w:rPr>
        <w:t>, 2002: Onset of the Summer Monsoon over the Indochina Peninsula: Climatology and Interannual Variations. </w:t>
      </w:r>
      <w:r w:rsidRPr="000B5253">
        <w:rPr>
          <w:rStyle w:val="text-node"/>
          <w:rFonts w:ascii="Times New Roman" w:hAnsi="Times New Roman" w:cs="Times New Roman"/>
          <w:i/>
          <w:color w:val="000000" w:themeColor="text1"/>
          <w:sz w:val="20"/>
          <w:szCs w:val="20"/>
          <w:shd w:val="clear" w:color="auto" w:fill="FFFFFF"/>
        </w:rPr>
        <w:t>J Climate</w:t>
      </w:r>
      <w:r w:rsidRPr="000B5253">
        <w:rPr>
          <w:rStyle w:val="text-node"/>
          <w:rFonts w:ascii="Times New Roman" w:hAnsi="Times New Roman" w:cs="Times New Roman"/>
          <w:color w:val="000000" w:themeColor="text1"/>
          <w:sz w:val="20"/>
          <w:szCs w:val="20"/>
          <w:shd w:val="clear" w:color="auto" w:fill="FFFFFF"/>
        </w:rPr>
        <w:t>, 15, 3206–3221, </w:t>
      </w:r>
      <w:hyperlink r:id="rId41" w:history="1">
        <w:r w:rsidRPr="000B5253">
          <w:rPr>
            <w:rStyle w:val="Hyperlink"/>
            <w:rFonts w:ascii="Times New Roman" w:hAnsi="Times New Roman" w:cs="Times New Roman"/>
            <w:color w:val="000000" w:themeColor="text1"/>
            <w:sz w:val="20"/>
            <w:szCs w:val="20"/>
            <w:shd w:val="clear" w:color="auto" w:fill="FFFFFF"/>
          </w:rPr>
          <w:t>https://doi.org/10.1175/1520-0442(2002)015&lt;3206:OOTSMO&gt;2.0.CO;2</w:t>
        </w:r>
      </w:hyperlink>
      <w:r w:rsidRPr="000B5253">
        <w:rPr>
          <w:rStyle w:val="text-node"/>
          <w:rFonts w:ascii="Times New Roman" w:hAnsi="Times New Roman" w:cs="Times New Roman"/>
          <w:color w:val="000000" w:themeColor="text1"/>
          <w:sz w:val="20"/>
          <w:szCs w:val="20"/>
          <w:shd w:val="clear" w:color="auto" w:fill="FFFFFF"/>
        </w:rPr>
        <w:t>.</w:t>
      </w:r>
    </w:p>
    <w:p w14:paraId="644D4F09" w14:textId="5C047FAF" w:rsidR="00C52DA9" w:rsidRPr="000B5253" w:rsidRDefault="002F279C" w:rsidP="00B4387D">
      <w:pPr>
        <w:pStyle w:val="ListParagraph"/>
        <w:numPr>
          <w:ilvl w:val="0"/>
          <w:numId w:val="17"/>
        </w:numPr>
        <w:spacing w:line="360" w:lineRule="auto"/>
        <w:jc w:val="both"/>
        <w:rPr>
          <w:rFonts w:ascii="Times New Roman" w:hAnsi="Times New Roman" w:cs="Times New Roman"/>
          <w:color w:val="000000" w:themeColor="text1"/>
          <w:sz w:val="20"/>
          <w:szCs w:val="20"/>
          <w:shd w:val="clear" w:color="auto" w:fill="FFFFFF"/>
        </w:rPr>
      </w:pPr>
      <w:r w:rsidRPr="000B5253">
        <w:rPr>
          <w:rFonts w:ascii="Times New Roman" w:hAnsi="Times New Roman" w:cs="Times New Roman"/>
          <w:color w:val="000000" w:themeColor="text1"/>
          <w:sz w:val="20"/>
          <w:szCs w:val="20"/>
          <w:shd w:val="clear" w:color="auto" w:fill="FFFFFF"/>
        </w:rPr>
        <w:t>Zhang Z., Chan J. C., and Ding Y., 2004: Characteristics, evolution and mechanisms of the summer monsoon onset over Southeast Asia. </w:t>
      </w:r>
      <w:r w:rsidRPr="000B5253">
        <w:rPr>
          <w:rFonts w:ascii="Times New Roman" w:hAnsi="Times New Roman" w:cs="Times New Roman"/>
          <w:i/>
          <w:iCs/>
          <w:color w:val="000000" w:themeColor="text1"/>
          <w:sz w:val="20"/>
          <w:szCs w:val="20"/>
          <w:shd w:val="clear" w:color="auto" w:fill="FFFFFF"/>
        </w:rPr>
        <w:t>Int J Climatol</w:t>
      </w:r>
      <w:r w:rsidRPr="000B5253">
        <w:rPr>
          <w:rFonts w:ascii="Times New Roman" w:hAnsi="Times New Roman" w:cs="Times New Roman"/>
          <w:color w:val="000000" w:themeColor="text1"/>
          <w:sz w:val="20"/>
          <w:szCs w:val="20"/>
          <w:shd w:val="clear" w:color="auto" w:fill="FFFFFF"/>
        </w:rPr>
        <w:t xml:space="preserve">, 24(12), 1461-1482, </w:t>
      </w:r>
      <w:hyperlink r:id="rId42" w:history="1">
        <w:r w:rsidRPr="000B5253">
          <w:rPr>
            <w:rStyle w:val="Hyperlink"/>
            <w:rFonts w:ascii="Times New Roman" w:hAnsi="Times New Roman" w:cs="Times New Roman"/>
            <w:color w:val="000000" w:themeColor="text1"/>
            <w:sz w:val="20"/>
            <w:szCs w:val="20"/>
            <w:shd w:val="clear" w:color="auto" w:fill="FFFFFF"/>
          </w:rPr>
          <w:t>https://doi.org/10.1002/joc.1082</w:t>
        </w:r>
      </w:hyperlink>
      <w:r w:rsidR="00D22F30" w:rsidRPr="000B5253">
        <w:rPr>
          <w:rFonts w:ascii="Times New Roman" w:hAnsi="Times New Roman" w:cs="Times New Roman"/>
          <w:color w:val="000000" w:themeColor="text1"/>
          <w:sz w:val="20"/>
          <w:szCs w:val="20"/>
          <w:shd w:val="clear" w:color="auto" w:fill="FFFFFF"/>
        </w:rPr>
        <w:t>.</w:t>
      </w:r>
    </w:p>
    <w:sectPr w:rsidR="00C52DA9" w:rsidRPr="000B5253" w:rsidSect="001C68B6">
      <w:footerReference w:type="default" r:id="rId4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2A3A7" w14:textId="77777777" w:rsidR="00E81092" w:rsidRDefault="00E81092" w:rsidP="00F00290">
      <w:r>
        <w:separator/>
      </w:r>
    </w:p>
  </w:endnote>
  <w:endnote w:type="continuationSeparator" w:id="0">
    <w:p w14:paraId="0E54EF67" w14:textId="77777777" w:rsidR="00E81092" w:rsidRDefault="00E81092" w:rsidP="00F00290">
      <w:r>
        <w:continuationSeparator/>
      </w:r>
    </w:p>
  </w:endnote>
  <w:endnote w:type="continuationNotice" w:id="1">
    <w:p w14:paraId="68D81560" w14:textId="77777777" w:rsidR="00E81092" w:rsidRDefault="00E810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41637"/>
      <w:docPartObj>
        <w:docPartGallery w:val="Page Numbers (Bottom of Page)"/>
        <w:docPartUnique/>
      </w:docPartObj>
    </w:sdtPr>
    <w:sdtEndPr>
      <w:rPr>
        <w:noProof/>
      </w:rPr>
    </w:sdtEndPr>
    <w:sdtContent>
      <w:p w14:paraId="3BFD9396" w14:textId="1C620262" w:rsidR="0077441C" w:rsidRDefault="0077441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0D3F50B" w14:textId="77777777" w:rsidR="0077441C" w:rsidRDefault="00774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8D136" w14:textId="77777777" w:rsidR="00E81092" w:rsidRDefault="00E81092" w:rsidP="00F00290">
      <w:r>
        <w:separator/>
      </w:r>
    </w:p>
  </w:footnote>
  <w:footnote w:type="continuationSeparator" w:id="0">
    <w:p w14:paraId="67CBC957" w14:textId="77777777" w:rsidR="00E81092" w:rsidRDefault="00E81092" w:rsidP="00F00290">
      <w:r>
        <w:continuationSeparator/>
      </w:r>
    </w:p>
  </w:footnote>
  <w:footnote w:type="continuationNotice" w:id="1">
    <w:p w14:paraId="3726D1DC" w14:textId="77777777" w:rsidR="00E81092" w:rsidRDefault="00E810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3BC3"/>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E0FA1"/>
    <w:multiLevelType w:val="multilevel"/>
    <w:tmpl w:val="8A84503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BF2560"/>
    <w:multiLevelType w:val="multilevel"/>
    <w:tmpl w:val="0624D014"/>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2214B"/>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41DD8"/>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2253B"/>
    <w:multiLevelType w:val="multilevel"/>
    <w:tmpl w:val="B0D8E4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B81617E"/>
    <w:multiLevelType w:val="multilevel"/>
    <w:tmpl w:val="D3AC1238"/>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911878"/>
    <w:multiLevelType w:val="hybridMultilevel"/>
    <w:tmpl w:val="DB225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2309EC"/>
    <w:multiLevelType w:val="hybridMultilevel"/>
    <w:tmpl w:val="92A8E27C"/>
    <w:lvl w:ilvl="0" w:tplc="4392AC84">
      <w:start w:val="1"/>
      <w:numFmt w:val="decimal"/>
      <w:lvlText w:val="%1."/>
      <w:lvlJc w:val="left"/>
      <w:pPr>
        <w:ind w:left="720" w:hanging="360"/>
      </w:pPr>
      <w:rPr>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2872C6B"/>
    <w:multiLevelType w:val="multilevel"/>
    <w:tmpl w:val="A5A433D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1D5F9A"/>
    <w:multiLevelType w:val="multilevel"/>
    <w:tmpl w:val="BADC05BC"/>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1222BC"/>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E46785"/>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C758D"/>
    <w:multiLevelType w:val="hybridMultilevel"/>
    <w:tmpl w:val="DCEE4ED4"/>
    <w:lvl w:ilvl="0" w:tplc="1FA8C56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944416"/>
    <w:multiLevelType w:val="multilevel"/>
    <w:tmpl w:val="41002CD2"/>
    <w:lvl w:ilvl="0">
      <w:start w:val="1"/>
      <w:numFmt w:val="decimal"/>
      <w:lvlText w:val="%1."/>
      <w:lvlJc w:val="left"/>
      <w:pPr>
        <w:ind w:left="720" w:hanging="360"/>
      </w:pPr>
      <w:rPr>
        <w:rFonts w:hint="default"/>
        <w:b/>
        <w:bC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C862BFA"/>
    <w:multiLevelType w:val="multilevel"/>
    <w:tmpl w:val="8D62835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766726"/>
    <w:multiLevelType w:val="hybridMultilevel"/>
    <w:tmpl w:val="B2F6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5"/>
  </w:num>
  <w:num w:numId="4">
    <w:abstractNumId w:val="6"/>
  </w:num>
  <w:num w:numId="5">
    <w:abstractNumId w:val="2"/>
  </w:num>
  <w:num w:numId="6">
    <w:abstractNumId w:val="1"/>
  </w:num>
  <w:num w:numId="7">
    <w:abstractNumId w:val="9"/>
  </w:num>
  <w:num w:numId="8">
    <w:abstractNumId w:val="15"/>
  </w:num>
  <w:num w:numId="9">
    <w:abstractNumId w:val="10"/>
  </w:num>
  <w:num w:numId="10">
    <w:abstractNumId w:val="8"/>
  </w:num>
  <w:num w:numId="11">
    <w:abstractNumId w:val="12"/>
  </w:num>
  <w:num w:numId="12">
    <w:abstractNumId w:val="3"/>
  </w:num>
  <w:num w:numId="13">
    <w:abstractNumId w:val="16"/>
  </w:num>
  <w:num w:numId="14">
    <w:abstractNumId w:val="11"/>
  </w:num>
  <w:num w:numId="15">
    <w:abstractNumId w:val="0"/>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VCQzNLc0NLY2MLQyUdpeDU4uLM/DyQAtNaAJmEkOYsAAAA"/>
  </w:docVars>
  <w:rsids>
    <w:rsidRoot w:val="00E40363"/>
    <w:rsid w:val="00000008"/>
    <w:rsid w:val="000000CE"/>
    <w:rsid w:val="00000136"/>
    <w:rsid w:val="0000026D"/>
    <w:rsid w:val="0000027A"/>
    <w:rsid w:val="000002B6"/>
    <w:rsid w:val="000002FC"/>
    <w:rsid w:val="00000403"/>
    <w:rsid w:val="000004F5"/>
    <w:rsid w:val="00000504"/>
    <w:rsid w:val="000009DE"/>
    <w:rsid w:val="00000B56"/>
    <w:rsid w:val="00000C8D"/>
    <w:rsid w:val="00000D05"/>
    <w:rsid w:val="00000E33"/>
    <w:rsid w:val="00000E89"/>
    <w:rsid w:val="000010C8"/>
    <w:rsid w:val="000010DC"/>
    <w:rsid w:val="00001297"/>
    <w:rsid w:val="000012E1"/>
    <w:rsid w:val="0000134D"/>
    <w:rsid w:val="000013B0"/>
    <w:rsid w:val="00001453"/>
    <w:rsid w:val="000014ED"/>
    <w:rsid w:val="0000150D"/>
    <w:rsid w:val="000016D0"/>
    <w:rsid w:val="00001772"/>
    <w:rsid w:val="00001AAA"/>
    <w:rsid w:val="00001B33"/>
    <w:rsid w:val="00001D48"/>
    <w:rsid w:val="00001E5E"/>
    <w:rsid w:val="00001F98"/>
    <w:rsid w:val="00002235"/>
    <w:rsid w:val="000023DF"/>
    <w:rsid w:val="00002455"/>
    <w:rsid w:val="00002530"/>
    <w:rsid w:val="0000254C"/>
    <w:rsid w:val="00002558"/>
    <w:rsid w:val="00002707"/>
    <w:rsid w:val="00002870"/>
    <w:rsid w:val="00002A64"/>
    <w:rsid w:val="00002C5D"/>
    <w:rsid w:val="00002C9E"/>
    <w:rsid w:val="00002EAB"/>
    <w:rsid w:val="00002F10"/>
    <w:rsid w:val="0000314E"/>
    <w:rsid w:val="000032C3"/>
    <w:rsid w:val="000034AB"/>
    <w:rsid w:val="000037B8"/>
    <w:rsid w:val="0000399A"/>
    <w:rsid w:val="00003B6A"/>
    <w:rsid w:val="00003C6F"/>
    <w:rsid w:val="000040E3"/>
    <w:rsid w:val="0000421D"/>
    <w:rsid w:val="000042E7"/>
    <w:rsid w:val="000042F2"/>
    <w:rsid w:val="0000458D"/>
    <w:rsid w:val="000049DE"/>
    <w:rsid w:val="00004A74"/>
    <w:rsid w:val="00004AEC"/>
    <w:rsid w:val="00004B9C"/>
    <w:rsid w:val="00004D0A"/>
    <w:rsid w:val="00004DD1"/>
    <w:rsid w:val="00004E12"/>
    <w:rsid w:val="00004E38"/>
    <w:rsid w:val="00004EF8"/>
    <w:rsid w:val="00004F5C"/>
    <w:rsid w:val="00004FD3"/>
    <w:rsid w:val="000052E7"/>
    <w:rsid w:val="0000533F"/>
    <w:rsid w:val="000054C8"/>
    <w:rsid w:val="00005513"/>
    <w:rsid w:val="00005596"/>
    <w:rsid w:val="000058E8"/>
    <w:rsid w:val="000058FC"/>
    <w:rsid w:val="00005918"/>
    <w:rsid w:val="00005962"/>
    <w:rsid w:val="00005B73"/>
    <w:rsid w:val="00005D39"/>
    <w:rsid w:val="00005DF6"/>
    <w:rsid w:val="00005F89"/>
    <w:rsid w:val="000061C1"/>
    <w:rsid w:val="0000632A"/>
    <w:rsid w:val="00006466"/>
    <w:rsid w:val="00006623"/>
    <w:rsid w:val="00006752"/>
    <w:rsid w:val="0000680F"/>
    <w:rsid w:val="00006B7C"/>
    <w:rsid w:val="00006CEC"/>
    <w:rsid w:val="00006EA3"/>
    <w:rsid w:val="00007042"/>
    <w:rsid w:val="0000704C"/>
    <w:rsid w:val="000072FC"/>
    <w:rsid w:val="000073AE"/>
    <w:rsid w:val="000075BE"/>
    <w:rsid w:val="00007938"/>
    <w:rsid w:val="00007AD7"/>
    <w:rsid w:val="00007B31"/>
    <w:rsid w:val="00007B8A"/>
    <w:rsid w:val="00007BD6"/>
    <w:rsid w:val="00007BE7"/>
    <w:rsid w:val="00007E3B"/>
    <w:rsid w:val="00007ED5"/>
    <w:rsid w:val="00007F1D"/>
    <w:rsid w:val="00007FD5"/>
    <w:rsid w:val="00010005"/>
    <w:rsid w:val="0001013D"/>
    <w:rsid w:val="0001020C"/>
    <w:rsid w:val="000102F9"/>
    <w:rsid w:val="00010301"/>
    <w:rsid w:val="00010338"/>
    <w:rsid w:val="0001048E"/>
    <w:rsid w:val="00010537"/>
    <w:rsid w:val="000107A1"/>
    <w:rsid w:val="000107BB"/>
    <w:rsid w:val="000107E9"/>
    <w:rsid w:val="00010854"/>
    <w:rsid w:val="00010B1C"/>
    <w:rsid w:val="00010EEA"/>
    <w:rsid w:val="000110B5"/>
    <w:rsid w:val="000111D3"/>
    <w:rsid w:val="00011287"/>
    <w:rsid w:val="00011757"/>
    <w:rsid w:val="0001178A"/>
    <w:rsid w:val="00011998"/>
    <w:rsid w:val="00011B45"/>
    <w:rsid w:val="00011BC0"/>
    <w:rsid w:val="000120C7"/>
    <w:rsid w:val="00012206"/>
    <w:rsid w:val="00012333"/>
    <w:rsid w:val="000123F8"/>
    <w:rsid w:val="00012409"/>
    <w:rsid w:val="00012D34"/>
    <w:rsid w:val="00012E4C"/>
    <w:rsid w:val="00013177"/>
    <w:rsid w:val="00013213"/>
    <w:rsid w:val="000136CA"/>
    <w:rsid w:val="000136FF"/>
    <w:rsid w:val="00013830"/>
    <w:rsid w:val="00013E29"/>
    <w:rsid w:val="00013E7C"/>
    <w:rsid w:val="00014092"/>
    <w:rsid w:val="00014189"/>
    <w:rsid w:val="000142DF"/>
    <w:rsid w:val="000143AE"/>
    <w:rsid w:val="0001461D"/>
    <w:rsid w:val="000146C0"/>
    <w:rsid w:val="000146ED"/>
    <w:rsid w:val="0001480C"/>
    <w:rsid w:val="00014902"/>
    <w:rsid w:val="00014A01"/>
    <w:rsid w:val="00014AF0"/>
    <w:rsid w:val="00014B41"/>
    <w:rsid w:val="00014DC9"/>
    <w:rsid w:val="00014ECB"/>
    <w:rsid w:val="00014EE7"/>
    <w:rsid w:val="00014F6A"/>
    <w:rsid w:val="00015353"/>
    <w:rsid w:val="000153C1"/>
    <w:rsid w:val="000154A0"/>
    <w:rsid w:val="0001563A"/>
    <w:rsid w:val="00015A17"/>
    <w:rsid w:val="00015C5C"/>
    <w:rsid w:val="00015DCB"/>
    <w:rsid w:val="00015F96"/>
    <w:rsid w:val="0001600B"/>
    <w:rsid w:val="0001620A"/>
    <w:rsid w:val="0001621A"/>
    <w:rsid w:val="00016385"/>
    <w:rsid w:val="00016514"/>
    <w:rsid w:val="000166EB"/>
    <w:rsid w:val="00016702"/>
    <w:rsid w:val="0001672F"/>
    <w:rsid w:val="0001680D"/>
    <w:rsid w:val="00016813"/>
    <w:rsid w:val="000168A3"/>
    <w:rsid w:val="00016DA2"/>
    <w:rsid w:val="00017164"/>
    <w:rsid w:val="00017189"/>
    <w:rsid w:val="000171D0"/>
    <w:rsid w:val="00017200"/>
    <w:rsid w:val="000172BC"/>
    <w:rsid w:val="000172C8"/>
    <w:rsid w:val="00017309"/>
    <w:rsid w:val="0001737A"/>
    <w:rsid w:val="00017392"/>
    <w:rsid w:val="00017426"/>
    <w:rsid w:val="00017578"/>
    <w:rsid w:val="0001775B"/>
    <w:rsid w:val="00017855"/>
    <w:rsid w:val="0001785F"/>
    <w:rsid w:val="00017A3D"/>
    <w:rsid w:val="00017CD1"/>
    <w:rsid w:val="00017DB2"/>
    <w:rsid w:val="00017FEE"/>
    <w:rsid w:val="00020199"/>
    <w:rsid w:val="00020315"/>
    <w:rsid w:val="0002049E"/>
    <w:rsid w:val="00020580"/>
    <w:rsid w:val="00020649"/>
    <w:rsid w:val="000207D6"/>
    <w:rsid w:val="00020A06"/>
    <w:rsid w:val="00020B9A"/>
    <w:rsid w:val="00020BE5"/>
    <w:rsid w:val="00020C1D"/>
    <w:rsid w:val="00020C71"/>
    <w:rsid w:val="00020CD6"/>
    <w:rsid w:val="00020E3E"/>
    <w:rsid w:val="00020F4A"/>
    <w:rsid w:val="00021020"/>
    <w:rsid w:val="00021100"/>
    <w:rsid w:val="0002125D"/>
    <w:rsid w:val="000215A0"/>
    <w:rsid w:val="00021689"/>
    <w:rsid w:val="000216EA"/>
    <w:rsid w:val="00021822"/>
    <w:rsid w:val="00021849"/>
    <w:rsid w:val="00021851"/>
    <w:rsid w:val="00021BCE"/>
    <w:rsid w:val="00021D32"/>
    <w:rsid w:val="00021ED6"/>
    <w:rsid w:val="0002205B"/>
    <w:rsid w:val="00022370"/>
    <w:rsid w:val="000228DE"/>
    <w:rsid w:val="00022AA5"/>
    <w:rsid w:val="00022CA3"/>
    <w:rsid w:val="00022DD8"/>
    <w:rsid w:val="00022DE3"/>
    <w:rsid w:val="00022E2A"/>
    <w:rsid w:val="00022E57"/>
    <w:rsid w:val="00022EFF"/>
    <w:rsid w:val="00022FDD"/>
    <w:rsid w:val="000231DF"/>
    <w:rsid w:val="0002325B"/>
    <w:rsid w:val="00023304"/>
    <w:rsid w:val="00023319"/>
    <w:rsid w:val="000233E1"/>
    <w:rsid w:val="000234F0"/>
    <w:rsid w:val="000235A1"/>
    <w:rsid w:val="000236CD"/>
    <w:rsid w:val="00023760"/>
    <w:rsid w:val="000237EB"/>
    <w:rsid w:val="00023A38"/>
    <w:rsid w:val="00023A3F"/>
    <w:rsid w:val="00023A89"/>
    <w:rsid w:val="00023AD9"/>
    <w:rsid w:val="00023B2A"/>
    <w:rsid w:val="00023BC5"/>
    <w:rsid w:val="00023BE5"/>
    <w:rsid w:val="00023BF9"/>
    <w:rsid w:val="00023C28"/>
    <w:rsid w:val="00023D3D"/>
    <w:rsid w:val="00024148"/>
    <w:rsid w:val="00024521"/>
    <w:rsid w:val="0002455A"/>
    <w:rsid w:val="00024579"/>
    <w:rsid w:val="000246E3"/>
    <w:rsid w:val="0002474D"/>
    <w:rsid w:val="000247DC"/>
    <w:rsid w:val="000247EE"/>
    <w:rsid w:val="00024B1C"/>
    <w:rsid w:val="00024C9F"/>
    <w:rsid w:val="00024CCF"/>
    <w:rsid w:val="00024CF7"/>
    <w:rsid w:val="00024DD6"/>
    <w:rsid w:val="00024E02"/>
    <w:rsid w:val="00024EEA"/>
    <w:rsid w:val="00024F28"/>
    <w:rsid w:val="0002510F"/>
    <w:rsid w:val="00025174"/>
    <w:rsid w:val="00025193"/>
    <w:rsid w:val="0002530A"/>
    <w:rsid w:val="0002533E"/>
    <w:rsid w:val="0002564C"/>
    <w:rsid w:val="00025799"/>
    <w:rsid w:val="00025AAA"/>
    <w:rsid w:val="00025BC7"/>
    <w:rsid w:val="00025C47"/>
    <w:rsid w:val="00025E22"/>
    <w:rsid w:val="00026084"/>
    <w:rsid w:val="00026247"/>
    <w:rsid w:val="0002630E"/>
    <w:rsid w:val="0002639E"/>
    <w:rsid w:val="0002659D"/>
    <w:rsid w:val="00026652"/>
    <w:rsid w:val="0002671D"/>
    <w:rsid w:val="000267E6"/>
    <w:rsid w:val="00026897"/>
    <w:rsid w:val="0002693A"/>
    <w:rsid w:val="00026A02"/>
    <w:rsid w:val="0002718C"/>
    <w:rsid w:val="00027347"/>
    <w:rsid w:val="00027443"/>
    <w:rsid w:val="0002765D"/>
    <w:rsid w:val="0002784C"/>
    <w:rsid w:val="00027A00"/>
    <w:rsid w:val="00027C00"/>
    <w:rsid w:val="00027CDC"/>
    <w:rsid w:val="00027DD4"/>
    <w:rsid w:val="00027E46"/>
    <w:rsid w:val="00030070"/>
    <w:rsid w:val="00030471"/>
    <w:rsid w:val="00030685"/>
    <w:rsid w:val="000306A3"/>
    <w:rsid w:val="000306B5"/>
    <w:rsid w:val="000306F0"/>
    <w:rsid w:val="00030873"/>
    <w:rsid w:val="00030A1F"/>
    <w:rsid w:val="00030C1E"/>
    <w:rsid w:val="00030CFF"/>
    <w:rsid w:val="00030E63"/>
    <w:rsid w:val="00030F81"/>
    <w:rsid w:val="0003105D"/>
    <w:rsid w:val="00031071"/>
    <w:rsid w:val="000313A6"/>
    <w:rsid w:val="00031479"/>
    <w:rsid w:val="000314A6"/>
    <w:rsid w:val="000314B8"/>
    <w:rsid w:val="000315C7"/>
    <w:rsid w:val="000316D3"/>
    <w:rsid w:val="0003181B"/>
    <w:rsid w:val="000319C5"/>
    <w:rsid w:val="00031B04"/>
    <w:rsid w:val="00031BE4"/>
    <w:rsid w:val="00031C9D"/>
    <w:rsid w:val="00031DF7"/>
    <w:rsid w:val="00032058"/>
    <w:rsid w:val="0003235A"/>
    <w:rsid w:val="000324FE"/>
    <w:rsid w:val="000329FB"/>
    <w:rsid w:val="00032A59"/>
    <w:rsid w:val="00032B51"/>
    <w:rsid w:val="00032D18"/>
    <w:rsid w:val="00032E94"/>
    <w:rsid w:val="00033037"/>
    <w:rsid w:val="0003314C"/>
    <w:rsid w:val="00033294"/>
    <w:rsid w:val="00033326"/>
    <w:rsid w:val="00033454"/>
    <w:rsid w:val="00033643"/>
    <w:rsid w:val="0003380C"/>
    <w:rsid w:val="00033865"/>
    <w:rsid w:val="00033897"/>
    <w:rsid w:val="000339C9"/>
    <w:rsid w:val="00033A54"/>
    <w:rsid w:val="00033A99"/>
    <w:rsid w:val="00033AEC"/>
    <w:rsid w:val="00033D02"/>
    <w:rsid w:val="00033D55"/>
    <w:rsid w:val="00033EAD"/>
    <w:rsid w:val="00033EC1"/>
    <w:rsid w:val="00033EDF"/>
    <w:rsid w:val="000340C0"/>
    <w:rsid w:val="000340EF"/>
    <w:rsid w:val="0003421A"/>
    <w:rsid w:val="0003443A"/>
    <w:rsid w:val="0003444F"/>
    <w:rsid w:val="00034477"/>
    <w:rsid w:val="00034484"/>
    <w:rsid w:val="00034747"/>
    <w:rsid w:val="00034E24"/>
    <w:rsid w:val="00034FAE"/>
    <w:rsid w:val="000351B8"/>
    <w:rsid w:val="00035272"/>
    <w:rsid w:val="00035331"/>
    <w:rsid w:val="0003535A"/>
    <w:rsid w:val="00035642"/>
    <w:rsid w:val="00035AFB"/>
    <w:rsid w:val="00035BDF"/>
    <w:rsid w:val="00035DE2"/>
    <w:rsid w:val="00035E16"/>
    <w:rsid w:val="0003635A"/>
    <w:rsid w:val="000363CE"/>
    <w:rsid w:val="0003662A"/>
    <w:rsid w:val="00036D96"/>
    <w:rsid w:val="00037147"/>
    <w:rsid w:val="00037161"/>
    <w:rsid w:val="000371C5"/>
    <w:rsid w:val="000374B8"/>
    <w:rsid w:val="000375EB"/>
    <w:rsid w:val="000378BA"/>
    <w:rsid w:val="00037DAE"/>
    <w:rsid w:val="00037E0A"/>
    <w:rsid w:val="00037E5E"/>
    <w:rsid w:val="00037F78"/>
    <w:rsid w:val="00037FD5"/>
    <w:rsid w:val="00037FE2"/>
    <w:rsid w:val="00040219"/>
    <w:rsid w:val="000402C1"/>
    <w:rsid w:val="000403B4"/>
    <w:rsid w:val="000403E4"/>
    <w:rsid w:val="000404AC"/>
    <w:rsid w:val="00040639"/>
    <w:rsid w:val="000408DF"/>
    <w:rsid w:val="00040AA5"/>
    <w:rsid w:val="00040E16"/>
    <w:rsid w:val="00041132"/>
    <w:rsid w:val="000411D9"/>
    <w:rsid w:val="00041237"/>
    <w:rsid w:val="00041269"/>
    <w:rsid w:val="000412CB"/>
    <w:rsid w:val="00041558"/>
    <w:rsid w:val="000418B6"/>
    <w:rsid w:val="00041996"/>
    <w:rsid w:val="00041A7B"/>
    <w:rsid w:val="00041B03"/>
    <w:rsid w:val="0004201A"/>
    <w:rsid w:val="0004212A"/>
    <w:rsid w:val="0004225D"/>
    <w:rsid w:val="00042490"/>
    <w:rsid w:val="00042B26"/>
    <w:rsid w:val="00042CE1"/>
    <w:rsid w:val="00042D2D"/>
    <w:rsid w:val="00042D86"/>
    <w:rsid w:val="00042E35"/>
    <w:rsid w:val="00042E7C"/>
    <w:rsid w:val="00042E7E"/>
    <w:rsid w:val="00042EDF"/>
    <w:rsid w:val="00043060"/>
    <w:rsid w:val="000430B7"/>
    <w:rsid w:val="0004319F"/>
    <w:rsid w:val="000432BE"/>
    <w:rsid w:val="000432DF"/>
    <w:rsid w:val="000433AA"/>
    <w:rsid w:val="000434FB"/>
    <w:rsid w:val="0004357B"/>
    <w:rsid w:val="000435A9"/>
    <w:rsid w:val="000437DB"/>
    <w:rsid w:val="00043999"/>
    <w:rsid w:val="00043A2C"/>
    <w:rsid w:val="00043A5E"/>
    <w:rsid w:val="000440DE"/>
    <w:rsid w:val="00044174"/>
    <w:rsid w:val="000442D5"/>
    <w:rsid w:val="0004446A"/>
    <w:rsid w:val="000446F0"/>
    <w:rsid w:val="00044CE8"/>
    <w:rsid w:val="00044E3C"/>
    <w:rsid w:val="00044E4E"/>
    <w:rsid w:val="00045086"/>
    <w:rsid w:val="0004531F"/>
    <w:rsid w:val="000453AD"/>
    <w:rsid w:val="0004545D"/>
    <w:rsid w:val="000457B4"/>
    <w:rsid w:val="00045962"/>
    <w:rsid w:val="00045A07"/>
    <w:rsid w:val="00045DBA"/>
    <w:rsid w:val="00046301"/>
    <w:rsid w:val="000464E1"/>
    <w:rsid w:val="000466C4"/>
    <w:rsid w:val="000468F4"/>
    <w:rsid w:val="00046AA0"/>
    <w:rsid w:val="00046B6B"/>
    <w:rsid w:val="00046B74"/>
    <w:rsid w:val="00046EE4"/>
    <w:rsid w:val="00046FBD"/>
    <w:rsid w:val="000470D7"/>
    <w:rsid w:val="00047138"/>
    <w:rsid w:val="0004730A"/>
    <w:rsid w:val="0004739C"/>
    <w:rsid w:val="000474A3"/>
    <w:rsid w:val="000476E9"/>
    <w:rsid w:val="00047C6D"/>
    <w:rsid w:val="00047F82"/>
    <w:rsid w:val="000500E4"/>
    <w:rsid w:val="00050119"/>
    <w:rsid w:val="00050395"/>
    <w:rsid w:val="000504F3"/>
    <w:rsid w:val="00050707"/>
    <w:rsid w:val="000509A5"/>
    <w:rsid w:val="000509DF"/>
    <w:rsid w:val="00050AB0"/>
    <w:rsid w:val="00050B61"/>
    <w:rsid w:val="00050CB3"/>
    <w:rsid w:val="000510A8"/>
    <w:rsid w:val="000511D6"/>
    <w:rsid w:val="000512BE"/>
    <w:rsid w:val="0005157B"/>
    <w:rsid w:val="00051615"/>
    <w:rsid w:val="00051943"/>
    <w:rsid w:val="00051B2F"/>
    <w:rsid w:val="00051B68"/>
    <w:rsid w:val="00051CA9"/>
    <w:rsid w:val="00052109"/>
    <w:rsid w:val="000521B0"/>
    <w:rsid w:val="00052271"/>
    <w:rsid w:val="00052386"/>
    <w:rsid w:val="000523E0"/>
    <w:rsid w:val="0005241F"/>
    <w:rsid w:val="000525DD"/>
    <w:rsid w:val="000525ED"/>
    <w:rsid w:val="0005266C"/>
    <w:rsid w:val="00052923"/>
    <w:rsid w:val="00052C67"/>
    <w:rsid w:val="00052C88"/>
    <w:rsid w:val="00052EEF"/>
    <w:rsid w:val="00052F00"/>
    <w:rsid w:val="0005358F"/>
    <w:rsid w:val="0005372E"/>
    <w:rsid w:val="00053805"/>
    <w:rsid w:val="000539C2"/>
    <w:rsid w:val="000539E4"/>
    <w:rsid w:val="00053C28"/>
    <w:rsid w:val="00053C48"/>
    <w:rsid w:val="00053ED3"/>
    <w:rsid w:val="00053FD4"/>
    <w:rsid w:val="0005401E"/>
    <w:rsid w:val="0005447E"/>
    <w:rsid w:val="00054535"/>
    <w:rsid w:val="00054C76"/>
    <w:rsid w:val="00054CF3"/>
    <w:rsid w:val="00054E1F"/>
    <w:rsid w:val="00055127"/>
    <w:rsid w:val="00055198"/>
    <w:rsid w:val="00055232"/>
    <w:rsid w:val="0005541A"/>
    <w:rsid w:val="0005593D"/>
    <w:rsid w:val="000559B8"/>
    <w:rsid w:val="000559D2"/>
    <w:rsid w:val="00055A40"/>
    <w:rsid w:val="00055B52"/>
    <w:rsid w:val="00055BDA"/>
    <w:rsid w:val="00055D83"/>
    <w:rsid w:val="00055FBB"/>
    <w:rsid w:val="00055FC6"/>
    <w:rsid w:val="00055FE9"/>
    <w:rsid w:val="0005606D"/>
    <w:rsid w:val="000560D4"/>
    <w:rsid w:val="00056252"/>
    <w:rsid w:val="00056654"/>
    <w:rsid w:val="000566B8"/>
    <w:rsid w:val="00056712"/>
    <w:rsid w:val="00056974"/>
    <w:rsid w:val="00056A2E"/>
    <w:rsid w:val="00056ADA"/>
    <w:rsid w:val="00056B55"/>
    <w:rsid w:val="00056BC7"/>
    <w:rsid w:val="00056CE4"/>
    <w:rsid w:val="00056E02"/>
    <w:rsid w:val="000570EA"/>
    <w:rsid w:val="00057248"/>
    <w:rsid w:val="0005729E"/>
    <w:rsid w:val="0005744E"/>
    <w:rsid w:val="0005749A"/>
    <w:rsid w:val="00057609"/>
    <w:rsid w:val="000578DB"/>
    <w:rsid w:val="00057909"/>
    <w:rsid w:val="00057A9F"/>
    <w:rsid w:val="00057CE2"/>
    <w:rsid w:val="00057EFD"/>
    <w:rsid w:val="000601A9"/>
    <w:rsid w:val="000601FA"/>
    <w:rsid w:val="00060264"/>
    <w:rsid w:val="00060362"/>
    <w:rsid w:val="0006067A"/>
    <w:rsid w:val="00060750"/>
    <w:rsid w:val="000607EE"/>
    <w:rsid w:val="00060816"/>
    <w:rsid w:val="00060821"/>
    <w:rsid w:val="0006085D"/>
    <w:rsid w:val="000609A5"/>
    <w:rsid w:val="00060AD2"/>
    <w:rsid w:val="00060DDD"/>
    <w:rsid w:val="00060DE2"/>
    <w:rsid w:val="00060E0D"/>
    <w:rsid w:val="00060E60"/>
    <w:rsid w:val="00060FC6"/>
    <w:rsid w:val="0006104E"/>
    <w:rsid w:val="000610D4"/>
    <w:rsid w:val="0006126E"/>
    <w:rsid w:val="00061277"/>
    <w:rsid w:val="00061339"/>
    <w:rsid w:val="00061449"/>
    <w:rsid w:val="00061510"/>
    <w:rsid w:val="000617FF"/>
    <w:rsid w:val="0006180F"/>
    <w:rsid w:val="000618EE"/>
    <w:rsid w:val="00061948"/>
    <w:rsid w:val="00061A49"/>
    <w:rsid w:val="00061B31"/>
    <w:rsid w:val="00061D32"/>
    <w:rsid w:val="00061D62"/>
    <w:rsid w:val="00061D66"/>
    <w:rsid w:val="00061D6F"/>
    <w:rsid w:val="00061E0F"/>
    <w:rsid w:val="00061F78"/>
    <w:rsid w:val="00061FF6"/>
    <w:rsid w:val="0006230F"/>
    <w:rsid w:val="00062504"/>
    <w:rsid w:val="000625F8"/>
    <w:rsid w:val="000627F6"/>
    <w:rsid w:val="0006288F"/>
    <w:rsid w:val="000628FA"/>
    <w:rsid w:val="00062C6C"/>
    <w:rsid w:val="00062CB2"/>
    <w:rsid w:val="00062CE7"/>
    <w:rsid w:val="00063207"/>
    <w:rsid w:val="00063239"/>
    <w:rsid w:val="00063275"/>
    <w:rsid w:val="000633A7"/>
    <w:rsid w:val="0006345F"/>
    <w:rsid w:val="00063B29"/>
    <w:rsid w:val="00063B76"/>
    <w:rsid w:val="00063D5E"/>
    <w:rsid w:val="00063D99"/>
    <w:rsid w:val="00063DEA"/>
    <w:rsid w:val="00063E5B"/>
    <w:rsid w:val="00064194"/>
    <w:rsid w:val="0006449A"/>
    <w:rsid w:val="00064C0E"/>
    <w:rsid w:val="00064C45"/>
    <w:rsid w:val="00064D41"/>
    <w:rsid w:val="00064D4D"/>
    <w:rsid w:val="00064F45"/>
    <w:rsid w:val="00064F4C"/>
    <w:rsid w:val="00065092"/>
    <w:rsid w:val="00065371"/>
    <w:rsid w:val="000654FE"/>
    <w:rsid w:val="0006564C"/>
    <w:rsid w:val="0006573C"/>
    <w:rsid w:val="0006592A"/>
    <w:rsid w:val="00065AF0"/>
    <w:rsid w:val="00065B61"/>
    <w:rsid w:val="00065CFB"/>
    <w:rsid w:val="00065EB4"/>
    <w:rsid w:val="00065EFE"/>
    <w:rsid w:val="00066043"/>
    <w:rsid w:val="000665D8"/>
    <w:rsid w:val="000666ED"/>
    <w:rsid w:val="000666FF"/>
    <w:rsid w:val="00066807"/>
    <w:rsid w:val="000669CF"/>
    <w:rsid w:val="00066A84"/>
    <w:rsid w:val="00066B9E"/>
    <w:rsid w:val="00066F0E"/>
    <w:rsid w:val="00066F93"/>
    <w:rsid w:val="00067048"/>
    <w:rsid w:val="000670A8"/>
    <w:rsid w:val="0006715D"/>
    <w:rsid w:val="00067229"/>
    <w:rsid w:val="000676AB"/>
    <w:rsid w:val="00067864"/>
    <w:rsid w:val="0006788C"/>
    <w:rsid w:val="00067AAC"/>
    <w:rsid w:val="00067B29"/>
    <w:rsid w:val="00067B45"/>
    <w:rsid w:val="00067D55"/>
    <w:rsid w:val="00067F43"/>
    <w:rsid w:val="000701F5"/>
    <w:rsid w:val="000703E7"/>
    <w:rsid w:val="00070587"/>
    <w:rsid w:val="00070666"/>
    <w:rsid w:val="0007081E"/>
    <w:rsid w:val="000708C2"/>
    <w:rsid w:val="00070B1F"/>
    <w:rsid w:val="00070EE2"/>
    <w:rsid w:val="00070F0C"/>
    <w:rsid w:val="00071092"/>
    <w:rsid w:val="0007127F"/>
    <w:rsid w:val="00071439"/>
    <w:rsid w:val="000715DF"/>
    <w:rsid w:val="00071729"/>
    <w:rsid w:val="0007193A"/>
    <w:rsid w:val="00071AFB"/>
    <w:rsid w:val="00071CB4"/>
    <w:rsid w:val="00071D4F"/>
    <w:rsid w:val="00071F25"/>
    <w:rsid w:val="00072052"/>
    <w:rsid w:val="0007206A"/>
    <w:rsid w:val="00072086"/>
    <w:rsid w:val="0007212B"/>
    <w:rsid w:val="0007234A"/>
    <w:rsid w:val="000723BE"/>
    <w:rsid w:val="000723D4"/>
    <w:rsid w:val="00072542"/>
    <w:rsid w:val="000726E8"/>
    <w:rsid w:val="00072A1C"/>
    <w:rsid w:val="00072B3E"/>
    <w:rsid w:val="00072B4D"/>
    <w:rsid w:val="00072E0E"/>
    <w:rsid w:val="00072E57"/>
    <w:rsid w:val="00072FD8"/>
    <w:rsid w:val="000731C9"/>
    <w:rsid w:val="00073288"/>
    <w:rsid w:val="0007344B"/>
    <w:rsid w:val="00073458"/>
    <w:rsid w:val="0007348C"/>
    <w:rsid w:val="00073590"/>
    <w:rsid w:val="000736C9"/>
    <w:rsid w:val="000736E2"/>
    <w:rsid w:val="000736E6"/>
    <w:rsid w:val="000737A8"/>
    <w:rsid w:val="00073800"/>
    <w:rsid w:val="000738B6"/>
    <w:rsid w:val="0007393E"/>
    <w:rsid w:val="0007395D"/>
    <w:rsid w:val="00073C7F"/>
    <w:rsid w:val="00073FF6"/>
    <w:rsid w:val="000740B5"/>
    <w:rsid w:val="00074156"/>
    <w:rsid w:val="0007415D"/>
    <w:rsid w:val="0007421D"/>
    <w:rsid w:val="0007428A"/>
    <w:rsid w:val="00074350"/>
    <w:rsid w:val="0007461F"/>
    <w:rsid w:val="0007465C"/>
    <w:rsid w:val="000747D6"/>
    <w:rsid w:val="0007481C"/>
    <w:rsid w:val="000748AD"/>
    <w:rsid w:val="00074934"/>
    <w:rsid w:val="00074A0D"/>
    <w:rsid w:val="00074A51"/>
    <w:rsid w:val="00074BA3"/>
    <w:rsid w:val="00074BA5"/>
    <w:rsid w:val="00074BF6"/>
    <w:rsid w:val="00074C87"/>
    <w:rsid w:val="00074D05"/>
    <w:rsid w:val="00074D43"/>
    <w:rsid w:val="00074E7B"/>
    <w:rsid w:val="00074F3B"/>
    <w:rsid w:val="00074F4F"/>
    <w:rsid w:val="00074F57"/>
    <w:rsid w:val="000750B1"/>
    <w:rsid w:val="000750E6"/>
    <w:rsid w:val="00075182"/>
    <w:rsid w:val="00075205"/>
    <w:rsid w:val="000753E5"/>
    <w:rsid w:val="00075817"/>
    <w:rsid w:val="00075CC6"/>
    <w:rsid w:val="000760C6"/>
    <w:rsid w:val="00076176"/>
    <w:rsid w:val="000761AD"/>
    <w:rsid w:val="0007643D"/>
    <w:rsid w:val="000765A3"/>
    <w:rsid w:val="0007676E"/>
    <w:rsid w:val="00076866"/>
    <w:rsid w:val="000768EF"/>
    <w:rsid w:val="00076AD8"/>
    <w:rsid w:val="00076CEB"/>
    <w:rsid w:val="00076DE1"/>
    <w:rsid w:val="00076FBC"/>
    <w:rsid w:val="00076FC8"/>
    <w:rsid w:val="000771A3"/>
    <w:rsid w:val="000774D3"/>
    <w:rsid w:val="00077730"/>
    <w:rsid w:val="00077732"/>
    <w:rsid w:val="0007777C"/>
    <w:rsid w:val="00077827"/>
    <w:rsid w:val="000779EC"/>
    <w:rsid w:val="00077DCB"/>
    <w:rsid w:val="00077DCC"/>
    <w:rsid w:val="00077DD6"/>
    <w:rsid w:val="00077E9A"/>
    <w:rsid w:val="00077F21"/>
    <w:rsid w:val="0008064D"/>
    <w:rsid w:val="000808DF"/>
    <w:rsid w:val="00080A37"/>
    <w:rsid w:val="00080A56"/>
    <w:rsid w:val="00080E58"/>
    <w:rsid w:val="00081371"/>
    <w:rsid w:val="00081461"/>
    <w:rsid w:val="000814C6"/>
    <w:rsid w:val="00081560"/>
    <w:rsid w:val="00081634"/>
    <w:rsid w:val="00081716"/>
    <w:rsid w:val="00081C53"/>
    <w:rsid w:val="00081D2B"/>
    <w:rsid w:val="00081DBD"/>
    <w:rsid w:val="00081DE4"/>
    <w:rsid w:val="00082081"/>
    <w:rsid w:val="00082305"/>
    <w:rsid w:val="000823A1"/>
    <w:rsid w:val="000824A3"/>
    <w:rsid w:val="0008251C"/>
    <w:rsid w:val="0008265D"/>
    <w:rsid w:val="0008287E"/>
    <w:rsid w:val="00082970"/>
    <w:rsid w:val="00082B54"/>
    <w:rsid w:val="00082CA0"/>
    <w:rsid w:val="00082CA4"/>
    <w:rsid w:val="00082FEC"/>
    <w:rsid w:val="0008301E"/>
    <w:rsid w:val="0008318C"/>
    <w:rsid w:val="00083279"/>
    <w:rsid w:val="00083322"/>
    <w:rsid w:val="00083370"/>
    <w:rsid w:val="0008342C"/>
    <w:rsid w:val="00083463"/>
    <w:rsid w:val="000835E7"/>
    <w:rsid w:val="000838F2"/>
    <w:rsid w:val="00083B39"/>
    <w:rsid w:val="00083F46"/>
    <w:rsid w:val="00083FFE"/>
    <w:rsid w:val="000840A6"/>
    <w:rsid w:val="00084304"/>
    <w:rsid w:val="0008436F"/>
    <w:rsid w:val="00084390"/>
    <w:rsid w:val="000843A6"/>
    <w:rsid w:val="000844E0"/>
    <w:rsid w:val="00084690"/>
    <w:rsid w:val="00084780"/>
    <w:rsid w:val="000847C7"/>
    <w:rsid w:val="000848C7"/>
    <w:rsid w:val="00084A10"/>
    <w:rsid w:val="00084A42"/>
    <w:rsid w:val="00084AA5"/>
    <w:rsid w:val="00084BA0"/>
    <w:rsid w:val="00084FD7"/>
    <w:rsid w:val="0008535F"/>
    <w:rsid w:val="0008555F"/>
    <w:rsid w:val="000857D6"/>
    <w:rsid w:val="00085A05"/>
    <w:rsid w:val="00085A4A"/>
    <w:rsid w:val="00085A5D"/>
    <w:rsid w:val="00085ACF"/>
    <w:rsid w:val="00085C76"/>
    <w:rsid w:val="00085CDE"/>
    <w:rsid w:val="00085DCC"/>
    <w:rsid w:val="00085E06"/>
    <w:rsid w:val="00085EA1"/>
    <w:rsid w:val="00085F76"/>
    <w:rsid w:val="00086199"/>
    <w:rsid w:val="000862ED"/>
    <w:rsid w:val="000865F8"/>
    <w:rsid w:val="000867A0"/>
    <w:rsid w:val="00086819"/>
    <w:rsid w:val="000868B8"/>
    <w:rsid w:val="00086934"/>
    <w:rsid w:val="00086B78"/>
    <w:rsid w:val="00086B82"/>
    <w:rsid w:val="00086F4B"/>
    <w:rsid w:val="00087006"/>
    <w:rsid w:val="00087073"/>
    <w:rsid w:val="00087113"/>
    <w:rsid w:val="000871B9"/>
    <w:rsid w:val="00087224"/>
    <w:rsid w:val="00087275"/>
    <w:rsid w:val="0008731B"/>
    <w:rsid w:val="00087347"/>
    <w:rsid w:val="00087554"/>
    <w:rsid w:val="000875B3"/>
    <w:rsid w:val="000875EB"/>
    <w:rsid w:val="000878CC"/>
    <w:rsid w:val="00087A56"/>
    <w:rsid w:val="00087D83"/>
    <w:rsid w:val="00087EBF"/>
    <w:rsid w:val="00087EF6"/>
    <w:rsid w:val="00087FB0"/>
    <w:rsid w:val="00090075"/>
    <w:rsid w:val="0009018D"/>
    <w:rsid w:val="00090349"/>
    <w:rsid w:val="0009059D"/>
    <w:rsid w:val="000907E0"/>
    <w:rsid w:val="0009090B"/>
    <w:rsid w:val="00090AF9"/>
    <w:rsid w:val="00090B86"/>
    <w:rsid w:val="00090C1A"/>
    <w:rsid w:val="00090C26"/>
    <w:rsid w:val="00090C53"/>
    <w:rsid w:val="00090CDB"/>
    <w:rsid w:val="00090DDC"/>
    <w:rsid w:val="00090EBC"/>
    <w:rsid w:val="00090F69"/>
    <w:rsid w:val="0009100A"/>
    <w:rsid w:val="0009115E"/>
    <w:rsid w:val="0009133C"/>
    <w:rsid w:val="0009153D"/>
    <w:rsid w:val="00091686"/>
    <w:rsid w:val="00091752"/>
    <w:rsid w:val="000917AE"/>
    <w:rsid w:val="00091864"/>
    <w:rsid w:val="00091FDB"/>
    <w:rsid w:val="000920BD"/>
    <w:rsid w:val="000921B9"/>
    <w:rsid w:val="000924F9"/>
    <w:rsid w:val="000926A5"/>
    <w:rsid w:val="000926C6"/>
    <w:rsid w:val="00092840"/>
    <w:rsid w:val="000928BC"/>
    <w:rsid w:val="00092961"/>
    <w:rsid w:val="00092977"/>
    <w:rsid w:val="000929D2"/>
    <w:rsid w:val="00092ADC"/>
    <w:rsid w:val="00092B22"/>
    <w:rsid w:val="00092BAD"/>
    <w:rsid w:val="00092C9F"/>
    <w:rsid w:val="00092CA4"/>
    <w:rsid w:val="00092DCF"/>
    <w:rsid w:val="00093112"/>
    <w:rsid w:val="00093124"/>
    <w:rsid w:val="000932D8"/>
    <w:rsid w:val="000934F1"/>
    <w:rsid w:val="0009393A"/>
    <w:rsid w:val="00093C33"/>
    <w:rsid w:val="00093C43"/>
    <w:rsid w:val="00093E66"/>
    <w:rsid w:val="00093ED4"/>
    <w:rsid w:val="0009401F"/>
    <w:rsid w:val="00094110"/>
    <w:rsid w:val="000941B1"/>
    <w:rsid w:val="00094209"/>
    <w:rsid w:val="00094232"/>
    <w:rsid w:val="000943E9"/>
    <w:rsid w:val="000945EA"/>
    <w:rsid w:val="00094988"/>
    <w:rsid w:val="000949BE"/>
    <w:rsid w:val="000949CF"/>
    <w:rsid w:val="00094A13"/>
    <w:rsid w:val="00094BD9"/>
    <w:rsid w:val="00094C5E"/>
    <w:rsid w:val="00094CD8"/>
    <w:rsid w:val="00094D0A"/>
    <w:rsid w:val="00094DA2"/>
    <w:rsid w:val="00094E26"/>
    <w:rsid w:val="00094E28"/>
    <w:rsid w:val="00094EBD"/>
    <w:rsid w:val="00094F28"/>
    <w:rsid w:val="00094F7F"/>
    <w:rsid w:val="00094FB8"/>
    <w:rsid w:val="0009551A"/>
    <w:rsid w:val="00095571"/>
    <w:rsid w:val="00095646"/>
    <w:rsid w:val="000957AF"/>
    <w:rsid w:val="000957CD"/>
    <w:rsid w:val="00095873"/>
    <w:rsid w:val="00095B64"/>
    <w:rsid w:val="00095F39"/>
    <w:rsid w:val="000962BB"/>
    <w:rsid w:val="000962E9"/>
    <w:rsid w:val="00096337"/>
    <w:rsid w:val="0009650A"/>
    <w:rsid w:val="0009653C"/>
    <w:rsid w:val="0009677E"/>
    <w:rsid w:val="00096AF9"/>
    <w:rsid w:val="00096B47"/>
    <w:rsid w:val="00096BD7"/>
    <w:rsid w:val="00096C3C"/>
    <w:rsid w:val="00096FE6"/>
    <w:rsid w:val="00097043"/>
    <w:rsid w:val="000970A1"/>
    <w:rsid w:val="000970AA"/>
    <w:rsid w:val="00097140"/>
    <w:rsid w:val="00097513"/>
    <w:rsid w:val="0009783A"/>
    <w:rsid w:val="0009786E"/>
    <w:rsid w:val="00097A0C"/>
    <w:rsid w:val="00097BCB"/>
    <w:rsid w:val="00097C26"/>
    <w:rsid w:val="00097FA7"/>
    <w:rsid w:val="00097FD1"/>
    <w:rsid w:val="00097FDB"/>
    <w:rsid w:val="000A00E1"/>
    <w:rsid w:val="000A0107"/>
    <w:rsid w:val="000A04D5"/>
    <w:rsid w:val="000A057A"/>
    <w:rsid w:val="000A0653"/>
    <w:rsid w:val="000A06EE"/>
    <w:rsid w:val="000A0713"/>
    <w:rsid w:val="000A096F"/>
    <w:rsid w:val="000A0A23"/>
    <w:rsid w:val="000A0ACF"/>
    <w:rsid w:val="000A0F31"/>
    <w:rsid w:val="000A1022"/>
    <w:rsid w:val="000A1106"/>
    <w:rsid w:val="000A14B6"/>
    <w:rsid w:val="000A158A"/>
    <w:rsid w:val="000A166A"/>
    <w:rsid w:val="000A1828"/>
    <w:rsid w:val="000A1924"/>
    <w:rsid w:val="000A1944"/>
    <w:rsid w:val="000A1A07"/>
    <w:rsid w:val="000A1A44"/>
    <w:rsid w:val="000A1A87"/>
    <w:rsid w:val="000A1AD2"/>
    <w:rsid w:val="000A1C04"/>
    <w:rsid w:val="000A1E0F"/>
    <w:rsid w:val="000A1E7C"/>
    <w:rsid w:val="000A1EE2"/>
    <w:rsid w:val="000A1F12"/>
    <w:rsid w:val="000A1FB9"/>
    <w:rsid w:val="000A2013"/>
    <w:rsid w:val="000A2087"/>
    <w:rsid w:val="000A20A3"/>
    <w:rsid w:val="000A241E"/>
    <w:rsid w:val="000A250C"/>
    <w:rsid w:val="000A26E6"/>
    <w:rsid w:val="000A29A3"/>
    <w:rsid w:val="000A29C8"/>
    <w:rsid w:val="000A2AB8"/>
    <w:rsid w:val="000A2B49"/>
    <w:rsid w:val="000A2C7A"/>
    <w:rsid w:val="000A2CCF"/>
    <w:rsid w:val="000A2D2F"/>
    <w:rsid w:val="000A2DBC"/>
    <w:rsid w:val="000A2E42"/>
    <w:rsid w:val="000A2F5D"/>
    <w:rsid w:val="000A2F87"/>
    <w:rsid w:val="000A338F"/>
    <w:rsid w:val="000A33EC"/>
    <w:rsid w:val="000A3479"/>
    <w:rsid w:val="000A37FB"/>
    <w:rsid w:val="000A383C"/>
    <w:rsid w:val="000A3BB2"/>
    <w:rsid w:val="000A3BDF"/>
    <w:rsid w:val="000A3C33"/>
    <w:rsid w:val="000A3E3C"/>
    <w:rsid w:val="000A3E65"/>
    <w:rsid w:val="000A3E84"/>
    <w:rsid w:val="000A4318"/>
    <w:rsid w:val="000A449D"/>
    <w:rsid w:val="000A45D5"/>
    <w:rsid w:val="000A4661"/>
    <w:rsid w:val="000A4DBA"/>
    <w:rsid w:val="000A4DDB"/>
    <w:rsid w:val="000A4E92"/>
    <w:rsid w:val="000A4F51"/>
    <w:rsid w:val="000A50F3"/>
    <w:rsid w:val="000A51DC"/>
    <w:rsid w:val="000A522B"/>
    <w:rsid w:val="000A561D"/>
    <w:rsid w:val="000A5686"/>
    <w:rsid w:val="000A569F"/>
    <w:rsid w:val="000A56A3"/>
    <w:rsid w:val="000A56B3"/>
    <w:rsid w:val="000A5706"/>
    <w:rsid w:val="000A5901"/>
    <w:rsid w:val="000A590F"/>
    <w:rsid w:val="000A5966"/>
    <w:rsid w:val="000A5A00"/>
    <w:rsid w:val="000A5AB3"/>
    <w:rsid w:val="000A5D59"/>
    <w:rsid w:val="000A5F4F"/>
    <w:rsid w:val="000A5F8C"/>
    <w:rsid w:val="000A6212"/>
    <w:rsid w:val="000A6330"/>
    <w:rsid w:val="000A64DA"/>
    <w:rsid w:val="000A64E3"/>
    <w:rsid w:val="000A65C7"/>
    <w:rsid w:val="000A67D4"/>
    <w:rsid w:val="000A6937"/>
    <w:rsid w:val="000A6CF8"/>
    <w:rsid w:val="000A6D53"/>
    <w:rsid w:val="000A714F"/>
    <w:rsid w:val="000A71DC"/>
    <w:rsid w:val="000A727B"/>
    <w:rsid w:val="000A7414"/>
    <w:rsid w:val="000A7779"/>
    <w:rsid w:val="000A7790"/>
    <w:rsid w:val="000A7880"/>
    <w:rsid w:val="000A795F"/>
    <w:rsid w:val="000A79A1"/>
    <w:rsid w:val="000A7AE0"/>
    <w:rsid w:val="000A7BBA"/>
    <w:rsid w:val="000A7C7C"/>
    <w:rsid w:val="000A7CA8"/>
    <w:rsid w:val="000A7EE0"/>
    <w:rsid w:val="000A7F5D"/>
    <w:rsid w:val="000B01A7"/>
    <w:rsid w:val="000B0396"/>
    <w:rsid w:val="000B05DA"/>
    <w:rsid w:val="000B0686"/>
    <w:rsid w:val="000B08F7"/>
    <w:rsid w:val="000B0921"/>
    <w:rsid w:val="000B09FB"/>
    <w:rsid w:val="000B0AE0"/>
    <w:rsid w:val="000B0BE5"/>
    <w:rsid w:val="000B0CB2"/>
    <w:rsid w:val="000B0DDA"/>
    <w:rsid w:val="000B0DE9"/>
    <w:rsid w:val="000B12A3"/>
    <w:rsid w:val="000B152F"/>
    <w:rsid w:val="000B1571"/>
    <w:rsid w:val="000B1603"/>
    <w:rsid w:val="000B17E3"/>
    <w:rsid w:val="000B1936"/>
    <w:rsid w:val="000B1B12"/>
    <w:rsid w:val="000B1B86"/>
    <w:rsid w:val="000B20AC"/>
    <w:rsid w:val="000B20B0"/>
    <w:rsid w:val="000B21E3"/>
    <w:rsid w:val="000B2331"/>
    <w:rsid w:val="000B2356"/>
    <w:rsid w:val="000B258F"/>
    <w:rsid w:val="000B2617"/>
    <w:rsid w:val="000B2635"/>
    <w:rsid w:val="000B2676"/>
    <w:rsid w:val="000B2AE5"/>
    <w:rsid w:val="000B2C05"/>
    <w:rsid w:val="000B2D4F"/>
    <w:rsid w:val="000B2DCF"/>
    <w:rsid w:val="000B300A"/>
    <w:rsid w:val="000B3024"/>
    <w:rsid w:val="000B3231"/>
    <w:rsid w:val="000B34B8"/>
    <w:rsid w:val="000B3506"/>
    <w:rsid w:val="000B352E"/>
    <w:rsid w:val="000B36FC"/>
    <w:rsid w:val="000B3876"/>
    <w:rsid w:val="000B3977"/>
    <w:rsid w:val="000B3B06"/>
    <w:rsid w:val="000B3BCA"/>
    <w:rsid w:val="000B3BD0"/>
    <w:rsid w:val="000B3C38"/>
    <w:rsid w:val="000B3E66"/>
    <w:rsid w:val="000B3F3F"/>
    <w:rsid w:val="000B3F5E"/>
    <w:rsid w:val="000B4130"/>
    <w:rsid w:val="000B4342"/>
    <w:rsid w:val="000B44FE"/>
    <w:rsid w:val="000B45DA"/>
    <w:rsid w:val="000B463F"/>
    <w:rsid w:val="000B46D8"/>
    <w:rsid w:val="000B471B"/>
    <w:rsid w:val="000B47F3"/>
    <w:rsid w:val="000B4A20"/>
    <w:rsid w:val="000B4A2C"/>
    <w:rsid w:val="000B4A76"/>
    <w:rsid w:val="000B4BFB"/>
    <w:rsid w:val="000B4C38"/>
    <w:rsid w:val="000B4D23"/>
    <w:rsid w:val="000B4EBA"/>
    <w:rsid w:val="000B4FB7"/>
    <w:rsid w:val="000B507E"/>
    <w:rsid w:val="000B5253"/>
    <w:rsid w:val="000B5347"/>
    <w:rsid w:val="000B587F"/>
    <w:rsid w:val="000B5904"/>
    <w:rsid w:val="000B59EA"/>
    <w:rsid w:val="000B61CC"/>
    <w:rsid w:val="000B6376"/>
    <w:rsid w:val="000B63DA"/>
    <w:rsid w:val="000B6405"/>
    <w:rsid w:val="000B6443"/>
    <w:rsid w:val="000B64D6"/>
    <w:rsid w:val="000B664B"/>
    <w:rsid w:val="000B67D8"/>
    <w:rsid w:val="000B6989"/>
    <w:rsid w:val="000B6C75"/>
    <w:rsid w:val="000B6D52"/>
    <w:rsid w:val="000B6DCB"/>
    <w:rsid w:val="000B6E2D"/>
    <w:rsid w:val="000B7059"/>
    <w:rsid w:val="000B728A"/>
    <w:rsid w:val="000B733C"/>
    <w:rsid w:val="000B7508"/>
    <w:rsid w:val="000B7575"/>
    <w:rsid w:val="000B774A"/>
    <w:rsid w:val="000B77D7"/>
    <w:rsid w:val="000B7822"/>
    <w:rsid w:val="000B78F0"/>
    <w:rsid w:val="000B79F5"/>
    <w:rsid w:val="000B7AB8"/>
    <w:rsid w:val="000B7B58"/>
    <w:rsid w:val="000B7C48"/>
    <w:rsid w:val="000B7E6B"/>
    <w:rsid w:val="000B7ED2"/>
    <w:rsid w:val="000C015D"/>
    <w:rsid w:val="000C0237"/>
    <w:rsid w:val="000C0302"/>
    <w:rsid w:val="000C032D"/>
    <w:rsid w:val="000C06B5"/>
    <w:rsid w:val="000C06E8"/>
    <w:rsid w:val="000C0784"/>
    <w:rsid w:val="000C07D1"/>
    <w:rsid w:val="000C0893"/>
    <w:rsid w:val="000C0D57"/>
    <w:rsid w:val="000C0E57"/>
    <w:rsid w:val="000C0F92"/>
    <w:rsid w:val="000C0FA8"/>
    <w:rsid w:val="000C0FB5"/>
    <w:rsid w:val="000C102E"/>
    <w:rsid w:val="000C1375"/>
    <w:rsid w:val="000C15CB"/>
    <w:rsid w:val="000C1624"/>
    <w:rsid w:val="000C1628"/>
    <w:rsid w:val="000C18D6"/>
    <w:rsid w:val="000C195B"/>
    <w:rsid w:val="000C1B0C"/>
    <w:rsid w:val="000C1B5C"/>
    <w:rsid w:val="000C1B5D"/>
    <w:rsid w:val="000C1BD8"/>
    <w:rsid w:val="000C1C71"/>
    <w:rsid w:val="000C1D68"/>
    <w:rsid w:val="000C1E38"/>
    <w:rsid w:val="000C1ECE"/>
    <w:rsid w:val="000C2008"/>
    <w:rsid w:val="000C20D9"/>
    <w:rsid w:val="000C2222"/>
    <w:rsid w:val="000C2531"/>
    <w:rsid w:val="000C2664"/>
    <w:rsid w:val="000C27BA"/>
    <w:rsid w:val="000C2B76"/>
    <w:rsid w:val="000C2BF5"/>
    <w:rsid w:val="000C2C7C"/>
    <w:rsid w:val="000C2C8B"/>
    <w:rsid w:val="000C2DF2"/>
    <w:rsid w:val="000C2F79"/>
    <w:rsid w:val="000C315B"/>
    <w:rsid w:val="000C34AF"/>
    <w:rsid w:val="000C3673"/>
    <w:rsid w:val="000C3912"/>
    <w:rsid w:val="000C39B1"/>
    <w:rsid w:val="000C3D90"/>
    <w:rsid w:val="000C401F"/>
    <w:rsid w:val="000C4089"/>
    <w:rsid w:val="000C40B4"/>
    <w:rsid w:val="000C41A9"/>
    <w:rsid w:val="000C431F"/>
    <w:rsid w:val="000C4373"/>
    <w:rsid w:val="000C4463"/>
    <w:rsid w:val="000C4467"/>
    <w:rsid w:val="000C451D"/>
    <w:rsid w:val="000C4687"/>
    <w:rsid w:val="000C47AB"/>
    <w:rsid w:val="000C4AC4"/>
    <w:rsid w:val="000C4B0C"/>
    <w:rsid w:val="000C4CF1"/>
    <w:rsid w:val="000C4D7B"/>
    <w:rsid w:val="000C4DAA"/>
    <w:rsid w:val="000C4DC9"/>
    <w:rsid w:val="000C5041"/>
    <w:rsid w:val="000C5093"/>
    <w:rsid w:val="000C50B1"/>
    <w:rsid w:val="000C52DC"/>
    <w:rsid w:val="000C542B"/>
    <w:rsid w:val="000C5529"/>
    <w:rsid w:val="000C5532"/>
    <w:rsid w:val="000C565A"/>
    <w:rsid w:val="000C56B0"/>
    <w:rsid w:val="000C5712"/>
    <w:rsid w:val="000C5739"/>
    <w:rsid w:val="000C5A3C"/>
    <w:rsid w:val="000C5BDF"/>
    <w:rsid w:val="000C5BFF"/>
    <w:rsid w:val="000C5EBC"/>
    <w:rsid w:val="000C5F69"/>
    <w:rsid w:val="000C6029"/>
    <w:rsid w:val="000C6041"/>
    <w:rsid w:val="000C605F"/>
    <w:rsid w:val="000C6072"/>
    <w:rsid w:val="000C61A4"/>
    <w:rsid w:val="000C622E"/>
    <w:rsid w:val="000C62DB"/>
    <w:rsid w:val="000C656B"/>
    <w:rsid w:val="000C65C4"/>
    <w:rsid w:val="000C65F7"/>
    <w:rsid w:val="000C67AD"/>
    <w:rsid w:val="000C6997"/>
    <w:rsid w:val="000C6B5B"/>
    <w:rsid w:val="000C6BC6"/>
    <w:rsid w:val="000C6BE0"/>
    <w:rsid w:val="000C6E44"/>
    <w:rsid w:val="000C6F58"/>
    <w:rsid w:val="000C6F5A"/>
    <w:rsid w:val="000C6F80"/>
    <w:rsid w:val="000C723B"/>
    <w:rsid w:val="000C72E0"/>
    <w:rsid w:val="000C72E6"/>
    <w:rsid w:val="000C7401"/>
    <w:rsid w:val="000C7492"/>
    <w:rsid w:val="000C7747"/>
    <w:rsid w:val="000C7797"/>
    <w:rsid w:val="000C7819"/>
    <w:rsid w:val="000C7A2B"/>
    <w:rsid w:val="000C7AF9"/>
    <w:rsid w:val="000C7CEC"/>
    <w:rsid w:val="000C7D22"/>
    <w:rsid w:val="000C7D44"/>
    <w:rsid w:val="000C7E58"/>
    <w:rsid w:val="000C7F00"/>
    <w:rsid w:val="000C7FD7"/>
    <w:rsid w:val="000D046C"/>
    <w:rsid w:val="000D04FF"/>
    <w:rsid w:val="000D05E1"/>
    <w:rsid w:val="000D05E7"/>
    <w:rsid w:val="000D0721"/>
    <w:rsid w:val="000D07DD"/>
    <w:rsid w:val="000D0A5F"/>
    <w:rsid w:val="000D0B27"/>
    <w:rsid w:val="000D0CA2"/>
    <w:rsid w:val="000D0D0C"/>
    <w:rsid w:val="000D0E8D"/>
    <w:rsid w:val="000D0F5B"/>
    <w:rsid w:val="000D0FC1"/>
    <w:rsid w:val="000D0FEE"/>
    <w:rsid w:val="000D119A"/>
    <w:rsid w:val="000D11CA"/>
    <w:rsid w:val="000D132B"/>
    <w:rsid w:val="000D13F7"/>
    <w:rsid w:val="000D145B"/>
    <w:rsid w:val="000D14F1"/>
    <w:rsid w:val="000D1553"/>
    <w:rsid w:val="000D189D"/>
    <w:rsid w:val="000D1939"/>
    <w:rsid w:val="000D19B0"/>
    <w:rsid w:val="000D1A29"/>
    <w:rsid w:val="000D1CCA"/>
    <w:rsid w:val="000D1EAD"/>
    <w:rsid w:val="000D2042"/>
    <w:rsid w:val="000D205F"/>
    <w:rsid w:val="000D215E"/>
    <w:rsid w:val="000D22B8"/>
    <w:rsid w:val="000D2372"/>
    <w:rsid w:val="000D238F"/>
    <w:rsid w:val="000D24CD"/>
    <w:rsid w:val="000D24F0"/>
    <w:rsid w:val="000D2528"/>
    <w:rsid w:val="000D2601"/>
    <w:rsid w:val="000D26C3"/>
    <w:rsid w:val="000D26FF"/>
    <w:rsid w:val="000D2716"/>
    <w:rsid w:val="000D27FC"/>
    <w:rsid w:val="000D2831"/>
    <w:rsid w:val="000D28B3"/>
    <w:rsid w:val="000D29FF"/>
    <w:rsid w:val="000D2B77"/>
    <w:rsid w:val="000D2E08"/>
    <w:rsid w:val="000D2FE8"/>
    <w:rsid w:val="000D30EE"/>
    <w:rsid w:val="000D3138"/>
    <w:rsid w:val="000D327A"/>
    <w:rsid w:val="000D3545"/>
    <w:rsid w:val="000D35A6"/>
    <w:rsid w:val="000D3778"/>
    <w:rsid w:val="000D37A1"/>
    <w:rsid w:val="000D383C"/>
    <w:rsid w:val="000D396B"/>
    <w:rsid w:val="000D3B20"/>
    <w:rsid w:val="000D3B22"/>
    <w:rsid w:val="000D3DAB"/>
    <w:rsid w:val="000D3DCA"/>
    <w:rsid w:val="000D3FFD"/>
    <w:rsid w:val="000D42EF"/>
    <w:rsid w:val="000D44D6"/>
    <w:rsid w:val="000D455B"/>
    <w:rsid w:val="000D45AD"/>
    <w:rsid w:val="000D45FE"/>
    <w:rsid w:val="000D460F"/>
    <w:rsid w:val="000D46C9"/>
    <w:rsid w:val="000D46E8"/>
    <w:rsid w:val="000D4909"/>
    <w:rsid w:val="000D49D2"/>
    <w:rsid w:val="000D4A94"/>
    <w:rsid w:val="000D4B93"/>
    <w:rsid w:val="000D4C58"/>
    <w:rsid w:val="000D4C5C"/>
    <w:rsid w:val="000D4FC6"/>
    <w:rsid w:val="000D51B4"/>
    <w:rsid w:val="000D5630"/>
    <w:rsid w:val="000D5704"/>
    <w:rsid w:val="000D5734"/>
    <w:rsid w:val="000D57B7"/>
    <w:rsid w:val="000D5841"/>
    <w:rsid w:val="000D5A9A"/>
    <w:rsid w:val="000D5ABE"/>
    <w:rsid w:val="000D5AC2"/>
    <w:rsid w:val="000D5AEB"/>
    <w:rsid w:val="000D5B90"/>
    <w:rsid w:val="000D5FE3"/>
    <w:rsid w:val="000D616E"/>
    <w:rsid w:val="000D620B"/>
    <w:rsid w:val="000D6258"/>
    <w:rsid w:val="000D6289"/>
    <w:rsid w:val="000D6416"/>
    <w:rsid w:val="000D652B"/>
    <w:rsid w:val="000D6633"/>
    <w:rsid w:val="000D6CFF"/>
    <w:rsid w:val="000D6D2B"/>
    <w:rsid w:val="000D6D36"/>
    <w:rsid w:val="000D6D3B"/>
    <w:rsid w:val="000D6E13"/>
    <w:rsid w:val="000D6ECA"/>
    <w:rsid w:val="000D719C"/>
    <w:rsid w:val="000D73DA"/>
    <w:rsid w:val="000D78E8"/>
    <w:rsid w:val="000D7AF7"/>
    <w:rsid w:val="000D7C6D"/>
    <w:rsid w:val="000D7EA4"/>
    <w:rsid w:val="000D7F25"/>
    <w:rsid w:val="000D7F4E"/>
    <w:rsid w:val="000D7F65"/>
    <w:rsid w:val="000E01AF"/>
    <w:rsid w:val="000E02AC"/>
    <w:rsid w:val="000E0399"/>
    <w:rsid w:val="000E0427"/>
    <w:rsid w:val="000E045C"/>
    <w:rsid w:val="000E04CF"/>
    <w:rsid w:val="000E04F0"/>
    <w:rsid w:val="000E0512"/>
    <w:rsid w:val="000E060A"/>
    <w:rsid w:val="000E067F"/>
    <w:rsid w:val="000E06C2"/>
    <w:rsid w:val="000E072F"/>
    <w:rsid w:val="000E08B1"/>
    <w:rsid w:val="000E0BA1"/>
    <w:rsid w:val="000E0CAF"/>
    <w:rsid w:val="000E0D4C"/>
    <w:rsid w:val="000E0DF0"/>
    <w:rsid w:val="000E0E91"/>
    <w:rsid w:val="000E12F0"/>
    <w:rsid w:val="000E17E2"/>
    <w:rsid w:val="000E193D"/>
    <w:rsid w:val="000E1A8E"/>
    <w:rsid w:val="000E1AAC"/>
    <w:rsid w:val="000E1BAB"/>
    <w:rsid w:val="000E1C9B"/>
    <w:rsid w:val="000E1E0A"/>
    <w:rsid w:val="000E1E7D"/>
    <w:rsid w:val="000E258C"/>
    <w:rsid w:val="000E2608"/>
    <w:rsid w:val="000E2622"/>
    <w:rsid w:val="000E27CB"/>
    <w:rsid w:val="000E285B"/>
    <w:rsid w:val="000E287E"/>
    <w:rsid w:val="000E2914"/>
    <w:rsid w:val="000E29B9"/>
    <w:rsid w:val="000E2A88"/>
    <w:rsid w:val="000E2C1A"/>
    <w:rsid w:val="000E2D10"/>
    <w:rsid w:val="000E2F2E"/>
    <w:rsid w:val="000E308A"/>
    <w:rsid w:val="000E321B"/>
    <w:rsid w:val="000E351A"/>
    <w:rsid w:val="000E3528"/>
    <w:rsid w:val="000E37AC"/>
    <w:rsid w:val="000E3C02"/>
    <w:rsid w:val="000E3C3F"/>
    <w:rsid w:val="000E3DBE"/>
    <w:rsid w:val="000E3E38"/>
    <w:rsid w:val="000E411E"/>
    <w:rsid w:val="000E4195"/>
    <w:rsid w:val="000E421B"/>
    <w:rsid w:val="000E4281"/>
    <w:rsid w:val="000E4322"/>
    <w:rsid w:val="000E435B"/>
    <w:rsid w:val="000E44DC"/>
    <w:rsid w:val="000E466B"/>
    <w:rsid w:val="000E4685"/>
    <w:rsid w:val="000E4804"/>
    <w:rsid w:val="000E49DB"/>
    <w:rsid w:val="000E4AC8"/>
    <w:rsid w:val="000E4D19"/>
    <w:rsid w:val="000E4E50"/>
    <w:rsid w:val="000E4F48"/>
    <w:rsid w:val="000E504F"/>
    <w:rsid w:val="000E50E2"/>
    <w:rsid w:val="000E5153"/>
    <w:rsid w:val="000E5192"/>
    <w:rsid w:val="000E51D5"/>
    <w:rsid w:val="000E5343"/>
    <w:rsid w:val="000E5434"/>
    <w:rsid w:val="000E54F6"/>
    <w:rsid w:val="000E569E"/>
    <w:rsid w:val="000E56D5"/>
    <w:rsid w:val="000E572C"/>
    <w:rsid w:val="000E57BB"/>
    <w:rsid w:val="000E59F1"/>
    <w:rsid w:val="000E5D05"/>
    <w:rsid w:val="000E5DC3"/>
    <w:rsid w:val="000E5FA0"/>
    <w:rsid w:val="000E5FC6"/>
    <w:rsid w:val="000E601F"/>
    <w:rsid w:val="000E606C"/>
    <w:rsid w:val="000E60E0"/>
    <w:rsid w:val="000E6195"/>
    <w:rsid w:val="000E61B7"/>
    <w:rsid w:val="000E61ED"/>
    <w:rsid w:val="000E63A8"/>
    <w:rsid w:val="000E65E4"/>
    <w:rsid w:val="000E67A5"/>
    <w:rsid w:val="000E69B9"/>
    <w:rsid w:val="000E6A2E"/>
    <w:rsid w:val="000E6A82"/>
    <w:rsid w:val="000E6AB8"/>
    <w:rsid w:val="000E6B60"/>
    <w:rsid w:val="000E6BE6"/>
    <w:rsid w:val="000E6D88"/>
    <w:rsid w:val="000E6E2A"/>
    <w:rsid w:val="000E6F82"/>
    <w:rsid w:val="000E6FFA"/>
    <w:rsid w:val="000E7053"/>
    <w:rsid w:val="000E7068"/>
    <w:rsid w:val="000E708B"/>
    <w:rsid w:val="000E70D6"/>
    <w:rsid w:val="000E7190"/>
    <w:rsid w:val="000E71AE"/>
    <w:rsid w:val="000E7293"/>
    <w:rsid w:val="000E72FA"/>
    <w:rsid w:val="000E7378"/>
    <w:rsid w:val="000E7573"/>
    <w:rsid w:val="000E7589"/>
    <w:rsid w:val="000E76A6"/>
    <w:rsid w:val="000E78E4"/>
    <w:rsid w:val="000E7A6E"/>
    <w:rsid w:val="000E7D4F"/>
    <w:rsid w:val="000E7F5B"/>
    <w:rsid w:val="000F011C"/>
    <w:rsid w:val="000F0132"/>
    <w:rsid w:val="000F01A7"/>
    <w:rsid w:val="000F03A3"/>
    <w:rsid w:val="000F049B"/>
    <w:rsid w:val="000F051A"/>
    <w:rsid w:val="000F0604"/>
    <w:rsid w:val="000F0AE1"/>
    <w:rsid w:val="000F0B53"/>
    <w:rsid w:val="000F0DA4"/>
    <w:rsid w:val="000F0E66"/>
    <w:rsid w:val="000F123B"/>
    <w:rsid w:val="000F128F"/>
    <w:rsid w:val="000F144D"/>
    <w:rsid w:val="000F180D"/>
    <w:rsid w:val="000F18BD"/>
    <w:rsid w:val="000F1ADA"/>
    <w:rsid w:val="000F1C6C"/>
    <w:rsid w:val="000F1D2A"/>
    <w:rsid w:val="000F21E2"/>
    <w:rsid w:val="000F2282"/>
    <w:rsid w:val="000F232E"/>
    <w:rsid w:val="000F2652"/>
    <w:rsid w:val="000F2760"/>
    <w:rsid w:val="000F2882"/>
    <w:rsid w:val="000F288D"/>
    <w:rsid w:val="000F28E9"/>
    <w:rsid w:val="000F28F3"/>
    <w:rsid w:val="000F29AE"/>
    <w:rsid w:val="000F2A18"/>
    <w:rsid w:val="000F2C25"/>
    <w:rsid w:val="000F2CC5"/>
    <w:rsid w:val="000F304A"/>
    <w:rsid w:val="000F30C5"/>
    <w:rsid w:val="000F32CF"/>
    <w:rsid w:val="000F33CC"/>
    <w:rsid w:val="000F343B"/>
    <w:rsid w:val="000F36EF"/>
    <w:rsid w:val="000F3713"/>
    <w:rsid w:val="000F37EB"/>
    <w:rsid w:val="000F38AB"/>
    <w:rsid w:val="000F3A46"/>
    <w:rsid w:val="000F3A7B"/>
    <w:rsid w:val="000F3B2F"/>
    <w:rsid w:val="000F3C26"/>
    <w:rsid w:val="000F3CA1"/>
    <w:rsid w:val="000F3E04"/>
    <w:rsid w:val="000F3E16"/>
    <w:rsid w:val="000F3F64"/>
    <w:rsid w:val="000F411D"/>
    <w:rsid w:val="000F4155"/>
    <w:rsid w:val="000F4223"/>
    <w:rsid w:val="000F435F"/>
    <w:rsid w:val="000F457E"/>
    <w:rsid w:val="000F4BBB"/>
    <w:rsid w:val="000F4BE0"/>
    <w:rsid w:val="000F4C3C"/>
    <w:rsid w:val="000F4CE1"/>
    <w:rsid w:val="000F4DD1"/>
    <w:rsid w:val="000F4E74"/>
    <w:rsid w:val="000F4F76"/>
    <w:rsid w:val="000F521A"/>
    <w:rsid w:val="000F52EF"/>
    <w:rsid w:val="000F5467"/>
    <w:rsid w:val="000F5479"/>
    <w:rsid w:val="000F557E"/>
    <w:rsid w:val="000F55FC"/>
    <w:rsid w:val="000F5624"/>
    <w:rsid w:val="000F56BA"/>
    <w:rsid w:val="000F5980"/>
    <w:rsid w:val="000F5E0B"/>
    <w:rsid w:val="000F5EF0"/>
    <w:rsid w:val="000F5FED"/>
    <w:rsid w:val="000F6032"/>
    <w:rsid w:val="000F607D"/>
    <w:rsid w:val="000F60B7"/>
    <w:rsid w:val="000F63A7"/>
    <w:rsid w:val="000F6440"/>
    <w:rsid w:val="000F6679"/>
    <w:rsid w:val="000F67D5"/>
    <w:rsid w:val="000F67E9"/>
    <w:rsid w:val="000F693A"/>
    <w:rsid w:val="000F6C08"/>
    <w:rsid w:val="000F706F"/>
    <w:rsid w:val="000F74A3"/>
    <w:rsid w:val="000F789A"/>
    <w:rsid w:val="000F7F67"/>
    <w:rsid w:val="001002F5"/>
    <w:rsid w:val="0010044E"/>
    <w:rsid w:val="0010057A"/>
    <w:rsid w:val="001006C7"/>
    <w:rsid w:val="0010070C"/>
    <w:rsid w:val="0010072B"/>
    <w:rsid w:val="00100751"/>
    <w:rsid w:val="001007A6"/>
    <w:rsid w:val="00100BCF"/>
    <w:rsid w:val="00100C3E"/>
    <w:rsid w:val="00100E8B"/>
    <w:rsid w:val="00100F8A"/>
    <w:rsid w:val="001011B6"/>
    <w:rsid w:val="00101230"/>
    <w:rsid w:val="00101395"/>
    <w:rsid w:val="00101396"/>
    <w:rsid w:val="00101406"/>
    <w:rsid w:val="0010164B"/>
    <w:rsid w:val="0010187B"/>
    <w:rsid w:val="001018D0"/>
    <w:rsid w:val="001018E8"/>
    <w:rsid w:val="00101923"/>
    <w:rsid w:val="00101BF5"/>
    <w:rsid w:val="00101C16"/>
    <w:rsid w:val="00101C23"/>
    <w:rsid w:val="00101D80"/>
    <w:rsid w:val="00101E10"/>
    <w:rsid w:val="00101F6A"/>
    <w:rsid w:val="00101FC8"/>
    <w:rsid w:val="0010207D"/>
    <w:rsid w:val="001020C4"/>
    <w:rsid w:val="001020E5"/>
    <w:rsid w:val="001021C6"/>
    <w:rsid w:val="00102333"/>
    <w:rsid w:val="00102602"/>
    <w:rsid w:val="00102B5C"/>
    <w:rsid w:val="00102B8F"/>
    <w:rsid w:val="00102CED"/>
    <w:rsid w:val="00102D68"/>
    <w:rsid w:val="00102F1F"/>
    <w:rsid w:val="00102FE5"/>
    <w:rsid w:val="00103116"/>
    <w:rsid w:val="0010343B"/>
    <w:rsid w:val="0010354C"/>
    <w:rsid w:val="00103A47"/>
    <w:rsid w:val="00103BFB"/>
    <w:rsid w:val="00103D81"/>
    <w:rsid w:val="00103F21"/>
    <w:rsid w:val="001044BC"/>
    <w:rsid w:val="001046EC"/>
    <w:rsid w:val="0010473C"/>
    <w:rsid w:val="00104757"/>
    <w:rsid w:val="001047D2"/>
    <w:rsid w:val="001049C1"/>
    <w:rsid w:val="00104AA0"/>
    <w:rsid w:val="00104E83"/>
    <w:rsid w:val="00105031"/>
    <w:rsid w:val="001050C4"/>
    <w:rsid w:val="00105166"/>
    <w:rsid w:val="0010522E"/>
    <w:rsid w:val="0010527A"/>
    <w:rsid w:val="00105535"/>
    <w:rsid w:val="0010558D"/>
    <w:rsid w:val="001055FC"/>
    <w:rsid w:val="0010566B"/>
    <w:rsid w:val="0010567E"/>
    <w:rsid w:val="001056D2"/>
    <w:rsid w:val="00105716"/>
    <w:rsid w:val="00105717"/>
    <w:rsid w:val="00105807"/>
    <w:rsid w:val="00105895"/>
    <w:rsid w:val="001058BB"/>
    <w:rsid w:val="00105A03"/>
    <w:rsid w:val="00105AE8"/>
    <w:rsid w:val="00105FD5"/>
    <w:rsid w:val="00105FDD"/>
    <w:rsid w:val="001060A2"/>
    <w:rsid w:val="0010618E"/>
    <w:rsid w:val="00106191"/>
    <w:rsid w:val="0010631E"/>
    <w:rsid w:val="0010634B"/>
    <w:rsid w:val="001063C7"/>
    <w:rsid w:val="001063D8"/>
    <w:rsid w:val="00106482"/>
    <w:rsid w:val="001064C2"/>
    <w:rsid w:val="001065D4"/>
    <w:rsid w:val="0010663C"/>
    <w:rsid w:val="001066F9"/>
    <w:rsid w:val="001067B6"/>
    <w:rsid w:val="001067DD"/>
    <w:rsid w:val="00106854"/>
    <w:rsid w:val="001068A1"/>
    <w:rsid w:val="001068DD"/>
    <w:rsid w:val="00106930"/>
    <w:rsid w:val="001069BF"/>
    <w:rsid w:val="00106B42"/>
    <w:rsid w:val="00106B4C"/>
    <w:rsid w:val="00106C5E"/>
    <w:rsid w:val="00106CF0"/>
    <w:rsid w:val="00106DD9"/>
    <w:rsid w:val="00106F3C"/>
    <w:rsid w:val="00106FD1"/>
    <w:rsid w:val="00106FDF"/>
    <w:rsid w:val="001075E6"/>
    <w:rsid w:val="0010761F"/>
    <w:rsid w:val="001077A9"/>
    <w:rsid w:val="001077CD"/>
    <w:rsid w:val="0010784B"/>
    <w:rsid w:val="001078EB"/>
    <w:rsid w:val="00107CB9"/>
    <w:rsid w:val="001101F6"/>
    <w:rsid w:val="00110378"/>
    <w:rsid w:val="001103C9"/>
    <w:rsid w:val="0011055C"/>
    <w:rsid w:val="001106E2"/>
    <w:rsid w:val="001107F7"/>
    <w:rsid w:val="001109AC"/>
    <w:rsid w:val="001109CE"/>
    <w:rsid w:val="00110AF8"/>
    <w:rsid w:val="00110E4A"/>
    <w:rsid w:val="00110FA8"/>
    <w:rsid w:val="001111A1"/>
    <w:rsid w:val="001111E0"/>
    <w:rsid w:val="00111257"/>
    <w:rsid w:val="0011153D"/>
    <w:rsid w:val="00111777"/>
    <w:rsid w:val="0011178B"/>
    <w:rsid w:val="00111825"/>
    <w:rsid w:val="001119BA"/>
    <w:rsid w:val="00111A92"/>
    <w:rsid w:val="00111AC2"/>
    <w:rsid w:val="00111BE2"/>
    <w:rsid w:val="00111C9F"/>
    <w:rsid w:val="00111D3D"/>
    <w:rsid w:val="00111FDC"/>
    <w:rsid w:val="001120CE"/>
    <w:rsid w:val="001122F6"/>
    <w:rsid w:val="001125F6"/>
    <w:rsid w:val="00112900"/>
    <w:rsid w:val="00112902"/>
    <w:rsid w:val="00112988"/>
    <w:rsid w:val="00112BA1"/>
    <w:rsid w:val="00112BE7"/>
    <w:rsid w:val="00112C91"/>
    <w:rsid w:val="00112FE3"/>
    <w:rsid w:val="00113018"/>
    <w:rsid w:val="00113087"/>
    <w:rsid w:val="00113195"/>
    <w:rsid w:val="00113287"/>
    <w:rsid w:val="001132A5"/>
    <w:rsid w:val="00113459"/>
    <w:rsid w:val="00113936"/>
    <w:rsid w:val="00113AF1"/>
    <w:rsid w:val="00113D71"/>
    <w:rsid w:val="00113E26"/>
    <w:rsid w:val="00113EFA"/>
    <w:rsid w:val="00113FF6"/>
    <w:rsid w:val="00114063"/>
    <w:rsid w:val="0011412B"/>
    <w:rsid w:val="00114143"/>
    <w:rsid w:val="0011422E"/>
    <w:rsid w:val="00114259"/>
    <w:rsid w:val="0011439D"/>
    <w:rsid w:val="001146A8"/>
    <w:rsid w:val="00114819"/>
    <w:rsid w:val="0011485D"/>
    <w:rsid w:val="00114984"/>
    <w:rsid w:val="001149B4"/>
    <w:rsid w:val="0011503C"/>
    <w:rsid w:val="00115103"/>
    <w:rsid w:val="001152CB"/>
    <w:rsid w:val="001153C3"/>
    <w:rsid w:val="00115412"/>
    <w:rsid w:val="0011558C"/>
    <w:rsid w:val="0011569A"/>
    <w:rsid w:val="00115838"/>
    <w:rsid w:val="001158DF"/>
    <w:rsid w:val="00115A38"/>
    <w:rsid w:val="00115A98"/>
    <w:rsid w:val="00115C31"/>
    <w:rsid w:val="00115D78"/>
    <w:rsid w:val="001160A0"/>
    <w:rsid w:val="00116280"/>
    <w:rsid w:val="001162CD"/>
    <w:rsid w:val="0011646A"/>
    <w:rsid w:val="001167D2"/>
    <w:rsid w:val="00116E76"/>
    <w:rsid w:val="00116EBC"/>
    <w:rsid w:val="00116FB5"/>
    <w:rsid w:val="00117136"/>
    <w:rsid w:val="00117148"/>
    <w:rsid w:val="00117489"/>
    <w:rsid w:val="0011757A"/>
    <w:rsid w:val="00117639"/>
    <w:rsid w:val="001176DB"/>
    <w:rsid w:val="00117830"/>
    <w:rsid w:val="00117841"/>
    <w:rsid w:val="00117AF0"/>
    <w:rsid w:val="00117B05"/>
    <w:rsid w:val="00117CF7"/>
    <w:rsid w:val="00117D3F"/>
    <w:rsid w:val="00117D5D"/>
    <w:rsid w:val="0012015A"/>
    <w:rsid w:val="0012056C"/>
    <w:rsid w:val="00120968"/>
    <w:rsid w:val="00120BAA"/>
    <w:rsid w:val="00120C22"/>
    <w:rsid w:val="00120DCE"/>
    <w:rsid w:val="0012125E"/>
    <w:rsid w:val="00121261"/>
    <w:rsid w:val="00121561"/>
    <w:rsid w:val="00121691"/>
    <w:rsid w:val="001216C1"/>
    <w:rsid w:val="001217F5"/>
    <w:rsid w:val="00121827"/>
    <w:rsid w:val="00121988"/>
    <w:rsid w:val="00121AE6"/>
    <w:rsid w:val="00121CB8"/>
    <w:rsid w:val="00121D3C"/>
    <w:rsid w:val="00122031"/>
    <w:rsid w:val="001221F4"/>
    <w:rsid w:val="00122304"/>
    <w:rsid w:val="001224E6"/>
    <w:rsid w:val="00122551"/>
    <w:rsid w:val="001228FB"/>
    <w:rsid w:val="00122B01"/>
    <w:rsid w:val="00122C11"/>
    <w:rsid w:val="00122C6C"/>
    <w:rsid w:val="00122CC6"/>
    <w:rsid w:val="00122D9B"/>
    <w:rsid w:val="001230E6"/>
    <w:rsid w:val="00123131"/>
    <w:rsid w:val="001231CA"/>
    <w:rsid w:val="001231D6"/>
    <w:rsid w:val="001231FB"/>
    <w:rsid w:val="00123314"/>
    <w:rsid w:val="001236EB"/>
    <w:rsid w:val="0012371F"/>
    <w:rsid w:val="00123953"/>
    <w:rsid w:val="00123B15"/>
    <w:rsid w:val="00123DB4"/>
    <w:rsid w:val="00123FB2"/>
    <w:rsid w:val="00124192"/>
    <w:rsid w:val="001242B5"/>
    <w:rsid w:val="001243CD"/>
    <w:rsid w:val="001243F9"/>
    <w:rsid w:val="0012453B"/>
    <w:rsid w:val="001247E1"/>
    <w:rsid w:val="0012497C"/>
    <w:rsid w:val="00124B74"/>
    <w:rsid w:val="00124F4E"/>
    <w:rsid w:val="00125081"/>
    <w:rsid w:val="00125537"/>
    <w:rsid w:val="001256D6"/>
    <w:rsid w:val="00125743"/>
    <w:rsid w:val="0012581A"/>
    <w:rsid w:val="00125820"/>
    <w:rsid w:val="00125883"/>
    <w:rsid w:val="00125953"/>
    <w:rsid w:val="00125967"/>
    <w:rsid w:val="001259A5"/>
    <w:rsid w:val="001259FB"/>
    <w:rsid w:val="00125C00"/>
    <w:rsid w:val="00125CD8"/>
    <w:rsid w:val="00125D8D"/>
    <w:rsid w:val="00125DF0"/>
    <w:rsid w:val="00125E96"/>
    <w:rsid w:val="00125F17"/>
    <w:rsid w:val="00125F55"/>
    <w:rsid w:val="00125F79"/>
    <w:rsid w:val="001260F6"/>
    <w:rsid w:val="00126201"/>
    <w:rsid w:val="0012626E"/>
    <w:rsid w:val="00126377"/>
    <w:rsid w:val="001263C5"/>
    <w:rsid w:val="00126550"/>
    <w:rsid w:val="0012656D"/>
    <w:rsid w:val="001265C5"/>
    <w:rsid w:val="001268E9"/>
    <w:rsid w:val="001268F4"/>
    <w:rsid w:val="001269A9"/>
    <w:rsid w:val="00126A59"/>
    <w:rsid w:val="00126BCF"/>
    <w:rsid w:val="00126CF1"/>
    <w:rsid w:val="00126D5B"/>
    <w:rsid w:val="00126ED9"/>
    <w:rsid w:val="00126FF3"/>
    <w:rsid w:val="0012703C"/>
    <w:rsid w:val="0012717A"/>
    <w:rsid w:val="001271F8"/>
    <w:rsid w:val="00127447"/>
    <w:rsid w:val="00127777"/>
    <w:rsid w:val="00127852"/>
    <w:rsid w:val="00127B6C"/>
    <w:rsid w:val="00127B83"/>
    <w:rsid w:val="00127CD0"/>
    <w:rsid w:val="00127D6E"/>
    <w:rsid w:val="00127E06"/>
    <w:rsid w:val="00127FB4"/>
    <w:rsid w:val="001300F6"/>
    <w:rsid w:val="00130149"/>
    <w:rsid w:val="00130170"/>
    <w:rsid w:val="001302E4"/>
    <w:rsid w:val="00130421"/>
    <w:rsid w:val="001304DC"/>
    <w:rsid w:val="001308BB"/>
    <w:rsid w:val="00130B97"/>
    <w:rsid w:val="00130C4A"/>
    <w:rsid w:val="0013113E"/>
    <w:rsid w:val="0013134E"/>
    <w:rsid w:val="00131425"/>
    <w:rsid w:val="00131465"/>
    <w:rsid w:val="0013149A"/>
    <w:rsid w:val="00131515"/>
    <w:rsid w:val="0013164A"/>
    <w:rsid w:val="00131688"/>
    <w:rsid w:val="00131733"/>
    <w:rsid w:val="001317BE"/>
    <w:rsid w:val="001317ED"/>
    <w:rsid w:val="001318D9"/>
    <w:rsid w:val="00131A48"/>
    <w:rsid w:val="00131AE2"/>
    <w:rsid w:val="00131AF5"/>
    <w:rsid w:val="00131B74"/>
    <w:rsid w:val="00131C6C"/>
    <w:rsid w:val="00131D29"/>
    <w:rsid w:val="00131DBB"/>
    <w:rsid w:val="00131E2A"/>
    <w:rsid w:val="00131F5D"/>
    <w:rsid w:val="00131FB9"/>
    <w:rsid w:val="0013225E"/>
    <w:rsid w:val="001322AA"/>
    <w:rsid w:val="0013237B"/>
    <w:rsid w:val="00132925"/>
    <w:rsid w:val="00132A53"/>
    <w:rsid w:val="00132BA3"/>
    <w:rsid w:val="00132E6C"/>
    <w:rsid w:val="00133053"/>
    <w:rsid w:val="001333BF"/>
    <w:rsid w:val="00133541"/>
    <w:rsid w:val="0013355B"/>
    <w:rsid w:val="001338F0"/>
    <w:rsid w:val="00133B3D"/>
    <w:rsid w:val="00133B70"/>
    <w:rsid w:val="00133BF9"/>
    <w:rsid w:val="00133C21"/>
    <w:rsid w:val="00133E66"/>
    <w:rsid w:val="00133FCE"/>
    <w:rsid w:val="00133FDC"/>
    <w:rsid w:val="001340F8"/>
    <w:rsid w:val="0013431D"/>
    <w:rsid w:val="0013436C"/>
    <w:rsid w:val="00134539"/>
    <w:rsid w:val="001345B0"/>
    <w:rsid w:val="001346B3"/>
    <w:rsid w:val="001348FC"/>
    <w:rsid w:val="001349BE"/>
    <w:rsid w:val="00134BCD"/>
    <w:rsid w:val="00134ED5"/>
    <w:rsid w:val="00134F1A"/>
    <w:rsid w:val="001350A2"/>
    <w:rsid w:val="001350AF"/>
    <w:rsid w:val="0013517C"/>
    <w:rsid w:val="00135379"/>
    <w:rsid w:val="00135499"/>
    <w:rsid w:val="00135585"/>
    <w:rsid w:val="001355F5"/>
    <w:rsid w:val="0013561E"/>
    <w:rsid w:val="001356D6"/>
    <w:rsid w:val="0013595B"/>
    <w:rsid w:val="00135C10"/>
    <w:rsid w:val="00135CD6"/>
    <w:rsid w:val="00136078"/>
    <w:rsid w:val="00136733"/>
    <w:rsid w:val="00136961"/>
    <w:rsid w:val="0013699F"/>
    <w:rsid w:val="00136A0E"/>
    <w:rsid w:val="00136BCB"/>
    <w:rsid w:val="00136C92"/>
    <w:rsid w:val="00136D19"/>
    <w:rsid w:val="00136D51"/>
    <w:rsid w:val="00136F03"/>
    <w:rsid w:val="00136FFA"/>
    <w:rsid w:val="00137007"/>
    <w:rsid w:val="001371BE"/>
    <w:rsid w:val="001372B0"/>
    <w:rsid w:val="00137477"/>
    <w:rsid w:val="001374C7"/>
    <w:rsid w:val="00137617"/>
    <w:rsid w:val="00137751"/>
    <w:rsid w:val="001377BD"/>
    <w:rsid w:val="00137887"/>
    <w:rsid w:val="00137BFE"/>
    <w:rsid w:val="00137C70"/>
    <w:rsid w:val="00137CB7"/>
    <w:rsid w:val="00137EFF"/>
    <w:rsid w:val="00140467"/>
    <w:rsid w:val="0014069F"/>
    <w:rsid w:val="001406D6"/>
    <w:rsid w:val="00140770"/>
    <w:rsid w:val="00140871"/>
    <w:rsid w:val="0014087D"/>
    <w:rsid w:val="0014088B"/>
    <w:rsid w:val="0014090D"/>
    <w:rsid w:val="00140A06"/>
    <w:rsid w:val="00140A32"/>
    <w:rsid w:val="00140AA0"/>
    <w:rsid w:val="00140BBF"/>
    <w:rsid w:val="00141169"/>
    <w:rsid w:val="00141399"/>
    <w:rsid w:val="00141552"/>
    <w:rsid w:val="00141659"/>
    <w:rsid w:val="0014165E"/>
    <w:rsid w:val="0014173D"/>
    <w:rsid w:val="001417D0"/>
    <w:rsid w:val="0014186E"/>
    <w:rsid w:val="00141948"/>
    <w:rsid w:val="00141B1A"/>
    <w:rsid w:val="00141D7C"/>
    <w:rsid w:val="001422CB"/>
    <w:rsid w:val="0014245D"/>
    <w:rsid w:val="00142677"/>
    <w:rsid w:val="00142751"/>
    <w:rsid w:val="00142AFE"/>
    <w:rsid w:val="00142D76"/>
    <w:rsid w:val="00142D7F"/>
    <w:rsid w:val="00142D92"/>
    <w:rsid w:val="00142E3A"/>
    <w:rsid w:val="00142EE5"/>
    <w:rsid w:val="00142FE2"/>
    <w:rsid w:val="0014349A"/>
    <w:rsid w:val="00143679"/>
    <w:rsid w:val="001436E0"/>
    <w:rsid w:val="00143896"/>
    <w:rsid w:val="001439B8"/>
    <w:rsid w:val="00143B73"/>
    <w:rsid w:val="00143CC7"/>
    <w:rsid w:val="00143CF1"/>
    <w:rsid w:val="00143DB3"/>
    <w:rsid w:val="00143DCF"/>
    <w:rsid w:val="001440C8"/>
    <w:rsid w:val="0014424A"/>
    <w:rsid w:val="001442E6"/>
    <w:rsid w:val="00144305"/>
    <w:rsid w:val="0014451C"/>
    <w:rsid w:val="00144E41"/>
    <w:rsid w:val="00144EDC"/>
    <w:rsid w:val="00144F59"/>
    <w:rsid w:val="001452A3"/>
    <w:rsid w:val="001453A7"/>
    <w:rsid w:val="0014548B"/>
    <w:rsid w:val="001456CE"/>
    <w:rsid w:val="001456D0"/>
    <w:rsid w:val="001456F4"/>
    <w:rsid w:val="00145719"/>
    <w:rsid w:val="001458BD"/>
    <w:rsid w:val="00145A67"/>
    <w:rsid w:val="00145A98"/>
    <w:rsid w:val="00145AA7"/>
    <w:rsid w:val="00145B84"/>
    <w:rsid w:val="00145E32"/>
    <w:rsid w:val="00145E75"/>
    <w:rsid w:val="00145EE4"/>
    <w:rsid w:val="00145F2C"/>
    <w:rsid w:val="001461F7"/>
    <w:rsid w:val="001462A6"/>
    <w:rsid w:val="00146345"/>
    <w:rsid w:val="001463EF"/>
    <w:rsid w:val="00146857"/>
    <w:rsid w:val="001468F2"/>
    <w:rsid w:val="00146994"/>
    <w:rsid w:val="00146B31"/>
    <w:rsid w:val="00146B7A"/>
    <w:rsid w:val="00146C57"/>
    <w:rsid w:val="00146CEA"/>
    <w:rsid w:val="00146D5D"/>
    <w:rsid w:val="00146DB3"/>
    <w:rsid w:val="00146E2B"/>
    <w:rsid w:val="00146F0E"/>
    <w:rsid w:val="00146F14"/>
    <w:rsid w:val="00146FA6"/>
    <w:rsid w:val="00146FF1"/>
    <w:rsid w:val="00147495"/>
    <w:rsid w:val="001474FE"/>
    <w:rsid w:val="00147659"/>
    <w:rsid w:val="00147830"/>
    <w:rsid w:val="0014785A"/>
    <w:rsid w:val="00147966"/>
    <w:rsid w:val="00147A97"/>
    <w:rsid w:val="00147B73"/>
    <w:rsid w:val="00147B79"/>
    <w:rsid w:val="00147B9D"/>
    <w:rsid w:val="00147C34"/>
    <w:rsid w:val="00150047"/>
    <w:rsid w:val="001500F1"/>
    <w:rsid w:val="00150192"/>
    <w:rsid w:val="001502A8"/>
    <w:rsid w:val="00150343"/>
    <w:rsid w:val="0015039C"/>
    <w:rsid w:val="001503B0"/>
    <w:rsid w:val="0015044F"/>
    <w:rsid w:val="00150948"/>
    <w:rsid w:val="00150A4C"/>
    <w:rsid w:val="00150CFB"/>
    <w:rsid w:val="00150D22"/>
    <w:rsid w:val="00150E2B"/>
    <w:rsid w:val="00150E4E"/>
    <w:rsid w:val="00150ECE"/>
    <w:rsid w:val="00151036"/>
    <w:rsid w:val="00151145"/>
    <w:rsid w:val="00151362"/>
    <w:rsid w:val="0015142C"/>
    <w:rsid w:val="0015158F"/>
    <w:rsid w:val="00151EBA"/>
    <w:rsid w:val="00151FF3"/>
    <w:rsid w:val="00152085"/>
    <w:rsid w:val="00152089"/>
    <w:rsid w:val="001520A3"/>
    <w:rsid w:val="001520E9"/>
    <w:rsid w:val="001525E6"/>
    <w:rsid w:val="00152619"/>
    <w:rsid w:val="0015265E"/>
    <w:rsid w:val="0015291C"/>
    <w:rsid w:val="00152974"/>
    <w:rsid w:val="00152ABE"/>
    <w:rsid w:val="00152B44"/>
    <w:rsid w:val="00152FE1"/>
    <w:rsid w:val="001531DF"/>
    <w:rsid w:val="001535F6"/>
    <w:rsid w:val="001539E0"/>
    <w:rsid w:val="00153B19"/>
    <w:rsid w:val="00153E19"/>
    <w:rsid w:val="00153F00"/>
    <w:rsid w:val="00154008"/>
    <w:rsid w:val="001542A3"/>
    <w:rsid w:val="001542B6"/>
    <w:rsid w:val="001542E1"/>
    <w:rsid w:val="00154350"/>
    <w:rsid w:val="00154394"/>
    <w:rsid w:val="0015448D"/>
    <w:rsid w:val="00154678"/>
    <w:rsid w:val="00154774"/>
    <w:rsid w:val="00154AF6"/>
    <w:rsid w:val="00154B81"/>
    <w:rsid w:val="00154CD0"/>
    <w:rsid w:val="00154D17"/>
    <w:rsid w:val="00154D4E"/>
    <w:rsid w:val="00154DF9"/>
    <w:rsid w:val="00154E49"/>
    <w:rsid w:val="00154E69"/>
    <w:rsid w:val="00154F5D"/>
    <w:rsid w:val="00154FB4"/>
    <w:rsid w:val="00154FE3"/>
    <w:rsid w:val="00155167"/>
    <w:rsid w:val="001551F6"/>
    <w:rsid w:val="00155419"/>
    <w:rsid w:val="00155444"/>
    <w:rsid w:val="001557C2"/>
    <w:rsid w:val="0015591D"/>
    <w:rsid w:val="00155B1D"/>
    <w:rsid w:val="00155D2F"/>
    <w:rsid w:val="00155D94"/>
    <w:rsid w:val="00155D9E"/>
    <w:rsid w:val="00155DC3"/>
    <w:rsid w:val="00156160"/>
    <w:rsid w:val="00156248"/>
    <w:rsid w:val="0015637F"/>
    <w:rsid w:val="001566D0"/>
    <w:rsid w:val="001567B2"/>
    <w:rsid w:val="0015686E"/>
    <w:rsid w:val="00156961"/>
    <w:rsid w:val="00156AAB"/>
    <w:rsid w:val="00157175"/>
    <w:rsid w:val="0015726B"/>
    <w:rsid w:val="00157418"/>
    <w:rsid w:val="001574AF"/>
    <w:rsid w:val="0015758F"/>
    <w:rsid w:val="0015787D"/>
    <w:rsid w:val="00157984"/>
    <w:rsid w:val="001579BA"/>
    <w:rsid w:val="00157A6E"/>
    <w:rsid w:val="00157CD4"/>
    <w:rsid w:val="00157D72"/>
    <w:rsid w:val="00157D80"/>
    <w:rsid w:val="00157DEA"/>
    <w:rsid w:val="0016003A"/>
    <w:rsid w:val="00160058"/>
    <w:rsid w:val="0016031C"/>
    <w:rsid w:val="001608A8"/>
    <w:rsid w:val="00160977"/>
    <w:rsid w:val="001609D6"/>
    <w:rsid w:val="00160C65"/>
    <w:rsid w:val="00160D0B"/>
    <w:rsid w:val="00160D42"/>
    <w:rsid w:val="00160D60"/>
    <w:rsid w:val="0016120F"/>
    <w:rsid w:val="001613C5"/>
    <w:rsid w:val="0016144A"/>
    <w:rsid w:val="0016150B"/>
    <w:rsid w:val="001616B6"/>
    <w:rsid w:val="00161704"/>
    <w:rsid w:val="00161A20"/>
    <w:rsid w:val="00161B45"/>
    <w:rsid w:val="00161BE0"/>
    <w:rsid w:val="00161E45"/>
    <w:rsid w:val="00161E9F"/>
    <w:rsid w:val="001621A0"/>
    <w:rsid w:val="00162204"/>
    <w:rsid w:val="0016226A"/>
    <w:rsid w:val="00162308"/>
    <w:rsid w:val="0016230E"/>
    <w:rsid w:val="00162604"/>
    <w:rsid w:val="00162680"/>
    <w:rsid w:val="00162767"/>
    <w:rsid w:val="001627D6"/>
    <w:rsid w:val="0016298A"/>
    <w:rsid w:val="0016298D"/>
    <w:rsid w:val="00162D6A"/>
    <w:rsid w:val="00162DC5"/>
    <w:rsid w:val="00162E3C"/>
    <w:rsid w:val="00162FC3"/>
    <w:rsid w:val="0016316C"/>
    <w:rsid w:val="00163269"/>
    <w:rsid w:val="00163701"/>
    <w:rsid w:val="00163704"/>
    <w:rsid w:val="00163808"/>
    <w:rsid w:val="00163951"/>
    <w:rsid w:val="00163998"/>
    <w:rsid w:val="00163A55"/>
    <w:rsid w:val="00163B2B"/>
    <w:rsid w:val="00163B7B"/>
    <w:rsid w:val="00163D48"/>
    <w:rsid w:val="00163E7A"/>
    <w:rsid w:val="00163FCA"/>
    <w:rsid w:val="0016405C"/>
    <w:rsid w:val="001640F4"/>
    <w:rsid w:val="0016418E"/>
    <w:rsid w:val="0016429C"/>
    <w:rsid w:val="0016429D"/>
    <w:rsid w:val="0016431D"/>
    <w:rsid w:val="001643B3"/>
    <w:rsid w:val="00164430"/>
    <w:rsid w:val="0016456A"/>
    <w:rsid w:val="00164828"/>
    <w:rsid w:val="00164925"/>
    <w:rsid w:val="00164C09"/>
    <w:rsid w:val="00164CA7"/>
    <w:rsid w:val="00164D15"/>
    <w:rsid w:val="00164E09"/>
    <w:rsid w:val="00164E0F"/>
    <w:rsid w:val="00165046"/>
    <w:rsid w:val="0016505C"/>
    <w:rsid w:val="0016514A"/>
    <w:rsid w:val="001654DB"/>
    <w:rsid w:val="00165889"/>
    <w:rsid w:val="001658A5"/>
    <w:rsid w:val="00165E13"/>
    <w:rsid w:val="00165E82"/>
    <w:rsid w:val="00165E8C"/>
    <w:rsid w:val="00165F76"/>
    <w:rsid w:val="00165FB6"/>
    <w:rsid w:val="001662DF"/>
    <w:rsid w:val="001662FE"/>
    <w:rsid w:val="00166589"/>
    <w:rsid w:val="00166810"/>
    <w:rsid w:val="001668CB"/>
    <w:rsid w:val="00166A4F"/>
    <w:rsid w:val="00166C3D"/>
    <w:rsid w:val="00166DDA"/>
    <w:rsid w:val="001671C2"/>
    <w:rsid w:val="001672DD"/>
    <w:rsid w:val="00167327"/>
    <w:rsid w:val="00167399"/>
    <w:rsid w:val="001674CE"/>
    <w:rsid w:val="00167518"/>
    <w:rsid w:val="00167561"/>
    <w:rsid w:val="001676AE"/>
    <w:rsid w:val="00167878"/>
    <w:rsid w:val="001679F2"/>
    <w:rsid w:val="00167A7E"/>
    <w:rsid w:val="00167AA0"/>
    <w:rsid w:val="00167BD8"/>
    <w:rsid w:val="00167E5D"/>
    <w:rsid w:val="00167F54"/>
    <w:rsid w:val="00167FBB"/>
    <w:rsid w:val="001700A1"/>
    <w:rsid w:val="001702A8"/>
    <w:rsid w:val="001702CC"/>
    <w:rsid w:val="00170486"/>
    <w:rsid w:val="0017054E"/>
    <w:rsid w:val="001706A0"/>
    <w:rsid w:val="001706AE"/>
    <w:rsid w:val="00170711"/>
    <w:rsid w:val="0017099C"/>
    <w:rsid w:val="00170B9B"/>
    <w:rsid w:val="00170F23"/>
    <w:rsid w:val="00170F86"/>
    <w:rsid w:val="00170FEC"/>
    <w:rsid w:val="00171121"/>
    <w:rsid w:val="00171148"/>
    <w:rsid w:val="0017116B"/>
    <w:rsid w:val="001711F6"/>
    <w:rsid w:val="001713B3"/>
    <w:rsid w:val="00171400"/>
    <w:rsid w:val="001718CE"/>
    <w:rsid w:val="0017196B"/>
    <w:rsid w:val="001719E7"/>
    <w:rsid w:val="00171A53"/>
    <w:rsid w:val="00171B49"/>
    <w:rsid w:val="00171BE6"/>
    <w:rsid w:val="00171DE3"/>
    <w:rsid w:val="00171E19"/>
    <w:rsid w:val="00172059"/>
    <w:rsid w:val="001720EE"/>
    <w:rsid w:val="001720F3"/>
    <w:rsid w:val="001720FF"/>
    <w:rsid w:val="001721C9"/>
    <w:rsid w:val="0017220D"/>
    <w:rsid w:val="00172275"/>
    <w:rsid w:val="0017273D"/>
    <w:rsid w:val="001727DB"/>
    <w:rsid w:val="00172812"/>
    <w:rsid w:val="00172959"/>
    <w:rsid w:val="00172AAC"/>
    <w:rsid w:val="00172BC5"/>
    <w:rsid w:val="00172D6C"/>
    <w:rsid w:val="001731FB"/>
    <w:rsid w:val="001732F3"/>
    <w:rsid w:val="0017342C"/>
    <w:rsid w:val="0017355B"/>
    <w:rsid w:val="001735F5"/>
    <w:rsid w:val="0017376F"/>
    <w:rsid w:val="00173A39"/>
    <w:rsid w:val="00173D26"/>
    <w:rsid w:val="00173F5F"/>
    <w:rsid w:val="001742A9"/>
    <w:rsid w:val="001742FB"/>
    <w:rsid w:val="0017459D"/>
    <w:rsid w:val="00174846"/>
    <w:rsid w:val="00174853"/>
    <w:rsid w:val="00174943"/>
    <w:rsid w:val="00174953"/>
    <w:rsid w:val="00174A63"/>
    <w:rsid w:val="00174C50"/>
    <w:rsid w:val="00174C87"/>
    <w:rsid w:val="00174CDB"/>
    <w:rsid w:val="00174D53"/>
    <w:rsid w:val="00174DF4"/>
    <w:rsid w:val="00174DFE"/>
    <w:rsid w:val="00174ED4"/>
    <w:rsid w:val="00174EEA"/>
    <w:rsid w:val="00174F41"/>
    <w:rsid w:val="00174FE3"/>
    <w:rsid w:val="001752B2"/>
    <w:rsid w:val="0017544D"/>
    <w:rsid w:val="0017561D"/>
    <w:rsid w:val="00175666"/>
    <w:rsid w:val="001758FC"/>
    <w:rsid w:val="00175C04"/>
    <w:rsid w:val="00175CE1"/>
    <w:rsid w:val="00175D9E"/>
    <w:rsid w:val="00175E99"/>
    <w:rsid w:val="00175F81"/>
    <w:rsid w:val="0017607E"/>
    <w:rsid w:val="0017624F"/>
    <w:rsid w:val="001762B0"/>
    <w:rsid w:val="001763A0"/>
    <w:rsid w:val="001763ED"/>
    <w:rsid w:val="001763F1"/>
    <w:rsid w:val="001764C9"/>
    <w:rsid w:val="00176938"/>
    <w:rsid w:val="001769E4"/>
    <w:rsid w:val="00176FDB"/>
    <w:rsid w:val="00177472"/>
    <w:rsid w:val="00177811"/>
    <w:rsid w:val="0017794A"/>
    <w:rsid w:val="00177BBB"/>
    <w:rsid w:val="00177BDC"/>
    <w:rsid w:val="00177BFE"/>
    <w:rsid w:val="00177C53"/>
    <w:rsid w:val="00177CE0"/>
    <w:rsid w:val="00177CF4"/>
    <w:rsid w:val="00177F10"/>
    <w:rsid w:val="0018007D"/>
    <w:rsid w:val="0018011B"/>
    <w:rsid w:val="00180136"/>
    <w:rsid w:val="00180585"/>
    <w:rsid w:val="00180843"/>
    <w:rsid w:val="00180BE4"/>
    <w:rsid w:val="00180BFC"/>
    <w:rsid w:val="00180C01"/>
    <w:rsid w:val="00180C23"/>
    <w:rsid w:val="00180C5C"/>
    <w:rsid w:val="00180CCA"/>
    <w:rsid w:val="00180E82"/>
    <w:rsid w:val="00180E9B"/>
    <w:rsid w:val="00180F16"/>
    <w:rsid w:val="00181288"/>
    <w:rsid w:val="00181466"/>
    <w:rsid w:val="001816C0"/>
    <w:rsid w:val="001818A2"/>
    <w:rsid w:val="00181ADD"/>
    <w:rsid w:val="00181DB2"/>
    <w:rsid w:val="001821A3"/>
    <w:rsid w:val="00182249"/>
    <w:rsid w:val="00182399"/>
    <w:rsid w:val="00182469"/>
    <w:rsid w:val="00182502"/>
    <w:rsid w:val="001825B2"/>
    <w:rsid w:val="001826C2"/>
    <w:rsid w:val="00182790"/>
    <w:rsid w:val="0018293F"/>
    <w:rsid w:val="00182A5E"/>
    <w:rsid w:val="00182BCC"/>
    <w:rsid w:val="00182E1A"/>
    <w:rsid w:val="00182E1B"/>
    <w:rsid w:val="00182F49"/>
    <w:rsid w:val="0018303A"/>
    <w:rsid w:val="0018309D"/>
    <w:rsid w:val="001830AC"/>
    <w:rsid w:val="00183236"/>
    <w:rsid w:val="00183277"/>
    <w:rsid w:val="0018331A"/>
    <w:rsid w:val="0018333D"/>
    <w:rsid w:val="001833BA"/>
    <w:rsid w:val="001834A7"/>
    <w:rsid w:val="00183505"/>
    <w:rsid w:val="00183805"/>
    <w:rsid w:val="00183918"/>
    <w:rsid w:val="00183945"/>
    <w:rsid w:val="00183DAE"/>
    <w:rsid w:val="00183DDB"/>
    <w:rsid w:val="00184089"/>
    <w:rsid w:val="00184180"/>
    <w:rsid w:val="001841C6"/>
    <w:rsid w:val="0018459F"/>
    <w:rsid w:val="00184956"/>
    <w:rsid w:val="001849EE"/>
    <w:rsid w:val="00184A0C"/>
    <w:rsid w:val="00184AAC"/>
    <w:rsid w:val="00184AB7"/>
    <w:rsid w:val="00184D60"/>
    <w:rsid w:val="00184E52"/>
    <w:rsid w:val="00184EB6"/>
    <w:rsid w:val="001850DB"/>
    <w:rsid w:val="00185119"/>
    <w:rsid w:val="00185240"/>
    <w:rsid w:val="0018526F"/>
    <w:rsid w:val="00185379"/>
    <w:rsid w:val="0018539D"/>
    <w:rsid w:val="001853EB"/>
    <w:rsid w:val="00185532"/>
    <w:rsid w:val="001855A6"/>
    <w:rsid w:val="00185666"/>
    <w:rsid w:val="001856D0"/>
    <w:rsid w:val="001856FF"/>
    <w:rsid w:val="0018578F"/>
    <w:rsid w:val="00185847"/>
    <w:rsid w:val="00185955"/>
    <w:rsid w:val="00185BCC"/>
    <w:rsid w:val="00185D35"/>
    <w:rsid w:val="00185FFD"/>
    <w:rsid w:val="00186338"/>
    <w:rsid w:val="00186351"/>
    <w:rsid w:val="00186430"/>
    <w:rsid w:val="00186935"/>
    <w:rsid w:val="00186A2A"/>
    <w:rsid w:val="00186D35"/>
    <w:rsid w:val="00186E87"/>
    <w:rsid w:val="00186EC3"/>
    <w:rsid w:val="0018725F"/>
    <w:rsid w:val="001873FC"/>
    <w:rsid w:val="0018747E"/>
    <w:rsid w:val="001877B1"/>
    <w:rsid w:val="0018786A"/>
    <w:rsid w:val="001879B9"/>
    <w:rsid w:val="001879CE"/>
    <w:rsid w:val="00187A8A"/>
    <w:rsid w:val="00187ACD"/>
    <w:rsid w:val="00187C50"/>
    <w:rsid w:val="00187CB1"/>
    <w:rsid w:val="00187CD6"/>
    <w:rsid w:val="00187DC2"/>
    <w:rsid w:val="001902E6"/>
    <w:rsid w:val="00190395"/>
    <w:rsid w:val="0019048C"/>
    <w:rsid w:val="00190541"/>
    <w:rsid w:val="00190783"/>
    <w:rsid w:val="0019078E"/>
    <w:rsid w:val="00190B42"/>
    <w:rsid w:val="00190BB1"/>
    <w:rsid w:val="00190BEC"/>
    <w:rsid w:val="00190DA3"/>
    <w:rsid w:val="00190F4A"/>
    <w:rsid w:val="001910A3"/>
    <w:rsid w:val="00191112"/>
    <w:rsid w:val="001911C8"/>
    <w:rsid w:val="001913AF"/>
    <w:rsid w:val="0019162C"/>
    <w:rsid w:val="0019189B"/>
    <w:rsid w:val="00191A1A"/>
    <w:rsid w:val="00191ACA"/>
    <w:rsid w:val="00191EBC"/>
    <w:rsid w:val="00191EFD"/>
    <w:rsid w:val="001920AB"/>
    <w:rsid w:val="0019221C"/>
    <w:rsid w:val="001922C0"/>
    <w:rsid w:val="0019255D"/>
    <w:rsid w:val="0019272F"/>
    <w:rsid w:val="00192757"/>
    <w:rsid w:val="00192AD6"/>
    <w:rsid w:val="00192C0D"/>
    <w:rsid w:val="00192C4C"/>
    <w:rsid w:val="00192C59"/>
    <w:rsid w:val="00192CEC"/>
    <w:rsid w:val="00192EED"/>
    <w:rsid w:val="00193031"/>
    <w:rsid w:val="001931B2"/>
    <w:rsid w:val="001933F7"/>
    <w:rsid w:val="0019367E"/>
    <w:rsid w:val="00193805"/>
    <w:rsid w:val="00193898"/>
    <w:rsid w:val="001938E0"/>
    <w:rsid w:val="001939AF"/>
    <w:rsid w:val="00193C7C"/>
    <w:rsid w:val="00193E35"/>
    <w:rsid w:val="001940CC"/>
    <w:rsid w:val="0019410D"/>
    <w:rsid w:val="00194136"/>
    <w:rsid w:val="00194164"/>
    <w:rsid w:val="001941C3"/>
    <w:rsid w:val="0019421A"/>
    <w:rsid w:val="00194476"/>
    <w:rsid w:val="001944DE"/>
    <w:rsid w:val="00194708"/>
    <w:rsid w:val="0019476C"/>
    <w:rsid w:val="001947BF"/>
    <w:rsid w:val="001947C1"/>
    <w:rsid w:val="00194832"/>
    <w:rsid w:val="001949A0"/>
    <w:rsid w:val="00194B3B"/>
    <w:rsid w:val="00194C32"/>
    <w:rsid w:val="00194C97"/>
    <w:rsid w:val="00194D68"/>
    <w:rsid w:val="00195018"/>
    <w:rsid w:val="00195268"/>
    <w:rsid w:val="00195393"/>
    <w:rsid w:val="001954A8"/>
    <w:rsid w:val="001954D3"/>
    <w:rsid w:val="00195724"/>
    <w:rsid w:val="0019572A"/>
    <w:rsid w:val="00195892"/>
    <w:rsid w:val="001958E1"/>
    <w:rsid w:val="00195A19"/>
    <w:rsid w:val="00195B09"/>
    <w:rsid w:val="00195B1C"/>
    <w:rsid w:val="00195BCF"/>
    <w:rsid w:val="00195C65"/>
    <w:rsid w:val="00195D63"/>
    <w:rsid w:val="00195FC9"/>
    <w:rsid w:val="0019614C"/>
    <w:rsid w:val="001963B1"/>
    <w:rsid w:val="001963FA"/>
    <w:rsid w:val="00196413"/>
    <w:rsid w:val="0019648E"/>
    <w:rsid w:val="001964D8"/>
    <w:rsid w:val="001965B6"/>
    <w:rsid w:val="00196D2F"/>
    <w:rsid w:val="00197110"/>
    <w:rsid w:val="0019722E"/>
    <w:rsid w:val="0019725D"/>
    <w:rsid w:val="00197546"/>
    <w:rsid w:val="001975D5"/>
    <w:rsid w:val="001976B4"/>
    <w:rsid w:val="001976BE"/>
    <w:rsid w:val="001976E7"/>
    <w:rsid w:val="00197874"/>
    <w:rsid w:val="001978AB"/>
    <w:rsid w:val="00197AA7"/>
    <w:rsid w:val="00197DDA"/>
    <w:rsid w:val="00197E90"/>
    <w:rsid w:val="00197FE4"/>
    <w:rsid w:val="001A006F"/>
    <w:rsid w:val="001A0075"/>
    <w:rsid w:val="001A020F"/>
    <w:rsid w:val="001A02D0"/>
    <w:rsid w:val="001A0444"/>
    <w:rsid w:val="001A045F"/>
    <w:rsid w:val="001A04D8"/>
    <w:rsid w:val="001A05A6"/>
    <w:rsid w:val="001A0689"/>
    <w:rsid w:val="001A07A3"/>
    <w:rsid w:val="001A08C1"/>
    <w:rsid w:val="001A095F"/>
    <w:rsid w:val="001A0AF3"/>
    <w:rsid w:val="001A0F9E"/>
    <w:rsid w:val="001A1354"/>
    <w:rsid w:val="001A151E"/>
    <w:rsid w:val="001A1587"/>
    <w:rsid w:val="001A1668"/>
    <w:rsid w:val="001A172E"/>
    <w:rsid w:val="001A1905"/>
    <w:rsid w:val="001A1914"/>
    <w:rsid w:val="001A1A6F"/>
    <w:rsid w:val="001A1D1E"/>
    <w:rsid w:val="001A1E2A"/>
    <w:rsid w:val="001A1ECD"/>
    <w:rsid w:val="001A205B"/>
    <w:rsid w:val="001A22ED"/>
    <w:rsid w:val="001A2603"/>
    <w:rsid w:val="001A2609"/>
    <w:rsid w:val="001A2681"/>
    <w:rsid w:val="001A26A2"/>
    <w:rsid w:val="001A2965"/>
    <w:rsid w:val="001A29CA"/>
    <w:rsid w:val="001A2AE6"/>
    <w:rsid w:val="001A2AF5"/>
    <w:rsid w:val="001A2B5F"/>
    <w:rsid w:val="001A2BC6"/>
    <w:rsid w:val="001A2CAC"/>
    <w:rsid w:val="001A2CBD"/>
    <w:rsid w:val="001A30E3"/>
    <w:rsid w:val="001A3140"/>
    <w:rsid w:val="001A31D8"/>
    <w:rsid w:val="001A3224"/>
    <w:rsid w:val="001A32D9"/>
    <w:rsid w:val="001A3386"/>
    <w:rsid w:val="001A3493"/>
    <w:rsid w:val="001A3880"/>
    <w:rsid w:val="001A3881"/>
    <w:rsid w:val="001A3AF1"/>
    <w:rsid w:val="001A3C6D"/>
    <w:rsid w:val="001A3F94"/>
    <w:rsid w:val="001A422C"/>
    <w:rsid w:val="001A43AD"/>
    <w:rsid w:val="001A4460"/>
    <w:rsid w:val="001A450F"/>
    <w:rsid w:val="001A488A"/>
    <w:rsid w:val="001A49B1"/>
    <w:rsid w:val="001A4B6E"/>
    <w:rsid w:val="001A4C51"/>
    <w:rsid w:val="001A4D65"/>
    <w:rsid w:val="001A4D90"/>
    <w:rsid w:val="001A51C4"/>
    <w:rsid w:val="001A561A"/>
    <w:rsid w:val="001A568D"/>
    <w:rsid w:val="001A576F"/>
    <w:rsid w:val="001A58B2"/>
    <w:rsid w:val="001A58F3"/>
    <w:rsid w:val="001A59A2"/>
    <w:rsid w:val="001A5A59"/>
    <w:rsid w:val="001A5AB7"/>
    <w:rsid w:val="001A5B06"/>
    <w:rsid w:val="001A5C34"/>
    <w:rsid w:val="001A5C95"/>
    <w:rsid w:val="001A5CDD"/>
    <w:rsid w:val="001A5CEC"/>
    <w:rsid w:val="001A5D27"/>
    <w:rsid w:val="001A5D9B"/>
    <w:rsid w:val="001A5DAB"/>
    <w:rsid w:val="001A5DE1"/>
    <w:rsid w:val="001A5E93"/>
    <w:rsid w:val="001A60C9"/>
    <w:rsid w:val="001A6166"/>
    <w:rsid w:val="001A63A2"/>
    <w:rsid w:val="001A63F7"/>
    <w:rsid w:val="001A6407"/>
    <w:rsid w:val="001A64AC"/>
    <w:rsid w:val="001A650D"/>
    <w:rsid w:val="001A65CE"/>
    <w:rsid w:val="001A6762"/>
    <w:rsid w:val="001A67AF"/>
    <w:rsid w:val="001A684D"/>
    <w:rsid w:val="001A68AE"/>
    <w:rsid w:val="001A6ACB"/>
    <w:rsid w:val="001A6BA1"/>
    <w:rsid w:val="001A6C2C"/>
    <w:rsid w:val="001A6EAF"/>
    <w:rsid w:val="001A6FBF"/>
    <w:rsid w:val="001A7049"/>
    <w:rsid w:val="001A70E3"/>
    <w:rsid w:val="001A7164"/>
    <w:rsid w:val="001A7190"/>
    <w:rsid w:val="001A71D3"/>
    <w:rsid w:val="001A73BB"/>
    <w:rsid w:val="001A75E6"/>
    <w:rsid w:val="001A771F"/>
    <w:rsid w:val="001A7849"/>
    <w:rsid w:val="001A79F1"/>
    <w:rsid w:val="001A7B26"/>
    <w:rsid w:val="001A7F39"/>
    <w:rsid w:val="001B0235"/>
    <w:rsid w:val="001B028D"/>
    <w:rsid w:val="001B0413"/>
    <w:rsid w:val="001B0441"/>
    <w:rsid w:val="001B04D9"/>
    <w:rsid w:val="001B0528"/>
    <w:rsid w:val="001B0675"/>
    <w:rsid w:val="001B0899"/>
    <w:rsid w:val="001B0920"/>
    <w:rsid w:val="001B0C6D"/>
    <w:rsid w:val="001B0C6E"/>
    <w:rsid w:val="001B138F"/>
    <w:rsid w:val="001B1528"/>
    <w:rsid w:val="001B156F"/>
    <w:rsid w:val="001B1793"/>
    <w:rsid w:val="001B195C"/>
    <w:rsid w:val="001B199B"/>
    <w:rsid w:val="001B19B6"/>
    <w:rsid w:val="001B1A33"/>
    <w:rsid w:val="001B1C56"/>
    <w:rsid w:val="001B1F9F"/>
    <w:rsid w:val="001B206D"/>
    <w:rsid w:val="001B2202"/>
    <w:rsid w:val="001B2265"/>
    <w:rsid w:val="001B2353"/>
    <w:rsid w:val="001B2414"/>
    <w:rsid w:val="001B281A"/>
    <w:rsid w:val="001B28C3"/>
    <w:rsid w:val="001B2B29"/>
    <w:rsid w:val="001B2B35"/>
    <w:rsid w:val="001B2BD5"/>
    <w:rsid w:val="001B2D92"/>
    <w:rsid w:val="001B2EA8"/>
    <w:rsid w:val="001B318C"/>
    <w:rsid w:val="001B31DA"/>
    <w:rsid w:val="001B324C"/>
    <w:rsid w:val="001B336D"/>
    <w:rsid w:val="001B33B7"/>
    <w:rsid w:val="001B33EF"/>
    <w:rsid w:val="001B365A"/>
    <w:rsid w:val="001B36A3"/>
    <w:rsid w:val="001B36B1"/>
    <w:rsid w:val="001B3AD2"/>
    <w:rsid w:val="001B3B04"/>
    <w:rsid w:val="001B3BB8"/>
    <w:rsid w:val="001B3CAC"/>
    <w:rsid w:val="001B3F95"/>
    <w:rsid w:val="001B4131"/>
    <w:rsid w:val="001B41BD"/>
    <w:rsid w:val="001B44C8"/>
    <w:rsid w:val="001B4540"/>
    <w:rsid w:val="001B4597"/>
    <w:rsid w:val="001B45C5"/>
    <w:rsid w:val="001B46E9"/>
    <w:rsid w:val="001B4856"/>
    <w:rsid w:val="001B49CA"/>
    <w:rsid w:val="001B4B51"/>
    <w:rsid w:val="001B4B65"/>
    <w:rsid w:val="001B4BED"/>
    <w:rsid w:val="001B4C4A"/>
    <w:rsid w:val="001B4E6B"/>
    <w:rsid w:val="001B4FA4"/>
    <w:rsid w:val="001B50A1"/>
    <w:rsid w:val="001B5144"/>
    <w:rsid w:val="001B5497"/>
    <w:rsid w:val="001B5535"/>
    <w:rsid w:val="001B5703"/>
    <w:rsid w:val="001B5C14"/>
    <w:rsid w:val="001B5E12"/>
    <w:rsid w:val="001B5E51"/>
    <w:rsid w:val="001B5E58"/>
    <w:rsid w:val="001B6076"/>
    <w:rsid w:val="001B629C"/>
    <w:rsid w:val="001B63BA"/>
    <w:rsid w:val="001B648B"/>
    <w:rsid w:val="001B64FA"/>
    <w:rsid w:val="001B68E4"/>
    <w:rsid w:val="001B6B3F"/>
    <w:rsid w:val="001B6CDA"/>
    <w:rsid w:val="001B6EE4"/>
    <w:rsid w:val="001B6FD8"/>
    <w:rsid w:val="001B6FE9"/>
    <w:rsid w:val="001B729A"/>
    <w:rsid w:val="001B74B5"/>
    <w:rsid w:val="001B7626"/>
    <w:rsid w:val="001B7666"/>
    <w:rsid w:val="001B7768"/>
    <w:rsid w:val="001B77BB"/>
    <w:rsid w:val="001B7B29"/>
    <w:rsid w:val="001B7C43"/>
    <w:rsid w:val="001B7D2F"/>
    <w:rsid w:val="001B7D35"/>
    <w:rsid w:val="001B7DAB"/>
    <w:rsid w:val="001B7DE4"/>
    <w:rsid w:val="001B7DE5"/>
    <w:rsid w:val="001B7ECC"/>
    <w:rsid w:val="001C0064"/>
    <w:rsid w:val="001C00DF"/>
    <w:rsid w:val="001C0118"/>
    <w:rsid w:val="001C0208"/>
    <w:rsid w:val="001C0296"/>
    <w:rsid w:val="001C0374"/>
    <w:rsid w:val="001C067E"/>
    <w:rsid w:val="001C06DC"/>
    <w:rsid w:val="001C086C"/>
    <w:rsid w:val="001C0D98"/>
    <w:rsid w:val="001C1063"/>
    <w:rsid w:val="001C11C0"/>
    <w:rsid w:val="001C176B"/>
    <w:rsid w:val="001C17D5"/>
    <w:rsid w:val="001C1AE5"/>
    <w:rsid w:val="001C1BFC"/>
    <w:rsid w:val="001C1D33"/>
    <w:rsid w:val="001C1D57"/>
    <w:rsid w:val="001C1DC1"/>
    <w:rsid w:val="001C1E24"/>
    <w:rsid w:val="001C21B5"/>
    <w:rsid w:val="001C23F9"/>
    <w:rsid w:val="001C24E3"/>
    <w:rsid w:val="001C26BD"/>
    <w:rsid w:val="001C26EC"/>
    <w:rsid w:val="001C29A8"/>
    <w:rsid w:val="001C29CC"/>
    <w:rsid w:val="001C2C0C"/>
    <w:rsid w:val="001C2C4E"/>
    <w:rsid w:val="001C2D30"/>
    <w:rsid w:val="001C2D57"/>
    <w:rsid w:val="001C2EFC"/>
    <w:rsid w:val="001C3144"/>
    <w:rsid w:val="001C3171"/>
    <w:rsid w:val="001C3250"/>
    <w:rsid w:val="001C3581"/>
    <w:rsid w:val="001C3676"/>
    <w:rsid w:val="001C36A9"/>
    <w:rsid w:val="001C3740"/>
    <w:rsid w:val="001C379F"/>
    <w:rsid w:val="001C37B3"/>
    <w:rsid w:val="001C38A5"/>
    <w:rsid w:val="001C38B1"/>
    <w:rsid w:val="001C3900"/>
    <w:rsid w:val="001C3918"/>
    <w:rsid w:val="001C3A7C"/>
    <w:rsid w:val="001C3AD5"/>
    <w:rsid w:val="001C3AE1"/>
    <w:rsid w:val="001C3B40"/>
    <w:rsid w:val="001C3B5F"/>
    <w:rsid w:val="001C3B7B"/>
    <w:rsid w:val="001C3EDB"/>
    <w:rsid w:val="001C4018"/>
    <w:rsid w:val="001C4047"/>
    <w:rsid w:val="001C40AA"/>
    <w:rsid w:val="001C40DB"/>
    <w:rsid w:val="001C414E"/>
    <w:rsid w:val="001C4224"/>
    <w:rsid w:val="001C4401"/>
    <w:rsid w:val="001C4485"/>
    <w:rsid w:val="001C44D4"/>
    <w:rsid w:val="001C4695"/>
    <w:rsid w:val="001C4769"/>
    <w:rsid w:val="001C477A"/>
    <w:rsid w:val="001C47D2"/>
    <w:rsid w:val="001C47D7"/>
    <w:rsid w:val="001C4A2A"/>
    <w:rsid w:val="001C4A78"/>
    <w:rsid w:val="001C4ACC"/>
    <w:rsid w:val="001C4C3B"/>
    <w:rsid w:val="001C4CCB"/>
    <w:rsid w:val="001C4CF4"/>
    <w:rsid w:val="001C4DAA"/>
    <w:rsid w:val="001C4EA2"/>
    <w:rsid w:val="001C4F34"/>
    <w:rsid w:val="001C4F71"/>
    <w:rsid w:val="001C4FED"/>
    <w:rsid w:val="001C5095"/>
    <w:rsid w:val="001C53A1"/>
    <w:rsid w:val="001C53D0"/>
    <w:rsid w:val="001C5454"/>
    <w:rsid w:val="001C546F"/>
    <w:rsid w:val="001C569B"/>
    <w:rsid w:val="001C5756"/>
    <w:rsid w:val="001C575E"/>
    <w:rsid w:val="001C5824"/>
    <w:rsid w:val="001C5879"/>
    <w:rsid w:val="001C5AD1"/>
    <w:rsid w:val="001C5B30"/>
    <w:rsid w:val="001C5C62"/>
    <w:rsid w:val="001C5CA6"/>
    <w:rsid w:val="001C5CC9"/>
    <w:rsid w:val="001C5DB7"/>
    <w:rsid w:val="001C5DCB"/>
    <w:rsid w:val="001C5DE9"/>
    <w:rsid w:val="001C5F19"/>
    <w:rsid w:val="001C5FC1"/>
    <w:rsid w:val="001C5FCF"/>
    <w:rsid w:val="001C601B"/>
    <w:rsid w:val="001C60C8"/>
    <w:rsid w:val="001C60D7"/>
    <w:rsid w:val="001C6515"/>
    <w:rsid w:val="001C68B6"/>
    <w:rsid w:val="001C6930"/>
    <w:rsid w:val="001C69DB"/>
    <w:rsid w:val="001C6B08"/>
    <w:rsid w:val="001C6EA4"/>
    <w:rsid w:val="001C6EF1"/>
    <w:rsid w:val="001C6F53"/>
    <w:rsid w:val="001C6FB7"/>
    <w:rsid w:val="001C7007"/>
    <w:rsid w:val="001C7013"/>
    <w:rsid w:val="001C777B"/>
    <w:rsid w:val="001C7784"/>
    <w:rsid w:val="001C7C97"/>
    <w:rsid w:val="001C7E23"/>
    <w:rsid w:val="001C7E45"/>
    <w:rsid w:val="001C7E95"/>
    <w:rsid w:val="001C7F1F"/>
    <w:rsid w:val="001C7F78"/>
    <w:rsid w:val="001C7FA4"/>
    <w:rsid w:val="001D0020"/>
    <w:rsid w:val="001D0094"/>
    <w:rsid w:val="001D05D7"/>
    <w:rsid w:val="001D0821"/>
    <w:rsid w:val="001D0CB5"/>
    <w:rsid w:val="001D0CC1"/>
    <w:rsid w:val="001D0DB3"/>
    <w:rsid w:val="001D0DCF"/>
    <w:rsid w:val="001D0DD5"/>
    <w:rsid w:val="001D0F16"/>
    <w:rsid w:val="001D1026"/>
    <w:rsid w:val="001D113C"/>
    <w:rsid w:val="001D131B"/>
    <w:rsid w:val="001D1393"/>
    <w:rsid w:val="001D14C6"/>
    <w:rsid w:val="001D152F"/>
    <w:rsid w:val="001D157F"/>
    <w:rsid w:val="001D16AC"/>
    <w:rsid w:val="001D16B5"/>
    <w:rsid w:val="001D18A2"/>
    <w:rsid w:val="001D1985"/>
    <w:rsid w:val="001D1DC2"/>
    <w:rsid w:val="001D1EBD"/>
    <w:rsid w:val="001D204F"/>
    <w:rsid w:val="001D251D"/>
    <w:rsid w:val="001D2550"/>
    <w:rsid w:val="001D256D"/>
    <w:rsid w:val="001D2933"/>
    <w:rsid w:val="001D29C6"/>
    <w:rsid w:val="001D2B46"/>
    <w:rsid w:val="001D2BEF"/>
    <w:rsid w:val="001D2C0F"/>
    <w:rsid w:val="001D2D43"/>
    <w:rsid w:val="001D2EF1"/>
    <w:rsid w:val="001D31DF"/>
    <w:rsid w:val="001D323C"/>
    <w:rsid w:val="001D365D"/>
    <w:rsid w:val="001D37CD"/>
    <w:rsid w:val="001D3948"/>
    <w:rsid w:val="001D3A16"/>
    <w:rsid w:val="001D3AEF"/>
    <w:rsid w:val="001D3E36"/>
    <w:rsid w:val="001D3F4E"/>
    <w:rsid w:val="001D4039"/>
    <w:rsid w:val="001D40A6"/>
    <w:rsid w:val="001D4226"/>
    <w:rsid w:val="001D441E"/>
    <w:rsid w:val="001D444F"/>
    <w:rsid w:val="001D4562"/>
    <w:rsid w:val="001D4938"/>
    <w:rsid w:val="001D4A0B"/>
    <w:rsid w:val="001D4B87"/>
    <w:rsid w:val="001D4BF6"/>
    <w:rsid w:val="001D4E16"/>
    <w:rsid w:val="001D4F62"/>
    <w:rsid w:val="001D5113"/>
    <w:rsid w:val="001D55A1"/>
    <w:rsid w:val="001D57D5"/>
    <w:rsid w:val="001D584B"/>
    <w:rsid w:val="001D5B77"/>
    <w:rsid w:val="001D5CC7"/>
    <w:rsid w:val="001D5CF7"/>
    <w:rsid w:val="001D5D6F"/>
    <w:rsid w:val="001D5E17"/>
    <w:rsid w:val="001D5E6B"/>
    <w:rsid w:val="001D6024"/>
    <w:rsid w:val="001D60C0"/>
    <w:rsid w:val="001D62B0"/>
    <w:rsid w:val="001D637E"/>
    <w:rsid w:val="001D640E"/>
    <w:rsid w:val="001D64CB"/>
    <w:rsid w:val="001D66ED"/>
    <w:rsid w:val="001D66FF"/>
    <w:rsid w:val="001D68EE"/>
    <w:rsid w:val="001D68F5"/>
    <w:rsid w:val="001D6B82"/>
    <w:rsid w:val="001D6C09"/>
    <w:rsid w:val="001D6D1B"/>
    <w:rsid w:val="001D6D86"/>
    <w:rsid w:val="001D6E09"/>
    <w:rsid w:val="001D6EAF"/>
    <w:rsid w:val="001D6FB6"/>
    <w:rsid w:val="001D708F"/>
    <w:rsid w:val="001D72EF"/>
    <w:rsid w:val="001D741F"/>
    <w:rsid w:val="001D745C"/>
    <w:rsid w:val="001D77A8"/>
    <w:rsid w:val="001D77CF"/>
    <w:rsid w:val="001D7804"/>
    <w:rsid w:val="001D790D"/>
    <w:rsid w:val="001D7B71"/>
    <w:rsid w:val="001E001A"/>
    <w:rsid w:val="001E00E5"/>
    <w:rsid w:val="001E066F"/>
    <w:rsid w:val="001E0A2A"/>
    <w:rsid w:val="001E0C7E"/>
    <w:rsid w:val="001E0D2C"/>
    <w:rsid w:val="001E0EE9"/>
    <w:rsid w:val="001E10B0"/>
    <w:rsid w:val="001E10B1"/>
    <w:rsid w:val="001E11D7"/>
    <w:rsid w:val="001E13C9"/>
    <w:rsid w:val="001E15CD"/>
    <w:rsid w:val="001E15F9"/>
    <w:rsid w:val="001E1717"/>
    <w:rsid w:val="001E1847"/>
    <w:rsid w:val="001E1AAF"/>
    <w:rsid w:val="001E1ABE"/>
    <w:rsid w:val="001E1B57"/>
    <w:rsid w:val="001E1D61"/>
    <w:rsid w:val="001E1DF0"/>
    <w:rsid w:val="001E2036"/>
    <w:rsid w:val="001E2181"/>
    <w:rsid w:val="001E222C"/>
    <w:rsid w:val="001E2263"/>
    <w:rsid w:val="001E23EA"/>
    <w:rsid w:val="001E24C9"/>
    <w:rsid w:val="001E256A"/>
    <w:rsid w:val="001E2587"/>
    <w:rsid w:val="001E268D"/>
    <w:rsid w:val="001E2927"/>
    <w:rsid w:val="001E2B0E"/>
    <w:rsid w:val="001E2E9C"/>
    <w:rsid w:val="001E2FCD"/>
    <w:rsid w:val="001E306F"/>
    <w:rsid w:val="001E3307"/>
    <w:rsid w:val="001E3504"/>
    <w:rsid w:val="001E3A4D"/>
    <w:rsid w:val="001E3BF2"/>
    <w:rsid w:val="001E3D66"/>
    <w:rsid w:val="001E3DBB"/>
    <w:rsid w:val="001E3E3A"/>
    <w:rsid w:val="001E402B"/>
    <w:rsid w:val="001E428A"/>
    <w:rsid w:val="001E43D4"/>
    <w:rsid w:val="001E452B"/>
    <w:rsid w:val="001E46B8"/>
    <w:rsid w:val="001E488A"/>
    <w:rsid w:val="001E49B0"/>
    <w:rsid w:val="001E4C3D"/>
    <w:rsid w:val="001E4E1F"/>
    <w:rsid w:val="001E4E43"/>
    <w:rsid w:val="001E4E44"/>
    <w:rsid w:val="001E539E"/>
    <w:rsid w:val="001E56AD"/>
    <w:rsid w:val="001E578B"/>
    <w:rsid w:val="001E57E1"/>
    <w:rsid w:val="001E585A"/>
    <w:rsid w:val="001E586A"/>
    <w:rsid w:val="001E612F"/>
    <w:rsid w:val="001E618E"/>
    <w:rsid w:val="001E6249"/>
    <w:rsid w:val="001E6306"/>
    <w:rsid w:val="001E637B"/>
    <w:rsid w:val="001E63B0"/>
    <w:rsid w:val="001E640B"/>
    <w:rsid w:val="001E6457"/>
    <w:rsid w:val="001E6557"/>
    <w:rsid w:val="001E6966"/>
    <w:rsid w:val="001E69FC"/>
    <w:rsid w:val="001E6A57"/>
    <w:rsid w:val="001E6CF4"/>
    <w:rsid w:val="001E6EB1"/>
    <w:rsid w:val="001E6F89"/>
    <w:rsid w:val="001E741A"/>
    <w:rsid w:val="001E7970"/>
    <w:rsid w:val="001E7C5C"/>
    <w:rsid w:val="001E7D44"/>
    <w:rsid w:val="001E7D7B"/>
    <w:rsid w:val="001F032A"/>
    <w:rsid w:val="001F03A5"/>
    <w:rsid w:val="001F0433"/>
    <w:rsid w:val="001F0785"/>
    <w:rsid w:val="001F08FE"/>
    <w:rsid w:val="001F094A"/>
    <w:rsid w:val="001F0A09"/>
    <w:rsid w:val="001F0B07"/>
    <w:rsid w:val="001F0C1A"/>
    <w:rsid w:val="001F0DB4"/>
    <w:rsid w:val="001F0E2D"/>
    <w:rsid w:val="001F1064"/>
    <w:rsid w:val="001F106F"/>
    <w:rsid w:val="001F1237"/>
    <w:rsid w:val="001F12F4"/>
    <w:rsid w:val="001F14FD"/>
    <w:rsid w:val="001F1615"/>
    <w:rsid w:val="001F167E"/>
    <w:rsid w:val="001F178E"/>
    <w:rsid w:val="001F1AAF"/>
    <w:rsid w:val="001F1C77"/>
    <w:rsid w:val="001F1C9D"/>
    <w:rsid w:val="001F202A"/>
    <w:rsid w:val="001F2313"/>
    <w:rsid w:val="001F2330"/>
    <w:rsid w:val="001F2396"/>
    <w:rsid w:val="001F23CF"/>
    <w:rsid w:val="001F2470"/>
    <w:rsid w:val="001F24E4"/>
    <w:rsid w:val="001F2699"/>
    <w:rsid w:val="001F26EC"/>
    <w:rsid w:val="001F2730"/>
    <w:rsid w:val="001F2859"/>
    <w:rsid w:val="001F28AB"/>
    <w:rsid w:val="001F28F8"/>
    <w:rsid w:val="001F291E"/>
    <w:rsid w:val="001F2976"/>
    <w:rsid w:val="001F29EC"/>
    <w:rsid w:val="001F2A20"/>
    <w:rsid w:val="001F2CDC"/>
    <w:rsid w:val="001F2FB0"/>
    <w:rsid w:val="001F30FF"/>
    <w:rsid w:val="001F3253"/>
    <w:rsid w:val="001F37D8"/>
    <w:rsid w:val="001F3909"/>
    <w:rsid w:val="001F3B4B"/>
    <w:rsid w:val="001F3B59"/>
    <w:rsid w:val="001F3B75"/>
    <w:rsid w:val="001F3BC8"/>
    <w:rsid w:val="001F3C39"/>
    <w:rsid w:val="001F3F9D"/>
    <w:rsid w:val="001F3FAD"/>
    <w:rsid w:val="001F408C"/>
    <w:rsid w:val="001F43F6"/>
    <w:rsid w:val="001F46C4"/>
    <w:rsid w:val="001F4711"/>
    <w:rsid w:val="001F4A3D"/>
    <w:rsid w:val="001F4E8A"/>
    <w:rsid w:val="001F50D8"/>
    <w:rsid w:val="001F5426"/>
    <w:rsid w:val="001F5689"/>
    <w:rsid w:val="001F5A5E"/>
    <w:rsid w:val="001F5B7D"/>
    <w:rsid w:val="001F5C2A"/>
    <w:rsid w:val="001F5DC4"/>
    <w:rsid w:val="001F5F9B"/>
    <w:rsid w:val="001F622B"/>
    <w:rsid w:val="001F62FA"/>
    <w:rsid w:val="001F64F0"/>
    <w:rsid w:val="001F6533"/>
    <w:rsid w:val="001F6926"/>
    <w:rsid w:val="001F697D"/>
    <w:rsid w:val="001F6AB8"/>
    <w:rsid w:val="001F6AD7"/>
    <w:rsid w:val="001F6F63"/>
    <w:rsid w:val="001F6FD7"/>
    <w:rsid w:val="001F70A4"/>
    <w:rsid w:val="001F70F3"/>
    <w:rsid w:val="001F737A"/>
    <w:rsid w:val="001F7383"/>
    <w:rsid w:val="001F73DB"/>
    <w:rsid w:val="001F7581"/>
    <w:rsid w:val="001F75A2"/>
    <w:rsid w:val="001F7645"/>
    <w:rsid w:val="001F7661"/>
    <w:rsid w:val="001F7704"/>
    <w:rsid w:val="001F7808"/>
    <w:rsid w:val="001F78C9"/>
    <w:rsid w:val="001F78D0"/>
    <w:rsid w:val="001F7928"/>
    <w:rsid w:val="001F7C61"/>
    <w:rsid w:val="001F7D4E"/>
    <w:rsid w:val="001F7DB9"/>
    <w:rsid w:val="001F7DF3"/>
    <w:rsid w:val="001F7F84"/>
    <w:rsid w:val="001F7FB9"/>
    <w:rsid w:val="00200626"/>
    <w:rsid w:val="00200679"/>
    <w:rsid w:val="002006D1"/>
    <w:rsid w:val="0020082B"/>
    <w:rsid w:val="00200848"/>
    <w:rsid w:val="00200862"/>
    <w:rsid w:val="00200B01"/>
    <w:rsid w:val="00200B57"/>
    <w:rsid w:val="00200C5F"/>
    <w:rsid w:val="00200CBD"/>
    <w:rsid w:val="00200D0E"/>
    <w:rsid w:val="00200D30"/>
    <w:rsid w:val="00200E1E"/>
    <w:rsid w:val="00200E50"/>
    <w:rsid w:val="00201018"/>
    <w:rsid w:val="00201326"/>
    <w:rsid w:val="002014AE"/>
    <w:rsid w:val="002015C4"/>
    <w:rsid w:val="00201601"/>
    <w:rsid w:val="00201681"/>
    <w:rsid w:val="002016CD"/>
    <w:rsid w:val="00201701"/>
    <w:rsid w:val="002018AA"/>
    <w:rsid w:val="00201996"/>
    <w:rsid w:val="00201A09"/>
    <w:rsid w:val="00201BB5"/>
    <w:rsid w:val="00201DE8"/>
    <w:rsid w:val="00201E4E"/>
    <w:rsid w:val="00201ED9"/>
    <w:rsid w:val="00201F59"/>
    <w:rsid w:val="002021F3"/>
    <w:rsid w:val="00202227"/>
    <w:rsid w:val="00202259"/>
    <w:rsid w:val="00202365"/>
    <w:rsid w:val="00202409"/>
    <w:rsid w:val="00202470"/>
    <w:rsid w:val="0020250D"/>
    <w:rsid w:val="0020252F"/>
    <w:rsid w:val="00202836"/>
    <w:rsid w:val="002029D6"/>
    <w:rsid w:val="00202CAA"/>
    <w:rsid w:val="00202E78"/>
    <w:rsid w:val="00202F0E"/>
    <w:rsid w:val="002033D2"/>
    <w:rsid w:val="002033E4"/>
    <w:rsid w:val="002034F1"/>
    <w:rsid w:val="00203630"/>
    <w:rsid w:val="00203722"/>
    <w:rsid w:val="00203A0C"/>
    <w:rsid w:val="00203AAB"/>
    <w:rsid w:val="00203B14"/>
    <w:rsid w:val="00203B63"/>
    <w:rsid w:val="00203C1C"/>
    <w:rsid w:val="00203C8B"/>
    <w:rsid w:val="00203CCB"/>
    <w:rsid w:val="00203D96"/>
    <w:rsid w:val="0020425E"/>
    <w:rsid w:val="0020458E"/>
    <w:rsid w:val="0020466B"/>
    <w:rsid w:val="002046CC"/>
    <w:rsid w:val="002048B7"/>
    <w:rsid w:val="002049F9"/>
    <w:rsid w:val="00204BFE"/>
    <w:rsid w:val="00204EBD"/>
    <w:rsid w:val="00205004"/>
    <w:rsid w:val="002059BE"/>
    <w:rsid w:val="00205D5D"/>
    <w:rsid w:val="00205D80"/>
    <w:rsid w:val="00205D91"/>
    <w:rsid w:val="00205F53"/>
    <w:rsid w:val="00205F67"/>
    <w:rsid w:val="002060BC"/>
    <w:rsid w:val="00206172"/>
    <w:rsid w:val="002061E8"/>
    <w:rsid w:val="0020620B"/>
    <w:rsid w:val="002064D9"/>
    <w:rsid w:val="0020650C"/>
    <w:rsid w:val="0020657B"/>
    <w:rsid w:val="002065DB"/>
    <w:rsid w:val="00206819"/>
    <w:rsid w:val="00206A12"/>
    <w:rsid w:val="00206BF9"/>
    <w:rsid w:val="00206C13"/>
    <w:rsid w:val="00206DB3"/>
    <w:rsid w:val="00206DD9"/>
    <w:rsid w:val="00206EC7"/>
    <w:rsid w:val="00206F8E"/>
    <w:rsid w:val="0020702A"/>
    <w:rsid w:val="0020710A"/>
    <w:rsid w:val="00207576"/>
    <w:rsid w:val="002075BB"/>
    <w:rsid w:val="0020768E"/>
    <w:rsid w:val="002076E6"/>
    <w:rsid w:val="00207712"/>
    <w:rsid w:val="00207732"/>
    <w:rsid w:val="0020783B"/>
    <w:rsid w:val="00207848"/>
    <w:rsid w:val="00207856"/>
    <w:rsid w:val="00207D80"/>
    <w:rsid w:val="00210039"/>
    <w:rsid w:val="00210158"/>
    <w:rsid w:val="0021016C"/>
    <w:rsid w:val="002102A2"/>
    <w:rsid w:val="00210400"/>
    <w:rsid w:val="0021041E"/>
    <w:rsid w:val="00210500"/>
    <w:rsid w:val="002108C4"/>
    <w:rsid w:val="00210B18"/>
    <w:rsid w:val="00210BC4"/>
    <w:rsid w:val="00210C13"/>
    <w:rsid w:val="00210CC1"/>
    <w:rsid w:val="00210DDB"/>
    <w:rsid w:val="00210F31"/>
    <w:rsid w:val="00210F6D"/>
    <w:rsid w:val="002111F2"/>
    <w:rsid w:val="0021122F"/>
    <w:rsid w:val="00211324"/>
    <w:rsid w:val="00211325"/>
    <w:rsid w:val="00211706"/>
    <w:rsid w:val="0021185A"/>
    <w:rsid w:val="00211AC7"/>
    <w:rsid w:val="00211B08"/>
    <w:rsid w:val="00211C06"/>
    <w:rsid w:val="00211DB7"/>
    <w:rsid w:val="00211FA3"/>
    <w:rsid w:val="00212043"/>
    <w:rsid w:val="002120A5"/>
    <w:rsid w:val="00212192"/>
    <w:rsid w:val="002124FF"/>
    <w:rsid w:val="00212554"/>
    <w:rsid w:val="00212674"/>
    <w:rsid w:val="00212744"/>
    <w:rsid w:val="00212767"/>
    <w:rsid w:val="002128F8"/>
    <w:rsid w:val="00212988"/>
    <w:rsid w:val="00212F31"/>
    <w:rsid w:val="002130FF"/>
    <w:rsid w:val="0021311A"/>
    <w:rsid w:val="0021343A"/>
    <w:rsid w:val="002134F7"/>
    <w:rsid w:val="00213558"/>
    <w:rsid w:val="00213569"/>
    <w:rsid w:val="0021383D"/>
    <w:rsid w:val="00213CC5"/>
    <w:rsid w:val="00213D6F"/>
    <w:rsid w:val="00213EDF"/>
    <w:rsid w:val="00213F3E"/>
    <w:rsid w:val="00214073"/>
    <w:rsid w:val="00214100"/>
    <w:rsid w:val="00214138"/>
    <w:rsid w:val="00214394"/>
    <w:rsid w:val="002143FF"/>
    <w:rsid w:val="0021459A"/>
    <w:rsid w:val="00214716"/>
    <w:rsid w:val="00214802"/>
    <w:rsid w:val="0021486C"/>
    <w:rsid w:val="0021491D"/>
    <w:rsid w:val="00214C26"/>
    <w:rsid w:val="00214C9C"/>
    <w:rsid w:val="00214F6E"/>
    <w:rsid w:val="00214FE2"/>
    <w:rsid w:val="00215052"/>
    <w:rsid w:val="0021508A"/>
    <w:rsid w:val="002150C1"/>
    <w:rsid w:val="00215148"/>
    <w:rsid w:val="0021516E"/>
    <w:rsid w:val="002151AE"/>
    <w:rsid w:val="00215219"/>
    <w:rsid w:val="0021542A"/>
    <w:rsid w:val="0021552D"/>
    <w:rsid w:val="00215549"/>
    <w:rsid w:val="00215858"/>
    <w:rsid w:val="002158E7"/>
    <w:rsid w:val="00215A09"/>
    <w:rsid w:val="00215A39"/>
    <w:rsid w:val="00215B52"/>
    <w:rsid w:val="00215C27"/>
    <w:rsid w:val="00215D1D"/>
    <w:rsid w:val="00215F2A"/>
    <w:rsid w:val="00216066"/>
    <w:rsid w:val="002164D3"/>
    <w:rsid w:val="00216561"/>
    <w:rsid w:val="00216936"/>
    <w:rsid w:val="00216A24"/>
    <w:rsid w:val="00216D2A"/>
    <w:rsid w:val="00216D90"/>
    <w:rsid w:val="00216DF8"/>
    <w:rsid w:val="00216E23"/>
    <w:rsid w:val="00216EAA"/>
    <w:rsid w:val="00216EBF"/>
    <w:rsid w:val="00216EF0"/>
    <w:rsid w:val="00216FA5"/>
    <w:rsid w:val="00217013"/>
    <w:rsid w:val="0021706D"/>
    <w:rsid w:val="00217121"/>
    <w:rsid w:val="0021714B"/>
    <w:rsid w:val="00217292"/>
    <w:rsid w:val="00217413"/>
    <w:rsid w:val="00217512"/>
    <w:rsid w:val="002175AB"/>
    <w:rsid w:val="00217938"/>
    <w:rsid w:val="0022021B"/>
    <w:rsid w:val="0022034F"/>
    <w:rsid w:val="0022040F"/>
    <w:rsid w:val="002204E8"/>
    <w:rsid w:val="0022063F"/>
    <w:rsid w:val="00220712"/>
    <w:rsid w:val="002208CA"/>
    <w:rsid w:val="00220996"/>
    <w:rsid w:val="00220A5A"/>
    <w:rsid w:val="00220B51"/>
    <w:rsid w:val="00220B57"/>
    <w:rsid w:val="00220C7B"/>
    <w:rsid w:val="00220C93"/>
    <w:rsid w:val="00220E08"/>
    <w:rsid w:val="00220F58"/>
    <w:rsid w:val="002210F5"/>
    <w:rsid w:val="0022110B"/>
    <w:rsid w:val="0022149F"/>
    <w:rsid w:val="002214A3"/>
    <w:rsid w:val="00221590"/>
    <w:rsid w:val="00221680"/>
    <w:rsid w:val="0022185B"/>
    <w:rsid w:val="00221885"/>
    <w:rsid w:val="00221C55"/>
    <w:rsid w:val="00221D46"/>
    <w:rsid w:val="00221E4A"/>
    <w:rsid w:val="00221FA3"/>
    <w:rsid w:val="00222108"/>
    <w:rsid w:val="002223C3"/>
    <w:rsid w:val="00222675"/>
    <w:rsid w:val="002226C9"/>
    <w:rsid w:val="0022283D"/>
    <w:rsid w:val="00222AC7"/>
    <w:rsid w:val="00222D9F"/>
    <w:rsid w:val="00222E1F"/>
    <w:rsid w:val="00222E58"/>
    <w:rsid w:val="00222E83"/>
    <w:rsid w:val="00222EF0"/>
    <w:rsid w:val="00222FE4"/>
    <w:rsid w:val="0022318D"/>
    <w:rsid w:val="002231A7"/>
    <w:rsid w:val="0022335B"/>
    <w:rsid w:val="002235D1"/>
    <w:rsid w:val="002238EE"/>
    <w:rsid w:val="0022395A"/>
    <w:rsid w:val="00223A80"/>
    <w:rsid w:val="00223ABA"/>
    <w:rsid w:val="00223C89"/>
    <w:rsid w:val="00224134"/>
    <w:rsid w:val="00224156"/>
    <w:rsid w:val="00224186"/>
    <w:rsid w:val="00224416"/>
    <w:rsid w:val="00224713"/>
    <w:rsid w:val="00224784"/>
    <w:rsid w:val="00224829"/>
    <w:rsid w:val="0022491C"/>
    <w:rsid w:val="00224A18"/>
    <w:rsid w:val="00224B15"/>
    <w:rsid w:val="00224BB7"/>
    <w:rsid w:val="00224F30"/>
    <w:rsid w:val="002250B5"/>
    <w:rsid w:val="0022524B"/>
    <w:rsid w:val="00225442"/>
    <w:rsid w:val="0022558D"/>
    <w:rsid w:val="00225603"/>
    <w:rsid w:val="002256EE"/>
    <w:rsid w:val="00225B4D"/>
    <w:rsid w:val="00225C8F"/>
    <w:rsid w:val="00225CF3"/>
    <w:rsid w:val="00225D97"/>
    <w:rsid w:val="00225E70"/>
    <w:rsid w:val="00225EB0"/>
    <w:rsid w:val="00225EF7"/>
    <w:rsid w:val="00225F44"/>
    <w:rsid w:val="00226042"/>
    <w:rsid w:val="002260E3"/>
    <w:rsid w:val="002262F3"/>
    <w:rsid w:val="0022631F"/>
    <w:rsid w:val="0022634C"/>
    <w:rsid w:val="00226360"/>
    <w:rsid w:val="00226378"/>
    <w:rsid w:val="00226517"/>
    <w:rsid w:val="002265AD"/>
    <w:rsid w:val="002265B9"/>
    <w:rsid w:val="002265BE"/>
    <w:rsid w:val="002268C2"/>
    <w:rsid w:val="002268F7"/>
    <w:rsid w:val="0022694A"/>
    <w:rsid w:val="002269D3"/>
    <w:rsid w:val="00226B7A"/>
    <w:rsid w:val="00226BF6"/>
    <w:rsid w:val="00226CA7"/>
    <w:rsid w:val="00226DA8"/>
    <w:rsid w:val="00226E62"/>
    <w:rsid w:val="00226ED4"/>
    <w:rsid w:val="00226F96"/>
    <w:rsid w:val="002270C4"/>
    <w:rsid w:val="00227218"/>
    <w:rsid w:val="00227256"/>
    <w:rsid w:val="002272BE"/>
    <w:rsid w:val="002273AB"/>
    <w:rsid w:val="0022755B"/>
    <w:rsid w:val="00227852"/>
    <w:rsid w:val="0022787A"/>
    <w:rsid w:val="00227890"/>
    <w:rsid w:val="00227963"/>
    <w:rsid w:val="0022798B"/>
    <w:rsid w:val="002279B2"/>
    <w:rsid w:val="002279BF"/>
    <w:rsid w:val="002279C7"/>
    <w:rsid w:val="00227B08"/>
    <w:rsid w:val="00227B5B"/>
    <w:rsid w:val="00227BED"/>
    <w:rsid w:val="00227BF4"/>
    <w:rsid w:val="00227C7E"/>
    <w:rsid w:val="00227E61"/>
    <w:rsid w:val="00227F49"/>
    <w:rsid w:val="0023030A"/>
    <w:rsid w:val="002303B0"/>
    <w:rsid w:val="00230566"/>
    <w:rsid w:val="00230781"/>
    <w:rsid w:val="002308CB"/>
    <w:rsid w:val="00230952"/>
    <w:rsid w:val="00230995"/>
    <w:rsid w:val="00230A63"/>
    <w:rsid w:val="00230C00"/>
    <w:rsid w:val="00230D5C"/>
    <w:rsid w:val="00230F6D"/>
    <w:rsid w:val="00230F8B"/>
    <w:rsid w:val="00231088"/>
    <w:rsid w:val="0023130A"/>
    <w:rsid w:val="002316B1"/>
    <w:rsid w:val="00231898"/>
    <w:rsid w:val="002319B8"/>
    <w:rsid w:val="00231ABA"/>
    <w:rsid w:val="00231B57"/>
    <w:rsid w:val="00232005"/>
    <w:rsid w:val="00232053"/>
    <w:rsid w:val="002320EF"/>
    <w:rsid w:val="002322A6"/>
    <w:rsid w:val="00232454"/>
    <w:rsid w:val="00232740"/>
    <w:rsid w:val="002327B9"/>
    <w:rsid w:val="002327D7"/>
    <w:rsid w:val="002327DD"/>
    <w:rsid w:val="002327F3"/>
    <w:rsid w:val="002328DB"/>
    <w:rsid w:val="0023290B"/>
    <w:rsid w:val="00232A8A"/>
    <w:rsid w:val="00232DCA"/>
    <w:rsid w:val="00232DDE"/>
    <w:rsid w:val="00232F84"/>
    <w:rsid w:val="00233171"/>
    <w:rsid w:val="00233191"/>
    <w:rsid w:val="0023336D"/>
    <w:rsid w:val="0023365D"/>
    <w:rsid w:val="002336CE"/>
    <w:rsid w:val="0023372E"/>
    <w:rsid w:val="0023375D"/>
    <w:rsid w:val="002338C2"/>
    <w:rsid w:val="00233BCF"/>
    <w:rsid w:val="00233CCA"/>
    <w:rsid w:val="00233D11"/>
    <w:rsid w:val="00233D75"/>
    <w:rsid w:val="00233DC8"/>
    <w:rsid w:val="00233DE7"/>
    <w:rsid w:val="00234161"/>
    <w:rsid w:val="00234431"/>
    <w:rsid w:val="002347E7"/>
    <w:rsid w:val="0023498B"/>
    <w:rsid w:val="00234AD2"/>
    <w:rsid w:val="00234B21"/>
    <w:rsid w:val="00234B50"/>
    <w:rsid w:val="00234C95"/>
    <w:rsid w:val="00234D14"/>
    <w:rsid w:val="00234DC6"/>
    <w:rsid w:val="0023534C"/>
    <w:rsid w:val="002356C1"/>
    <w:rsid w:val="00235939"/>
    <w:rsid w:val="002359A1"/>
    <w:rsid w:val="00235B95"/>
    <w:rsid w:val="00235C1C"/>
    <w:rsid w:val="00235C70"/>
    <w:rsid w:val="00236212"/>
    <w:rsid w:val="00236347"/>
    <w:rsid w:val="002366CB"/>
    <w:rsid w:val="0023671A"/>
    <w:rsid w:val="00236833"/>
    <w:rsid w:val="00236B58"/>
    <w:rsid w:val="00236B9A"/>
    <w:rsid w:val="00236C22"/>
    <w:rsid w:val="00236C2A"/>
    <w:rsid w:val="00236C66"/>
    <w:rsid w:val="002370C8"/>
    <w:rsid w:val="002370EC"/>
    <w:rsid w:val="00237157"/>
    <w:rsid w:val="002371C1"/>
    <w:rsid w:val="0023740F"/>
    <w:rsid w:val="00237484"/>
    <w:rsid w:val="00237714"/>
    <w:rsid w:val="002377AA"/>
    <w:rsid w:val="002378F3"/>
    <w:rsid w:val="00237941"/>
    <w:rsid w:val="00237962"/>
    <w:rsid w:val="00237ACF"/>
    <w:rsid w:val="00237D2C"/>
    <w:rsid w:val="00237DC0"/>
    <w:rsid w:val="002403D9"/>
    <w:rsid w:val="00240583"/>
    <w:rsid w:val="00240723"/>
    <w:rsid w:val="00240784"/>
    <w:rsid w:val="0024097B"/>
    <w:rsid w:val="00240C3A"/>
    <w:rsid w:val="00240CB8"/>
    <w:rsid w:val="00240F83"/>
    <w:rsid w:val="00241045"/>
    <w:rsid w:val="00241049"/>
    <w:rsid w:val="002410D5"/>
    <w:rsid w:val="00241503"/>
    <w:rsid w:val="00241631"/>
    <w:rsid w:val="00241720"/>
    <w:rsid w:val="00241890"/>
    <w:rsid w:val="00241A32"/>
    <w:rsid w:val="00241A9B"/>
    <w:rsid w:val="00241B19"/>
    <w:rsid w:val="00241CBD"/>
    <w:rsid w:val="00241CD8"/>
    <w:rsid w:val="00241E58"/>
    <w:rsid w:val="00241E85"/>
    <w:rsid w:val="00241ED4"/>
    <w:rsid w:val="00242027"/>
    <w:rsid w:val="00242443"/>
    <w:rsid w:val="00242572"/>
    <w:rsid w:val="00242684"/>
    <w:rsid w:val="00242786"/>
    <w:rsid w:val="00242793"/>
    <w:rsid w:val="002429A2"/>
    <w:rsid w:val="00242A9C"/>
    <w:rsid w:val="00242AD9"/>
    <w:rsid w:val="00242C0A"/>
    <w:rsid w:val="00242C2F"/>
    <w:rsid w:val="00242F26"/>
    <w:rsid w:val="00242FD4"/>
    <w:rsid w:val="00242FDE"/>
    <w:rsid w:val="002432DD"/>
    <w:rsid w:val="0024335D"/>
    <w:rsid w:val="002433A0"/>
    <w:rsid w:val="002433F1"/>
    <w:rsid w:val="002434E3"/>
    <w:rsid w:val="002435BC"/>
    <w:rsid w:val="00243608"/>
    <w:rsid w:val="00243630"/>
    <w:rsid w:val="00243690"/>
    <w:rsid w:val="0024370E"/>
    <w:rsid w:val="0024379E"/>
    <w:rsid w:val="00243845"/>
    <w:rsid w:val="00243979"/>
    <w:rsid w:val="00243A23"/>
    <w:rsid w:val="00243A64"/>
    <w:rsid w:val="00243A72"/>
    <w:rsid w:val="00243B66"/>
    <w:rsid w:val="00243C9B"/>
    <w:rsid w:val="00243E39"/>
    <w:rsid w:val="00243E74"/>
    <w:rsid w:val="00243EBF"/>
    <w:rsid w:val="002440F9"/>
    <w:rsid w:val="0024418C"/>
    <w:rsid w:val="002442A4"/>
    <w:rsid w:val="00244476"/>
    <w:rsid w:val="0024454A"/>
    <w:rsid w:val="00244803"/>
    <w:rsid w:val="002449AE"/>
    <w:rsid w:val="002449CB"/>
    <w:rsid w:val="00244A18"/>
    <w:rsid w:val="00244C19"/>
    <w:rsid w:val="0024500E"/>
    <w:rsid w:val="002450AF"/>
    <w:rsid w:val="00245103"/>
    <w:rsid w:val="002451B5"/>
    <w:rsid w:val="0024538E"/>
    <w:rsid w:val="00245576"/>
    <w:rsid w:val="002455ED"/>
    <w:rsid w:val="002458A1"/>
    <w:rsid w:val="00245CCD"/>
    <w:rsid w:val="00245E63"/>
    <w:rsid w:val="00245FC8"/>
    <w:rsid w:val="002461D5"/>
    <w:rsid w:val="0024628E"/>
    <w:rsid w:val="0024638A"/>
    <w:rsid w:val="00246468"/>
    <w:rsid w:val="00246609"/>
    <w:rsid w:val="00246611"/>
    <w:rsid w:val="0024665C"/>
    <w:rsid w:val="002466A4"/>
    <w:rsid w:val="002466CB"/>
    <w:rsid w:val="00246A63"/>
    <w:rsid w:val="00246B03"/>
    <w:rsid w:val="00246EA7"/>
    <w:rsid w:val="00246EC6"/>
    <w:rsid w:val="0024731F"/>
    <w:rsid w:val="0024743D"/>
    <w:rsid w:val="00247474"/>
    <w:rsid w:val="00247827"/>
    <w:rsid w:val="00247A3D"/>
    <w:rsid w:val="00247DD9"/>
    <w:rsid w:val="00250049"/>
    <w:rsid w:val="00250071"/>
    <w:rsid w:val="002500C8"/>
    <w:rsid w:val="002501CF"/>
    <w:rsid w:val="002501DC"/>
    <w:rsid w:val="002503D3"/>
    <w:rsid w:val="00250429"/>
    <w:rsid w:val="0025056F"/>
    <w:rsid w:val="0025098D"/>
    <w:rsid w:val="002509CB"/>
    <w:rsid w:val="00250B34"/>
    <w:rsid w:val="00250BD2"/>
    <w:rsid w:val="00250E5D"/>
    <w:rsid w:val="00250E78"/>
    <w:rsid w:val="00251092"/>
    <w:rsid w:val="00251132"/>
    <w:rsid w:val="00251217"/>
    <w:rsid w:val="00251270"/>
    <w:rsid w:val="002512CD"/>
    <w:rsid w:val="002514F9"/>
    <w:rsid w:val="0025157D"/>
    <w:rsid w:val="00251725"/>
    <w:rsid w:val="002517C1"/>
    <w:rsid w:val="0025180B"/>
    <w:rsid w:val="0025188C"/>
    <w:rsid w:val="00251AC4"/>
    <w:rsid w:val="00251B48"/>
    <w:rsid w:val="00251C1C"/>
    <w:rsid w:val="00251C73"/>
    <w:rsid w:val="00251F91"/>
    <w:rsid w:val="00252060"/>
    <w:rsid w:val="00252119"/>
    <w:rsid w:val="002521CD"/>
    <w:rsid w:val="002521D2"/>
    <w:rsid w:val="002522D2"/>
    <w:rsid w:val="002522F4"/>
    <w:rsid w:val="0025239D"/>
    <w:rsid w:val="0025244F"/>
    <w:rsid w:val="0025248A"/>
    <w:rsid w:val="00252530"/>
    <w:rsid w:val="002525D2"/>
    <w:rsid w:val="002525FD"/>
    <w:rsid w:val="0025266E"/>
    <w:rsid w:val="002527E8"/>
    <w:rsid w:val="0025282C"/>
    <w:rsid w:val="002528DF"/>
    <w:rsid w:val="00252A6F"/>
    <w:rsid w:val="00252ABA"/>
    <w:rsid w:val="00252BAB"/>
    <w:rsid w:val="00252BF5"/>
    <w:rsid w:val="00252DDB"/>
    <w:rsid w:val="00253038"/>
    <w:rsid w:val="00253164"/>
    <w:rsid w:val="002533EE"/>
    <w:rsid w:val="00253447"/>
    <w:rsid w:val="002534AD"/>
    <w:rsid w:val="00253524"/>
    <w:rsid w:val="00253836"/>
    <w:rsid w:val="002539B3"/>
    <w:rsid w:val="00253AB8"/>
    <w:rsid w:val="00253D85"/>
    <w:rsid w:val="00253F0B"/>
    <w:rsid w:val="00253F66"/>
    <w:rsid w:val="00254147"/>
    <w:rsid w:val="002541E2"/>
    <w:rsid w:val="00254386"/>
    <w:rsid w:val="002546A4"/>
    <w:rsid w:val="00254785"/>
    <w:rsid w:val="00254CAB"/>
    <w:rsid w:val="00254CF2"/>
    <w:rsid w:val="0025565D"/>
    <w:rsid w:val="00255660"/>
    <w:rsid w:val="0025581F"/>
    <w:rsid w:val="002559D3"/>
    <w:rsid w:val="00255A27"/>
    <w:rsid w:val="00255A75"/>
    <w:rsid w:val="00255A87"/>
    <w:rsid w:val="00255AD3"/>
    <w:rsid w:val="00255B27"/>
    <w:rsid w:val="00255BCF"/>
    <w:rsid w:val="00255BD2"/>
    <w:rsid w:val="00255BFA"/>
    <w:rsid w:val="00255C7E"/>
    <w:rsid w:val="00255C89"/>
    <w:rsid w:val="00255EE1"/>
    <w:rsid w:val="00255F2D"/>
    <w:rsid w:val="00256293"/>
    <w:rsid w:val="002564CE"/>
    <w:rsid w:val="00256700"/>
    <w:rsid w:val="0025683D"/>
    <w:rsid w:val="00256974"/>
    <w:rsid w:val="00256A20"/>
    <w:rsid w:val="00256A61"/>
    <w:rsid w:val="00256A88"/>
    <w:rsid w:val="00256B55"/>
    <w:rsid w:val="00256B7E"/>
    <w:rsid w:val="00256DD3"/>
    <w:rsid w:val="0025725C"/>
    <w:rsid w:val="002574C3"/>
    <w:rsid w:val="002576AF"/>
    <w:rsid w:val="002576C2"/>
    <w:rsid w:val="00257868"/>
    <w:rsid w:val="00257904"/>
    <w:rsid w:val="00257ADA"/>
    <w:rsid w:val="00257C12"/>
    <w:rsid w:val="00257CFF"/>
    <w:rsid w:val="00257E57"/>
    <w:rsid w:val="00260125"/>
    <w:rsid w:val="0026016B"/>
    <w:rsid w:val="00260261"/>
    <w:rsid w:val="00260449"/>
    <w:rsid w:val="00260467"/>
    <w:rsid w:val="00260640"/>
    <w:rsid w:val="00260884"/>
    <w:rsid w:val="00260970"/>
    <w:rsid w:val="00260AC5"/>
    <w:rsid w:val="00260C2F"/>
    <w:rsid w:val="00260F1C"/>
    <w:rsid w:val="00260FAA"/>
    <w:rsid w:val="0026104B"/>
    <w:rsid w:val="002611E6"/>
    <w:rsid w:val="00261249"/>
    <w:rsid w:val="00261263"/>
    <w:rsid w:val="002613B8"/>
    <w:rsid w:val="00261416"/>
    <w:rsid w:val="002617A2"/>
    <w:rsid w:val="002618D2"/>
    <w:rsid w:val="00261DEC"/>
    <w:rsid w:val="00261EAF"/>
    <w:rsid w:val="00261F34"/>
    <w:rsid w:val="00262024"/>
    <w:rsid w:val="00262135"/>
    <w:rsid w:val="002621DF"/>
    <w:rsid w:val="0026226E"/>
    <w:rsid w:val="00262325"/>
    <w:rsid w:val="0026234D"/>
    <w:rsid w:val="00262574"/>
    <w:rsid w:val="0026270C"/>
    <w:rsid w:val="00262886"/>
    <w:rsid w:val="00262CA8"/>
    <w:rsid w:val="002631E1"/>
    <w:rsid w:val="002632AC"/>
    <w:rsid w:val="00263369"/>
    <w:rsid w:val="002634C0"/>
    <w:rsid w:val="00263563"/>
    <w:rsid w:val="0026367D"/>
    <w:rsid w:val="0026383C"/>
    <w:rsid w:val="00263879"/>
    <w:rsid w:val="002638C5"/>
    <w:rsid w:val="00263994"/>
    <w:rsid w:val="00263997"/>
    <w:rsid w:val="00263A2C"/>
    <w:rsid w:val="00263A84"/>
    <w:rsid w:val="00263B15"/>
    <w:rsid w:val="00263B43"/>
    <w:rsid w:val="00263CB8"/>
    <w:rsid w:val="00263CCE"/>
    <w:rsid w:val="00263D0F"/>
    <w:rsid w:val="00263D98"/>
    <w:rsid w:val="00263EBB"/>
    <w:rsid w:val="00263FB0"/>
    <w:rsid w:val="00264090"/>
    <w:rsid w:val="00264233"/>
    <w:rsid w:val="00264242"/>
    <w:rsid w:val="002644C9"/>
    <w:rsid w:val="002646F9"/>
    <w:rsid w:val="002647D6"/>
    <w:rsid w:val="00264CEF"/>
    <w:rsid w:val="00264D30"/>
    <w:rsid w:val="00264D4C"/>
    <w:rsid w:val="00264DD5"/>
    <w:rsid w:val="00264E10"/>
    <w:rsid w:val="00264E93"/>
    <w:rsid w:val="00264F4A"/>
    <w:rsid w:val="002653B2"/>
    <w:rsid w:val="0026546C"/>
    <w:rsid w:val="0026565E"/>
    <w:rsid w:val="00265972"/>
    <w:rsid w:val="002659D6"/>
    <w:rsid w:val="002659DD"/>
    <w:rsid w:val="00265D41"/>
    <w:rsid w:val="00265DB2"/>
    <w:rsid w:val="00265E63"/>
    <w:rsid w:val="00265FCE"/>
    <w:rsid w:val="0026618A"/>
    <w:rsid w:val="00266197"/>
    <w:rsid w:val="002661C9"/>
    <w:rsid w:val="00266208"/>
    <w:rsid w:val="0026631A"/>
    <w:rsid w:val="00266436"/>
    <w:rsid w:val="0026648F"/>
    <w:rsid w:val="002664E4"/>
    <w:rsid w:val="0026670A"/>
    <w:rsid w:val="002667BC"/>
    <w:rsid w:val="00266864"/>
    <w:rsid w:val="002668D2"/>
    <w:rsid w:val="002669F1"/>
    <w:rsid w:val="00266A46"/>
    <w:rsid w:val="00266B47"/>
    <w:rsid w:val="00266C70"/>
    <w:rsid w:val="00266DA6"/>
    <w:rsid w:val="00266DD4"/>
    <w:rsid w:val="00266E86"/>
    <w:rsid w:val="00266EA6"/>
    <w:rsid w:val="00266EC5"/>
    <w:rsid w:val="00266F9B"/>
    <w:rsid w:val="002670AC"/>
    <w:rsid w:val="00267287"/>
    <w:rsid w:val="002672E1"/>
    <w:rsid w:val="00267329"/>
    <w:rsid w:val="002673CA"/>
    <w:rsid w:val="002673D9"/>
    <w:rsid w:val="0026745C"/>
    <w:rsid w:val="0026750D"/>
    <w:rsid w:val="002675DB"/>
    <w:rsid w:val="0026797A"/>
    <w:rsid w:val="00267B90"/>
    <w:rsid w:val="00267D1C"/>
    <w:rsid w:val="00267D2F"/>
    <w:rsid w:val="002701BD"/>
    <w:rsid w:val="00270303"/>
    <w:rsid w:val="00270313"/>
    <w:rsid w:val="0027047A"/>
    <w:rsid w:val="002705B1"/>
    <w:rsid w:val="002706BB"/>
    <w:rsid w:val="002706E3"/>
    <w:rsid w:val="002707DB"/>
    <w:rsid w:val="00270834"/>
    <w:rsid w:val="00270861"/>
    <w:rsid w:val="002708AF"/>
    <w:rsid w:val="002709CC"/>
    <w:rsid w:val="00270DD9"/>
    <w:rsid w:val="00270E4A"/>
    <w:rsid w:val="00270E69"/>
    <w:rsid w:val="00270FB3"/>
    <w:rsid w:val="00270FD8"/>
    <w:rsid w:val="0027129F"/>
    <w:rsid w:val="0027138B"/>
    <w:rsid w:val="002713A5"/>
    <w:rsid w:val="002713CD"/>
    <w:rsid w:val="00271430"/>
    <w:rsid w:val="00271603"/>
    <w:rsid w:val="0027163E"/>
    <w:rsid w:val="0027174E"/>
    <w:rsid w:val="00271852"/>
    <w:rsid w:val="002718BB"/>
    <w:rsid w:val="00271A4F"/>
    <w:rsid w:val="00271A9B"/>
    <w:rsid w:val="00271C0D"/>
    <w:rsid w:val="00271CBD"/>
    <w:rsid w:val="00271E58"/>
    <w:rsid w:val="00271EE2"/>
    <w:rsid w:val="00271F05"/>
    <w:rsid w:val="00271F09"/>
    <w:rsid w:val="002720F8"/>
    <w:rsid w:val="00272288"/>
    <w:rsid w:val="0027232F"/>
    <w:rsid w:val="002724A2"/>
    <w:rsid w:val="0027253E"/>
    <w:rsid w:val="002726DD"/>
    <w:rsid w:val="002727DF"/>
    <w:rsid w:val="0027290A"/>
    <w:rsid w:val="0027293F"/>
    <w:rsid w:val="00272986"/>
    <w:rsid w:val="00272C6A"/>
    <w:rsid w:val="00272DE7"/>
    <w:rsid w:val="00272FC9"/>
    <w:rsid w:val="00273068"/>
    <w:rsid w:val="002731A8"/>
    <w:rsid w:val="0027320F"/>
    <w:rsid w:val="002732EA"/>
    <w:rsid w:val="002733A4"/>
    <w:rsid w:val="002733D2"/>
    <w:rsid w:val="002734F3"/>
    <w:rsid w:val="00273574"/>
    <w:rsid w:val="002738B5"/>
    <w:rsid w:val="002738EC"/>
    <w:rsid w:val="00273965"/>
    <w:rsid w:val="00273A73"/>
    <w:rsid w:val="00273B56"/>
    <w:rsid w:val="00273BEA"/>
    <w:rsid w:val="00273CA4"/>
    <w:rsid w:val="00273CFD"/>
    <w:rsid w:val="00273EE4"/>
    <w:rsid w:val="00273F9A"/>
    <w:rsid w:val="002740AF"/>
    <w:rsid w:val="0027419D"/>
    <w:rsid w:val="002741DE"/>
    <w:rsid w:val="0027420D"/>
    <w:rsid w:val="002743A4"/>
    <w:rsid w:val="0027459C"/>
    <w:rsid w:val="00274629"/>
    <w:rsid w:val="002747AC"/>
    <w:rsid w:val="002747F0"/>
    <w:rsid w:val="002748E5"/>
    <w:rsid w:val="00274998"/>
    <w:rsid w:val="00274A89"/>
    <w:rsid w:val="00274AE4"/>
    <w:rsid w:val="00274B4E"/>
    <w:rsid w:val="00274B78"/>
    <w:rsid w:val="00274BA6"/>
    <w:rsid w:val="00274E60"/>
    <w:rsid w:val="00274F81"/>
    <w:rsid w:val="00275060"/>
    <w:rsid w:val="002750FF"/>
    <w:rsid w:val="00275232"/>
    <w:rsid w:val="0027529E"/>
    <w:rsid w:val="00275357"/>
    <w:rsid w:val="00275394"/>
    <w:rsid w:val="00275444"/>
    <w:rsid w:val="002754E7"/>
    <w:rsid w:val="0027561D"/>
    <w:rsid w:val="0027577C"/>
    <w:rsid w:val="0027583D"/>
    <w:rsid w:val="00275841"/>
    <w:rsid w:val="00275942"/>
    <w:rsid w:val="00275977"/>
    <w:rsid w:val="00275E00"/>
    <w:rsid w:val="00275E12"/>
    <w:rsid w:val="00275EA7"/>
    <w:rsid w:val="00275F8C"/>
    <w:rsid w:val="002760DD"/>
    <w:rsid w:val="00276122"/>
    <w:rsid w:val="0027627B"/>
    <w:rsid w:val="002762D5"/>
    <w:rsid w:val="00276524"/>
    <w:rsid w:val="002767A7"/>
    <w:rsid w:val="00276876"/>
    <w:rsid w:val="0027687D"/>
    <w:rsid w:val="002769CD"/>
    <w:rsid w:val="00276AA7"/>
    <w:rsid w:val="00276B47"/>
    <w:rsid w:val="00276CE3"/>
    <w:rsid w:val="00276E82"/>
    <w:rsid w:val="00276F7A"/>
    <w:rsid w:val="00277121"/>
    <w:rsid w:val="002771BD"/>
    <w:rsid w:val="002773B8"/>
    <w:rsid w:val="002774CB"/>
    <w:rsid w:val="00277507"/>
    <w:rsid w:val="00277762"/>
    <w:rsid w:val="00277FB1"/>
    <w:rsid w:val="002800E7"/>
    <w:rsid w:val="002803FC"/>
    <w:rsid w:val="0028041A"/>
    <w:rsid w:val="002805F9"/>
    <w:rsid w:val="0028067D"/>
    <w:rsid w:val="002806DB"/>
    <w:rsid w:val="00280809"/>
    <w:rsid w:val="0028089C"/>
    <w:rsid w:val="002808C9"/>
    <w:rsid w:val="0028097C"/>
    <w:rsid w:val="002809CD"/>
    <w:rsid w:val="00280A26"/>
    <w:rsid w:val="00280C8D"/>
    <w:rsid w:val="00280D30"/>
    <w:rsid w:val="00280EBD"/>
    <w:rsid w:val="00280F63"/>
    <w:rsid w:val="0028109B"/>
    <w:rsid w:val="002810F4"/>
    <w:rsid w:val="0028117C"/>
    <w:rsid w:val="002813FE"/>
    <w:rsid w:val="002814D0"/>
    <w:rsid w:val="00281557"/>
    <w:rsid w:val="0028187A"/>
    <w:rsid w:val="00281A12"/>
    <w:rsid w:val="00281A6C"/>
    <w:rsid w:val="00281C47"/>
    <w:rsid w:val="00281C7F"/>
    <w:rsid w:val="00281CB4"/>
    <w:rsid w:val="00281CF3"/>
    <w:rsid w:val="00281DF3"/>
    <w:rsid w:val="00282199"/>
    <w:rsid w:val="002821C4"/>
    <w:rsid w:val="00282587"/>
    <w:rsid w:val="002828B1"/>
    <w:rsid w:val="00282962"/>
    <w:rsid w:val="0028298A"/>
    <w:rsid w:val="00282993"/>
    <w:rsid w:val="00282A04"/>
    <w:rsid w:val="00282BFF"/>
    <w:rsid w:val="00282C8E"/>
    <w:rsid w:val="00282FFD"/>
    <w:rsid w:val="00283151"/>
    <w:rsid w:val="0028319D"/>
    <w:rsid w:val="002832BE"/>
    <w:rsid w:val="002834DA"/>
    <w:rsid w:val="002835CA"/>
    <w:rsid w:val="002835ED"/>
    <w:rsid w:val="00283C39"/>
    <w:rsid w:val="00283E9B"/>
    <w:rsid w:val="00283F02"/>
    <w:rsid w:val="00284193"/>
    <w:rsid w:val="002842B9"/>
    <w:rsid w:val="00284503"/>
    <w:rsid w:val="0028453A"/>
    <w:rsid w:val="002845EF"/>
    <w:rsid w:val="00284614"/>
    <w:rsid w:val="00284879"/>
    <w:rsid w:val="00284BDD"/>
    <w:rsid w:val="00284C96"/>
    <w:rsid w:val="00284CED"/>
    <w:rsid w:val="00284CF3"/>
    <w:rsid w:val="00284D09"/>
    <w:rsid w:val="002851B0"/>
    <w:rsid w:val="0028520E"/>
    <w:rsid w:val="00285326"/>
    <w:rsid w:val="002853F7"/>
    <w:rsid w:val="00285511"/>
    <w:rsid w:val="00285A37"/>
    <w:rsid w:val="00285B1B"/>
    <w:rsid w:val="00285D32"/>
    <w:rsid w:val="00285EDA"/>
    <w:rsid w:val="00285F46"/>
    <w:rsid w:val="002863A9"/>
    <w:rsid w:val="0028653D"/>
    <w:rsid w:val="002867AA"/>
    <w:rsid w:val="0028684B"/>
    <w:rsid w:val="002868E0"/>
    <w:rsid w:val="00286909"/>
    <w:rsid w:val="00286A00"/>
    <w:rsid w:val="00286B0C"/>
    <w:rsid w:val="00286CC9"/>
    <w:rsid w:val="00286DE6"/>
    <w:rsid w:val="00286E81"/>
    <w:rsid w:val="00287172"/>
    <w:rsid w:val="00287473"/>
    <w:rsid w:val="002874DC"/>
    <w:rsid w:val="00287505"/>
    <w:rsid w:val="002875F8"/>
    <w:rsid w:val="00287611"/>
    <w:rsid w:val="0028761D"/>
    <w:rsid w:val="00287903"/>
    <w:rsid w:val="00287C09"/>
    <w:rsid w:val="00287CC8"/>
    <w:rsid w:val="0029000C"/>
    <w:rsid w:val="002900C3"/>
    <w:rsid w:val="00290187"/>
    <w:rsid w:val="0029065F"/>
    <w:rsid w:val="0029070B"/>
    <w:rsid w:val="00290909"/>
    <w:rsid w:val="00290ACA"/>
    <w:rsid w:val="00290BED"/>
    <w:rsid w:val="00290CE4"/>
    <w:rsid w:val="00290DC1"/>
    <w:rsid w:val="00290E57"/>
    <w:rsid w:val="00290E84"/>
    <w:rsid w:val="00290F6D"/>
    <w:rsid w:val="00290F83"/>
    <w:rsid w:val="002910C1"/>
    <w:rsid w:val="002912B1"/>
    <w:rsid w:val="00291306"/>
    <w:rsid w:val="00291445"/>
    <w:rsid w:val="0029164C"/>
    <w:rsid w:val="002918A3"/>
    <w:rsid w:val="00291963"/>
    <w:rsid w:val="002919F3"/>
    <w:rsid w:val="00291E03"/>
    <w:rsid w:val="002920CA"/>
    <w:rsid w:val="0029270E"/>
    <w:rsid w:val="0029279D"/>
    <w:rsid w:val="002929B9"/>
    <w:rsid w:val="00292D62"/>
    <w:rsid w:val="00292FA9"/>
    <w:rsid w:val="00293003"/>
    <w:rsid w:val="002930F5"/>
    <w:rsid w:val="0029349B"/>
    <w:rsid w:val="002936BD"/>
    <w:rsid w:val="002937AF"/>
    <w:rsid w:val="00293950"/>
    <w:rsid w:val="0029398A"/>
    <w:rsid w:val="00293A4A"/>
    <w:rsid w:val="00293B6B"/>
    <w:rsid w:val="00293BA5"/>
    <w:rsid w:val="00293F86"/>
    <w:rsid w:val="0029403F"/>
    <w:rsid w:val="0029405B"/>
    <w:rsid w:val="00294115"/>
    <w:rsid w:val="00294189"/>
    <w:rsid w:val="00294236"/>
    <w:rsid w:val="002943CE"/>
    <w:rsid w:val="0029446E"/>
    <w:rsid w:val="002944F2"/>
    <w:rsid w:val="002945AA"/>
    <w:rsid w:val="002945F6"/>
    <w:rsid w:val="002947CD"/>
    <w:rsid w:val="00294834"/>
    <w:rsid w:val="002948FE"/>
    <w:rsid w:val="00294AEA"/>
    <w:rsid w:val="0029500E"/>
    <w:rsid w:val="00295064"/>
    <w:rsid w:val="0029507A"/>
    <w:rsid w:val="0029514A"/>
    <w:rsid w:val="002954B1"/>
    <w:rsid w:val="0029555E"/>
    <w:rsid w:val="00295761"/>
    <w:rsid w:val="00295938"/>
    <w:rsid w:val="002959D8"/>
    <w:rsid w:val="00295CFF"/>
    <w:rsid w:val="00295D31"/>
    <w:rsid w:val="00296331"/>
    <w:rsid w:val="0029636A"/>
    <w:rsid w:val="0029663F"/>
    <w:rsid w:val="002966A0"/>
    <w:rsid w:val="00296725"/>
    <w:rsid w:val="0029682C"/>
    <w:rsid w:val="002969BC"/>
    <w:rsid w:val="00296D7D"/>
    <w:rsid w:val="00296E21"/>
    <w:rsid w:val="00296E24"/>
    <w:rsid w:val="00296EB8"/>
    <w:rsid w:val="00297086"/>
    <w:rsid w:val="00297338"/>
    <w:rsid w:val="0029755C"/>
    <w:rsid w:val="002975E9"/>
    <w:rsid w:val="00297676"/>
    <w:rsid w:val="00297697"/>
    <w:rsid w:val="00297721"/>
    <w:rsid w:val="0029784E"/>
    <w:rsid w:val="00297957"/>
    <w:rsid w:val="00297ED7"/>
    <w:rsid w:val="00297F74"/>
    <w:rsid w:val="002A00D3"/>
    <w:rsid w:val="002A011D"/>
    <w:rsid w:val="002A01C7"/>
    <w:rsid w:val="002A0246"/>
    <w:rsid w:val="002A0403"/>
    <w:rsid w:val="002A05D8"/>
    <w:rsid w:val="002A070D"/>
    <w:rsid w:val="002A0713"/>
    <w:rsid w:val="002A0804"/>
    <w:rsid w:val="002A0890"/>
    <w:rsid w:val="002A08D9"/>
    <w:rsid w:val="002A0DD7"/>
    <w:rsid w:val="002A0F05"/>
    <w:rsid w:val="002A0F60"/>
    <w:rsid w:val="002A0FBD"/>
    <w:rsid w:val="002A1180"/>
    <w:rsid w:val="002A126A"/>
    <w:rsid w:val="002A12A5"/>
    <w:rsid w:val="002A14F3"/>
    <w:rsid w:val="002A1511"/>
    <w:rsid w:val="002A16C0"/>
    <w:rsid w:val="002A1C09"/>
    <w:rsid w:val="002A1C8D"/>
    <w:rsid w:val="002A2106"/>
    <w:rsid w:val="002A22C1"/>
    <w:rsid w:val="002A22FB"/>
    <w:rsid w:val="002A24C2"/>
    <w:rsid w:val="002A2563"/>
    <w:rsid w:val="002A27A3"/>
    <w:rsid w:val="002A2A45"/>
    <w:rsid w:val="002A2AD4"/>
    <w:rsid w:val="002A2FB1"/>
    <w:rsid w:val="002A303B"/>
    <w:rsid w:val="002A315F"/>
    <w:rsid w:val="002A31A5"/>
    <w:rsid w:val="002A352C"/>
    <w:rsid w:val="002A361F"/>
    <w:rsid w:val="002A36C6"/>
    <w:rsid w:val="002A387C"/>
    <w:rsid w:val="002A3944"/>
    <w:rsid w:val="002A39F0"/>
    <w:rsid w:val="002A3C95"/>
    <w:rsid w:val="002A3E4E"/>
    <w:rsid w:val="002A3E82"/>
    <w:rsid w:val="002A3EC9"/>
    <w:rsid w:val="002A420F"/>
    <w:rsid w:val="002A4219"/>
    <w:rsid w:val="002A42FF"/>
    <w:rsid w:val="002A4585"/>
    <w:rsid w:val="002A496E"/>
    <w:rsid w:val="002A497A"/>
    <w:rsid w:val="002A4A0B"/>
    <w:rsid w:val="002A4B49"/>
    <w:rsid w:val="002A4D5C"/>
    <w:rsid w:val="002A4E00"/>
    <w:rsid w:val="002A4E96"/>
    <w:rsid w:val="002A54C2"/>
    <w:rsid w:val="002A54F2"/>
    <w:rsid w:val="002A556A"/>
    <w:rsid w:val="002A55FA"/>
    <w:rsid w:val="002A566A"/>
    <w:rsid w:val="002A56B5"/>
    <w:rsid w:val="002A5709"/>
    <w:rsid w:val="002A5BB2"/>
    <w:rsid w:val="002A5C6D"/>
    <w:rsid w:val="002A5C6E"/>
    <w:rsid w:val="002A5C72"/>
    <w:rsid w:val="002A64F7"/>
    <w:rsid w:val="002A686D"/>
    <w:rsid w:val="002A6BAD"/>
    <w:rsid w:val="002A6C1E"/>
    <w:rsid w:val="002A6D1F"/>
    <w:rsid w:val="002A6DDA"/>
    <w:rsid w:val="002A6E56"/>
    <w:rsid w:val="002A7046"/>
    <w:rsid w:val="002A709C"/>
    <w:rsid w:val="002A70B8"/>
    <w:rsid w:val="002A70E0"/>
    <w:rsid w:val="002A71FF"/>
    <w:rsid w:val="002A72CB"/>
    <w:rsid w:val="002A747A"/>
    <w:rsid w:val="002A750C"/>
    <w:rsid w:val="002A758B"/>
    <w:rsid w:val="002A75A0"/>
    <w:rsid w:val="002A76F5"/>
    <w:rsid w:val="002A7836"/>
    <w:rsid w:val="002A792C"/>
    <w:rsid w:val="002A79BC"/>
    <w:rsid w:val="002A7A1E"/>
    <w:rsid w:val="002A7C03"/>
    <w:rsid w:val="002A7C16"/>
    <w:rsid w:val="002A7D10"/>
    <w:rsid w:val="002A7D1C"/>
    <w:rsid w:val="002B0099"/>
    <w:rsid w:val="002B0109"/>
    <w:rsid w:val="002B014D"/>
    <w:rsid w:val="002B03B2"/>
    <w:rsid w:val="002B04E4"/>
    <w:rsid w:val="002B066F"/>
    <w:rsid w:val="002B0820"/>
    <w:rsid w:val="002B093B"/>
    <w:rsid w:val="002B0946"/>
    <w:rsid w:val="002B094B"/>
    <w:rsid w:val="002B0996"/>
    <w:rsid w:val="002B09D3"/>
    <w:rsid w:val="002B09F3"/>
    <w:rsid w:val="002B0C73"/>
    <w:rsid w:val="002B0CE3"/>
    <w:rsid w:val="002B0DA6"/>
    <w:rsid w:val="002B0DDC"/>
    <w:rsid w:val="002B109F"/>
    <w:rsid w:val="002B114A"/>
    <w:rsid w:val="002B1153"/>
    <w:rsid w:val="002B120B"/>
    <w:rsid w:val="002B13A0"/>
    <w:rsid w:val="002B13FA"/>
    <w:rsid w:val="002B144E"/>
    <w:rsid w:val="002B1549"/>
    <w:rsid w:val="002B1908"/>
    <w:rsid w:val="002B1963"/>
    <w:rsid w:val="002B1CDB"/>
    <w:rsid w:val="002B1E37"/>
    <w:rsid w:val="002B1FF6"/>
    <w:rsid w:val="002B2053"/>
    <w:rsid w:val="002B2133"/>
    <w:rsid w:val="002B21B1"/>
    <w:rsid w:val="002B235B"/>
    <w:rsid w:val="002B2519"/>
    <w:rsid w:val="002B251F"/>
    <w:rsid w:val="002B2560"/>
    <w:rsid w:val="002B2611"/>
    <w:rsid w:val="002B2630"/>
    <w:rsid w:val="002B2695"/>
    <w:rsid w:val="002B2758"/>
    <w:rsid w:val="002B28E9"/>
    <w:rsid w:val="002B29A5"/>
    <w:rsid w:val="002B2A29"/>
    <w:rsid w:val="002B2C19"/>
    <w:rsid w:val="002B2C41"/>
    <w:rsid w:val="002B2CFE"/>
    <w:rsid w:val="002B2DF4"/>
    <w:rsid w:val="002B2DF5"/>
    <w:rsid w:val="002B2F9A"/>
    <w:rsid w:val="002B3057"/>
    <w:rsid w:val="002B31A0"/>
    <w:rsid w:val="002B3269"/>
    <w:rsid w:val="002B3588"/>
    <w:rsid w:val="002B3601"/>
    <w:rsid w:val="002B3729"/>
    <w:rsid w:val="002B3926"/>
    <w:rsid w:val="002B395D"/>
    <w:rsid w:val="002B3A40"/>
    <w:rsid w:val="002B3C18"/>
    <w:rsid w:val="002B3DBE"/>
    <w:rsid w:val="002B3F1B"/>
    <w:rsid w:val="002B3FF3"/>
    <w:rsid w:val="002B4191"/>
    <w:rsid w:val="002B443F"/>
    <w:rsid w:val="002B4829"/>
    <w:rsid w:val="002B49F7"/>
    <w:rsid w:val="002B4A15"/>
    <w:rsid w:val="002B4B00"/>
    <w:rsid w:val="002B4C89"/>
    <w:rsid w:val="002B4D92"/>
    <w:rsid w:val="002B4E4B"/>
    <w:rsid w:val="002B4E91"/>
    <w:rsid w:val="002B4EB4"/>
    <w:rsid w:val="002B4FEB"/>
    <w:rsid w:val="002B4FF0"/>
    <w:rsid w:val="002B50EC"/>
    <w:rsid w:val="002B512B"/>
    <w:rsid w:val="002B55C5"/>
    <w:rsid w:val="002B5622"/>
    <w:rsid w:val="002B5650"/>
    <w:rsid w:val="002B58D6"/>
    <w:rsid w:val="002B5D9D"/>
    <w:rsid w:val="002B5E41"/>
    <w:rsid w:val="002B5EE7"/>
    <w:rsid w:val="002B5F10"/>
    <w:rsid w:val="002B617B"/>
    <w:rsid w:val="002B6576"/>
    <w:rsid w:val="002B68DD"/>
    <w:rsid w:val="002B6A13"/>
    <w:rsid w:val="002B6C16"/>
    <w:rsid w:val="002B6D24"/>
    <w:rsid w:val="002B6E1B"/>
    <w:rsid w:val="002B6ED3"/>
    <w:rsid w:val="002B728F"/>
    <w:rsid w:val="002B753F"/>
    <w:rsid w:val="002B7598"/>
    <w:rsid w:val="002B75CE"/>
    <w:rsid w:val="002B774D"/>
    <w:rsid w:val="002B7891"/>
    <w:rsid w:val="002B790E"/>
    <w:rsid w:val="002B7A80"/>
    <w:rsid w:val="002B7B25"/>
    <w:rsid w:val="002B7B47"/>
    <w:rsid w:val="002B7DD0"/>
    <w:rsid w:val="002B7EEB"/>
    <w:rsid w:val="002C00AC"/>
    <w:rsid w:val="002C01CD"/>
    <w:rsid w:val="002C0426"/>
    <w:rsid w:val="002C05DE"/>
    <w:rsid w:val="002C05E9"/>
    <w:rsid w:val="002C062C"/>
    <w:rsid w:val="002C06F5"/>
    <w:rsid w:val="002C0872"/>
    <w:rsid w:val="002C0A5C"/>
    <w:rsid w:val="002C0B23"/>
    <w:rsid w:val="002C0CAF"/>
    <w:rsid w:val="002C0F90"/>
    <w:rsid w:val="002C1011"/>
    <w:rsid w:val="002C1083"/>
    <w:rsid w:val="002C10ED"/>
    <w:rsid w:val="002C11A1"/>
    <w:rsid w:val="002C11AE"/>
    <w:rsid w:val="002C11DD"/>
    <w:rsid w:val="002C13E0"/>
    <w:rsid w:val="002C141E"/>
    <w:rsid w:val="002C1714"/>
    <w:rsid w:val="002C18A7"/>
    <w:rsid w:val="002C193D"/>
    <w:rsid w:val="002C1967"/>
    <w:rsid w:val="002C1AA7"/>
    <w:rsid w:val="002C1E10"/>
    <w:rsid w:val="002C1FAB"/>
    <w:rsid w:val="002C24CF"/>
    <w:rsid w:val="002C2904"/>
    <w:rsid w:val="002C29F7"/>
    <w:rsid w:val="002C2A7A"/>
    <w:rsid w:val="002C2E30"/>
    <w:rsid w:val="002C2E58"/>
    <w:rsid w:val="002C2EBF"/>
    <w:rsid w:val="002C2FDC"/>
    <w:rsid w:val="002C32B8"/>
    <w:rsid w:val="002C3316"/>
    <w:rsid w:val="002C339F"/>
    <w:rsid w:val="002C34E6"/>
    <w:rsid w:val="002C35E3"/>
    <w:rsid w:val="002C35FA"/>
    <w:rsid w:val="002C3666"/>
    <w:rsid w:val="002C3862"/>
    <w:rsid w:val="002C38C8"/>
    <w:rsid w:val="002C3AEE"/>
    <w:rsid w:val="002C3D9B"/>
    <w:rsid w:val="002C3DFC"/>
    <w:rsid w:val="002C3E7E"/>
    <w:rsid w:val="002C3EEB"/>
    <w:rsid w:val="002C3F22"/>
    <w:rsid w:val="002C3F9A"/>
    <w:rsid w:val="002C3FC9"/>
    <w:rsid w:val="002C3FE0"/>
    <w:rsid w:val="002C3FEB"/>
    <w:rsid w:val="002C426D"/>
    <w:rsid w:val="002C4433"/>
    <w:rsid w:val="002C4465"/>
    <w:rsid w:val="002C479B"/>
    <w:rsid w:val="002C4B5E"/>
    <w:rsid w:val="002C4CDB"/>
    <w:rsid w:val="002C4D56"/>
    <w:rsid w:val="002C5514"/>
    <w:rsid w:val="002C563F"/>
    <w:rsid w:val="002C56CE"/>
    <w:rsid w:val="002C57BE"/>
    <w:rsid w:val="002C59CA"/>
    <w:rsid w:val="002C59E5"/>
    <w:rsid w:val="002C5A9D"/>
    <w:rsid w:val="002C5DA7"/>
    <w:rsid w:val="002C5DBA"/>
    <w:rsid w:val="002C61E0"/>
    <w:rsid w:val="002C6283"/>
    <w:rsid w:val="002C633A"/>
    <w:rsid w:val="002C6341"/>
    <w:rsid w:val="002C6498"/>
    <w:rsid w:val="002C65BB"/>
    <w:rsid w:val="002C66A3"/>
    <w:rsid w:val="002C67BB"/>
    <w:rsid w:val="002C6828"/>
    <w:rsid w:val="002C6846"/>
    <w:rsid w:val="002C68DF"/>
    <w:rsid w:val="002C69C6"/>
    <w:rsid w:val="002C6B62"/>
    <w:rsid w:val="002C6C74"/>
    <w:rsid w:val="002C6DE9"/>
    <w:rsid w:val="002C7087"/>
    <w:rsid w:val="002C70AE"/>
    <w:rsid w:val="002C70DD"/>
    <w:rsid w:val="002C714E"/>
    <w:rsid w:val="002C7244"/>
    <w:rsid w:val="002C724A"/>
    <w:rsid w:val="002C727A"/>
    <w:rsid w:val="002C7368"/>
    <w:rsid w:val="002C7511"/>
    <w:rsid w:val="002C75AD"/>
    <w:rsid w:val="002C79BB"/>
    <w:rsid w:val="002C7ABA"/>
    <w:rsid w:val="002C7D3D"/>
    <w:rsid w:val="002C7E5D"/>
    <w:rsid w:val="002C7E7B"/>
    <w:rsid w:val="002C7E7F"/>
    <w:rsid w:val="002C7FA6"/>
    <w:rsid w:val="002D006A"/>
    <w:rsid w:val="002D00BC"/>
    <w:rsid w:val="002D0150"/>
    <w:rsid w:val="002D0263"/>
    <w:rsid w:val="002D02BF"/>
    <w:rsid w:val="002D0527"/>
    <w:rsid w:val="002D08EA"/>
    <w:rsid w:val="002D0965"/>
    <w:rsid w:val="002D098F"/>
    <w:rsid w:val="002D0A3F"/>
    <w:rsid w:val="002D0C25"/>
    <w:rsid w:val="002D0D8C"/>
    <w:rsid w:val="002D0FBC"/>
    <w:rsid w:val="002D10E4"/>
    <w:rsid w:val="002D14DA"/>
    <w:rsid w:val="002D1668"/>
    <w:rsid w:val="002D1672"/>
    <w:rsid w:val="002D172A"/>
    <w:rsid w:val="002D1984"/>
    <w:rsid w:val="002D199D"/>
    <w:rsid w:val="002D1C10"/>
    <w:rsid w:val="002D1CE7"/>
    <w:rsid w:val="002D1EE3"/>
    <w:rsid w:val="002D1FAD"/>
    <w:rsid w:val="002D20E7"/>
    <w:rsid w:val="002D2130"/>
    <w:rsid w:val="002D22E7"/>
    <w:rsid w:val="002D2890"/>
    <w:rsid w:val="002D2A7A"/>
    <w:rsid w:val="002D2AE2"/>
    <w:rsid w:val="002D2B9C"/>
    <w:rsid w:val="002D2BE6"/>
    <w:rsid w:val="002D2C04"/>
    <w:rsid w:val="002D2ED8"/>
    <w:rsid w:val="002D2FEA"/>
    <w:rsid w:val="002D331D"/>
    <w:rsid w:val="002D338F"/>
    <w:rsid w:val="002D33AC"/>
    <w:rsid w:val="002D34DC"/>
    <w:rsid w:val="002D352D"/>
    <w:rsid w:val="002D3560"/>
    <w:rsid w:val="002D3842"/>
    <w:rsid w:val="002D387C"/>
    <w:rsid w:val="002D39EE"/>
    <w:rsid w:val="002D3C16"/>
    <w:rsid w:val="002D3F40"/>
    <w:rsid w:val="002D4184"/>
    <w:rsid w:val="002D43E7"/>
    <w:rsid w:val="002D4413"/>
    <w:rsid w:val="002D4467"/>
    <w:rsid w:val="002D469A"/>
    <w:rsid w:val="002D477F"/>
    <w:rsid w:val="002D4861"/>
    <w:rsid w:val="002D4871"/>
    <w:rsid w:val="002D48BA"/>
    <w:rsid w:val="002D4962"/>
    <w:rsid w:val="002D4994"/>
    <w:rsid w:val="002D4996"/>
    <w:rsid w:val="002D4AE5"/>
    <w:rsid w:val="002D4BCF"/>
    <w:rsid w:val="002D4C6F"/>
    <w:rsid w:val="002D509E"/>
    <w:rsid w:val="002D5167"/>
    <w:rsid w:val="002D52C6"/>
    <w:rsid w:val="002D5386"/>
    <w:rsid w:val="002D5781"/>
    <w:rsid w:val="002D5955"/>
    <w:rsid w:val="002D59E0"/>
    <w:rsid w:val="002D5C4C"/>
    <w:rsid w:val="002D5D18"/>
    <w:rsid w:val="002D5D21"/>
    <w:rsid w:val="002D5EAD"/>
    <w:rsid w:val="002D5FEC"/>
    <w:rsid w:val="002D607D"/>
    <w:rsid w:val="002D6236"/>
    <w:rsid w:val="002D6452"/>
    <w:rsid w:val="002D648B"/>
    <w:rsid w:val="002D6538"/>
    <w:rsid w:val="002D656D"/>
    <w:rsid w:val="002D6666"/>
    <w:rsid w:val="002D66EF"/>
    <w:rsid w:val="002D680E"/>
    <w:rsid w:val="002D68FB"/>
    <w:rsid w:val="002D6B19"/>
    <w:rsid w:val="002D6B6A"/>
    <w:rsid w:val="002D6DE6"/>
    <w:rsid w:val="002D71D4"/>
    <w:rsid w:val="002D72C1"/>
    <w:rsid w:val="002D73BD"/>
    <w:rsid w:val="002D755F"/>
    <w:rsid w:val="002D7570"/>
    <w:rsid w:val="002D7B2F"/>
    <w:rsid w:val="002D7B5C"/>
    <w:rsid w:val="002D7B91"/>
    <w:rsid w:val="002D7BFB"/>
    <w:rsid w:val="002D7F80"/>
    <w:rsid w:val="002E00AD"/>
    <w:rsid w:val="002E03AB"/>
    <w:rsid w:val="002E043C"/>
    <w:rsid w:val="002E0656"/>
    <w:rsid w:val="002E06B6"/>
    <w:rsid w:val="002E07BE"/>
    <w:rsid w:val="002E08C8"/>
    <w:rsid w:val="002E0978"/>
    <w:rsid w:val="002E098C"/>
    <w:rsid w:val="002E0B5A"/>
    <w:rsid w:val="002E0BDD"/>
    <w:rsid w:val="002E0CD2"/>
    <w:rsid w:val="002E0ECB"/>
    <w:rsid w:val="002E0F61"/>
    <w:rsid w:val="002E10BD"/>
    <w:rsid w:val="002E11B3"/>
    <w:rsid w:val="002E12C3"/>
    <w:rsid w:val="002E13F0"/>
    <w:rsid w:val="002E1455"/>
    <w:rsid w:val="002E1625"/>
    <w:rsid w:val="002E1728"/>
    <w:rsid w:val="002E172B"/>
    <w:rsid w:val="002E1BD3"/>
    <w:rsid w:val="002E1C25"/>
    <w:rsid w:val="002E1C61"/>
    <w:rsid w:val="002E1C76"/>
    <w:rsid w:val="002E1F30"/>
    <w:rsid w:val="002E2070"/>
    <w:rsid w:val="002E244C"/>
    <w:rsid w:val="002E28F7"/>
    <w:rsid w:val="002E2985"/>
    <w:rsid w:val="002E29F0"/>
    <w:rsid w:val="002E2ADA"/>
    <w:rsid w:val="002E2BE4"/>
    <w:rsid w:val="002E2C73"/>
    <w:rsid w:val="002E2D48"/>
    <w:rsid w:val="002E3145"/>
    <w:rsid w:val="002E3374"/>
    <w:rsid w:val="002E366B"/>
    <w:rsid w:val="002E36FF"/>
    <w:rsid w:val="002E3797"/>
    <w:rsid w:val="002E387E"/>
    <w:rsid w:val="002E3A0A"/>
    <w:rsid w:val="002E3D83"/>
    <w:rsid w:val="002E3E14"/>
    <w:rsid w:val="002E3E79"/>
    <w:rsid w:val="002E4109"/>
    <w:rsid w:val="002E4441"/>
    <w:rsid w:val="002E4992"/>
    <w:rsid w:val="002E49BA"/>
    <w:rsid w:val="002E4CDE"/>
    <w:rsid w:val="002E4D72"/>
    <w:rsid w:val="002E4E76"/>
    <w:rsid w:val="002E4FF0"/>
    <w:rsid w:val="002E5001"/>
    <w:rsid w:val="002E5008"/>
    <w:rsid w:val="002E506C"/>
    <w:rsid w:val="002E51C3"/>
    <w:rsid w:val="002E55AD"/>
    <w:rsid w:val="002E56D1"/>
    <w:rsid w:val="002E5793"/>
    <w:rsid w:val="002E583E"/>
    <w:rsid w:val="002E58A1"/>
    <w:rsid w:val="002E5CC7"/>
    <w:rsid w:val="002E5E55"/>
    <w:rsid w:val="002E5EBF"/>
    <w:rsid w:val="002E5EDD"/>
    <w:rsid w:val="002E60EE"/>
    <w:rsid w:val="002E6128"/>
    <w:rsid w:val="002E61C0"/>
    <w:rsid w:val="002E624A"/>
    <w:rsid w:val="002E6257"/>
    <w:rsid w:val="002E6A8A"/>
    <w:rsid w:val="002E6DAD"/>
    <w:rsid w:val="002E6E18"/>
    <w:rsid w:val="002E6E20"/>
    <w:rsid w:val="002E709A"/>
    <w:rsid w:val="002E71AB"/>
    <w:rsid w:val="002E73A1"/>
    <w:rsid w:val="002E769A"/>
    <w:rsid w:val="002E77FC"/>
    <w:rsid w:val="002E79EE"/>
    <w:rsid w:val="002E7A84"/>
    <w:rsid w:val="002E7AE4"/>
    <w:rsid w:val="002E7B61"/>
    <w:rsid w:val="002E7D2C"/>
    <w:rsid w:val="002E7D60"/>
    <w:rsid w:val="002E7F02"/>
    <w:rsid w:val="002F0037"/>
    <w:rsid w:val="002F003C"/>
    <w:rsid w:val="002F043F"/>
    <w:rsid w:val="002F0469"/>
    <w:rsid w:val="002F0765"/>
    <w:rsid w:val="002F0A05"/>
    <w:rsid w:val="002F0A7B"/>
    <w:rsid w:val="002F0A8D"/>
    <w:rsid w:val="002F0D5E"/>
    <w:rsid w:val="002F0D79"/>
    <w:rsid w:val="002F0D8A"/>
    <w:rsid w:val="002F0F13"/>
    <w:rsid w:val="002F0F62"/>
    <w:rsid w:val="002F10B6"/>
    <w:rsid w:val="002F116A"/>
    <w:rsid w:val="002F1296"/>
    <w:rsid w:val="002F132E"/>
    <w:rsid w:val="002F135D"/>
    <w:rsid w:val="002F1439"/>
    <w:rsid w:val="002F1574"/>
    <w:rsid w:val="002F1640"/>
    <w:rsid w:val="002F185E"/>
    <w:rsid w:val="002F1DFD"/>
    <w:rsid w:val="002F1EDE"/>
    <w:rsid w:val="002F1F22"/>
    <w:rsid w:val="002F21F9"/>
    <w:rsid w:val="002F2408"/>
    <w:rsid w:val="002F2505"/>
    <w:rsid w:val="002F2549"/>
    <w:rsid w:val="002F2554"/>
    <w:rsid w:val="002F260F"/>
    <w:rsid w:val="002F2711"/>
    <w:rsid w:val="002F279C"/>
    <w:rsid w:val="002F27D7"/>
    <w:rsid w:val="002F28BB"/>
    <w:rsid w:val="002F2C10"/>
    <w:rsid w:val="002F2C69"/>
    <w:rsid w:val="002F30B5"/>
    <w:rsid w:val="002F3371"/>
    <w:rsid w:val="002F33B6"/>
    <w:rsid w:val="002F3587"/>
    <w:rsid w:val="002F3780"/>
    <w:rsid w:val="002F381F"/>
    <w:rsid w:val="002F3A13"/>
    <w:rsid w:val="002F3A6C"/>
    <w:rsid w:val="002F3AEF"/>
    <w:rsid w:val="002F3B18"/>
    <w:rsid w:val="002F3F9D"/>
    <w:rsid w:val="002F413D"/>
    <w:rsid w:val="002F4280"/>
    <w:rsid w:val="002F45E4"/>
    <w:rsid w:val="002F4757"/>
    <w:rsid w:val="002F48F5"/>
    <w:rsid w:val="002F496C"/>
    <w:rsid w:val="002F4CBE"/>
    <w:rsid w:val="002F4D23"/>
    <w:rsid w:val="002F4F35"/>
    <w:rsid w:val="002F50D8"/>
    <w:rsid w:val="002F5178"/>
    <w:rsid w:val="002F522D"/>
    <w:rsid w:val="002F5343"/>
    <w:rsid w:val="002F5686"/>
    <w:rsid w:val="002F5718"/>
    <w:rsid w:val="002F5867"/>
    <w:rsid w:val="002F59A8"/>
    <w:rsid w:val="002F59BE"/>
    <w:rsid w:val="002F5AD5"/>
    <w:rsid w:val="002F5F36"/>
    <w:rsid w:val="002F602D"/>
    <w:rsid w:val="002F61CD"/>
    <w:rsid w:val="002F61F6"/>
    <w:rsid w:val="002F63FF"/>
    <w:rsid w:val="002F64E2"/>
    <w:rsid w:val="002F669E"/>
    <w:rsid w:val="002F66F5"/>
    <w:rsid w:val="002F672E"/>
    <w:rsid w:val="002F679C"/>
    <w:rsid w:val="002F6A79"/>
    <w:rsid w:val="002F6B03"/>
    <w:rsid w:val="002F6BC9"/>
    <w:rsid w:val="002F6BDF"/>
    <w:rsid w:val="002F6F22"/>
    <w:rsid w:val="002F7061"/>
    <w:rsid w:val="002F710E"/>
    <w:rsid w:val="002F713E"/>
    <w:rsid w:val="002F740E"/>
    <w:rsid w:val="002F7497"/>
    <w:rsid w:val="002F7574"/>
    <w:rsid w:val="002F7608"/>
    <w:rsid w:val="002F7635"/>
    <w:rsid w:val="002F783E"/>
    <w:rsid w:val="002F78B1"/>
    <w:rsid w:val="002F78EB"/>
    <w:rsid w:val="002F78FC"/>
    <w:rsid w:val="002F79C5"/>
    <w:rsid w:val="002F79E0"/>
    <w:rsid w:val="002F7CB0"/>
    <w:rsid w:val="002F7E19"/>
    <w:rsid w:val="002F7EB8"/>
    <w:rsid w:val="002F7F70"/>
    <w:rsid w:val="00300572"/>
    <w:rsid w:val="00300799"/>
    <w:rsid w:val="00300A3C"/>
    <w:rsid w:val="00300C2E"/>
    <w:rsid w:val="00300EBE"/>
    <w:rsid w:val="00301171"/>
    <w:rsid w:val="0030118A"/>
    <w:rsid w:val="003013C5"/>
    <w:rsid w:val="003015FD"/>
    <w:rsid w:val="0030171A"/>
    <w:rsid w:val="0030194F"/>
    <w:rsid w:val="00301B51"/>
    <w:rsid w:val="0030213B"/>
    <w:rsid w:val="00302168"/>
    <w:rsid w:val="003021CB"/>
    <w:rsid w:val="00302220"/>
    <w:rsid w:val="003024A6"/>
    <w:rsid w:val="0030269E"/>
    <w:rsid w:val="003028EE"/>
    <w:rsid w:val="0030292F"/>
    <w:rsid w:val="00302975"/>
    <w:rsid w:val="00302A3A"/>
    <w:rsid w:val="00302B22"/>
    <w:rsid w:val="00302B90"/>
    <w:rsid w:val="00302CF2"/>
    <w:rsid w:val="00302DDC"/>
    <w:rsid w:val="00302F1D"/>
    <w:rsid w:val="003030D7"/>
    <w:rsid w:val="00303179"/>
    <w:rsid w:val="003031EE"/>
    <w:rsid w:val="00303374"/>
    <w:rsid w:val="0030341C"/>
    <w:rsid w:val="003034C5"/>
    <w:rsid w:val="003034CF"/>
    <w:rsid w:val="003034DD"/>
    <w:rsid w:val="00303561"/>
    <w:rsid w:val="0030361F"/>
    <w:rsid w:val="003036C7"/>
    <w:rsid w:val="00303715"/>
    <w:rsid w:val="0030385C"/>
    <w:rsid w:val="0030387E"/>
    <w:rsid w:val="0030394A"/>
    <w:rsid w:val="00303BAE"/>
    <w:rsid w:val="00303D73"/>
    <w:rsid w:val="00303DDE"/>
    <w:rsid w:val="00303F12"/>
    <w:rsid w:val="00304129"/>
    <w:rsid w:val="003041B3"/>
    <w:rsid w:val="0030425D"/>
    <w:rsid w:val="00304300"/>
    <w:rsid w:val="0030430F"/>
    <w:rsid w:val="00304338"/>
    <w:rsid w:val="003044E0"/>
    <w:rsid w:val="00304517"/>
    <w:rsid w:val="0030455D"/>
    <w:rsid w:val="003046CA"/>
    <w:rsid w:val="003047A7"/>
    <w:rsid w:val="003047E6"/>
    <w:rsid w:val="003047F1"/>
    <w:rsid w:val="00304874"/>
    <w:rsid w:val="003049A2"/>
    <w:rsid w:val="00304ACB"/>
    <w:rsid w:val="00304C9A"/>
    <w:rsid w:val="00304CAB"/>
    <w:rsid w:val="00304D66"/>
    <w:rsid w:val="00304D99"/>
    <w:rsid w:val="00304DDE"/>
    <w:rsid w:val="00304DE2"/>
    <w:rsid w:val="00304ECB"/>
    <w:rsid w:val="00305009"/>
    <w:rsid w:val="003053F4"/>
    <w:rsid w:val="003055C2"/>
    <w:rsid w:val="0030581C"/>
    <w:rsid w:val="0030588A"/>
    <w:rsid w:val="00305920"/>
    <w:rsid w:val="00305B08"/>
    <w:rsid w:val="00305B99"/>
    <w:rsid w:val="00305C26"/>
    <w:rsid w:val="00305CD2"/>
    <w:rsid w:val="00305ED1"/>
    <w:rsid w:val="003060FE"/>
    <w:rsid w:val="00306162"/>
    <w:rsid w:val="00306499"/>
    <w:rsid w:val="0030651E"/>
    <w:rsid w:val="0030655A"/>
    <w:rsid w:val="00306623"/>
    <w:rsid w:val="003066C2"/>
    <w:rsid w:val="00306757"/>
    <w:rsid w:val="00306A0D"/>
    <w:rsid w:val="00306A46"/>
    <w:rsid w:val="00306A98"/>
    <w:rsid w:val="00306BAF"/>
    <w:rsid w:val="003070F4"/>
    <w:rsid w:val="00307403"/>
    <w:rsid w:val="00307669"/>
    <w:rsid w:val="003079B2"/>
    <w:rsid w:val="00307A30"/>
    <w:rsid w:val="00307AB0"/>
    <w:rsid w:val="00307BD9"/>
    <w:rsid w:val="00307C38"/>
    <w:rsid w:val="00307DAE"/>
    <w:rsid w:val="00307E55"/>
    <w:rsid w:val="00307EA7"/>
    <w:rsid w:val="00310044"/>
    <w:rsid w:val="003100C2"/>
    <w:rsid w:val="00310214"/>
    <w:rsid w:val="003102C2"/>
    <w:rsid w:val="0031038C"/>
    <w:rsid w:val="00310446"/>
    <w:rsid w:val="003106F7"/>
    <w:rsid w:val="00310722"/>
    <w:rsid w:val="00310731"/>
    <w:rsid w:val="00310811"/>
    <w:rsid w:val="00310A02"/>
    <w:rsid w:val="00310B5E"/>
    <w:rsid w:val="00310C4B"/>
    <w:rsid w:val="00310D77"/>
    <w:rsid w:val="00310DEB"/>
    <w:rsid w:val="00310E46"/>
    <w:rsid w:val="00310E4C"/>
    <w:rsid w:val="00310EB0"/>
    <w:rsid w:val="00310FEB"/>
    <w:rsid w:val="00311018"/>
    <w:rsid w:val="003110C4"/>
    <w:rsid w:val="003113F6"/>
    <w:rsid w:val="003114D3"/>
    <w:rsid w:val="00311728"/>
    <w:rsid w:val="00311776"/>
    <w:rsid w:val="003117C3"/>
    <w:rsid w:val="00311816"/>
    <w:rsid w:val="003118C3"/>
    <w:rsid w:val="00311994"/>
    <w:rsid w:val="00311E10"/>
    <w:rsid w:val="00311F95"/>
    <w:rsid w:val="0031218F"/>
    <w:rsid w:val="003122E7"/>
    <w:rsid w:val="003123C9"/>
    <w:rsid w:val="00312831"/>
    <w:rsid w:val="00312885"/>
    <w:rsid w:val="003128CC"/>
    <w:rsid w:val="00312A2C"/>
    <w:rsid w:val="00312ADE"/>
    <w:rsid w:val="00312DC4"/>
    <w:rsid w:val="00312F54"/>
    <w:rsid w:val="00313002"/>
    <w:rsid w:val="003130D3"/>
    <w:rsid w:val="00313346"/>
    <w:rsid w:val="00313448"/>
    <w:rsid w:val="003134D8"/>
    <w:rsid w:val="00313842"/>
    <w:rsid w:val="00313844"/>
    <w:rsid w:val="0031391E"/>
    <w:rsid w:val="00313A6C"/>
    <w:rsid w:val="00313BB6"/>
    <w:rsid w:val="00313E1E"/>
    <w:rsid w:val="0031400F"/>
    <w:rsid w:val="003141A6"/>
    <w:rsid w:val="003144ED"/>
    <w:rsid w:val="00314515"/>
    <w:rsid w:val="00314703"/>
    <w:rsid w:val="0031475C"/>
    <w:rsid w:val="00314855"/>
    <w:rsid w:val="0031489A"/>
    <w:rsid w:val="0031495B"/>
    <w:rsid w:val="003149F4"/>
    <w:rsid w:val="00314A60"/>
    <w:rsid w:val="00314AF4"/>
    <w:rsid w:val="00314BCD"/>
    <w:rsid w:val="00314C00"/>
    <w:rsid w:val="00314C3F"/>
    <w:rsid w:val="00314F3A"/>
    <w:rsid w:val="003150C0"/>
    <w:rsid w:val="00315103"/>
    <w:rsid w:val="00315118"/>
    <w:rsid w:val="00315153"/>
    <w:rsid w:val="0031523B"/>
    <w:rsid w:val="00315826"/>
    <w:rsid w:val="00315D9A"/>
    <w:rsid w:val="00315ED1"/>
    <w:rsid w:val="00315F0C"/>
    <w:rsid w:val="003162A7"/>
    <w:rsid w:val="00316512"/>
    <w:rsid w:val="00316599"/>
    <w:rsid w:val="003165EF"/>
    <w:rsid w:val="00316613"/>
    <w:rsid w:val="003166AC"/>
    <w:rsid w:val="003168A6"/>
    <w:rsid w:val="003168C9"/>
    <w:rsid w:val="00316BB6"/>
    <w:rsid w:val="00316D5B"/>
    <w:rsid w:val="00316DE4"/>
    <w:rsid w:val="00316E5D"/>
    <w:rsid w:val="00316F37"/>
    <w:rsid w:val="00316FD0"/>
    <w:rsid w:val="00317156"/>
    <w:rsid w:val="003171D4"/>
    <w:rsid w:val="0031759E"/>
    <w:rsid w:val="00317652"/>
    <w:rsid w:val="00317762"/>
    <w:rsid w:val="003177FC"/>
    <w:rsid w:val="00317A78"/>
    <w:rsid w:val="00317BA3"/>
    <w:rsid w:val="00317C25"/>
    <w:rsid w:val="00317C32"/>
    <w:rsid w:val="0032002F"/>
    <w:rsid w:val="003200EE"/>
    <w:rsid w:val="003201DD"/>
    <w:rsid w:val="003202BC"/>
    <w:rsid w:val="003206C9"/>
    <w:rsid w:val="00320792"/>
    <w:rsid w:val="003207F3"/>
    <w:rsid w:val="003208EF"/>
    <w:rsid w:val="003209BA"/>
    <w:rsid w:val="00320B87"/>
    <w:rsid w:val="00320B89"/>
    <w:rsid w:val="00320CCF"/>
    <w:rsid w:val="00320D5A"/>
    <w:rsid w:val="00320E16"/>
    <w:rsid w:val="00320E66"/>
    <w:rsid w:val="003211C5"/>
    <w:rsid w:val="00321362"/>
    <w:rsid w:val="00321441"/>
    <w:rsid w:val="0032158F"/>
    <w:rsid w:val="003215C1"/>
    <w:rsid w:val="003216FE"/>
    <w:rsid w:val="0032194E"/>
    <w:rsid w:val="00321A93"/>
    <w:rsid w:val="00321C89"/>
    <w:rsid w:val="00321D69"/>
    <w:rsid w:val="003220F0"/>
    <w:rsid w:val="003221CE"/>
    <w:rsid w:val="00322623"/>
    <w:rsid w:val="003229FC"/>
    <w:rsid w:val="00322DBF"/>
    <w:rsid w:val="00322FAE"/>
    <w:rsid w:val="00323088"/>
    <w:rsid w:val="003230EF"/>
    <w:rsid w:val="003231EB"/>
    <w:rsid w:val="0032321E"/>
    <w:rsid w:val="00323287"/>
    <w:rsid w:val="00323343"/>
    <w:rsid w:val="003233F4"/>
    <w:rsid w:val="003235AF"/>
    <w:rsid w:val="00323745"/>
    <w:rsid w:val="00323A48"/>
    <w:rsid w:val="00323C98"/>
    <w:rsid w:val="00324216"/>
    <w:rsid w:val="0032427F"/>
    <w:rsid w:val="00324372"/>
    <w:rsid w:val="00324457"/>
    <w:rsid w:val="003245F5"/>
    <w:rsid w:val="003246E5"/>
    <w:rsid w:val="0032481C"/>
    <w:rsid w:val="00324C66"/>
    <w:rsid w:val="00324C85"/>
    <w:rsid w:val="003250B2"/>
    <w:rsid w:val="003253BE"/>
    <w:rsid w:val="0032545C"/>
    <w:rsid w:val="003254FB"/>
    <w:rsid w:val="0032552D"/>
    <w:rsid w:val="00325687"/>
    <w:rsid w:val="003257AC"/>
    <w:rsid w:val="0032587C"/>
    <w:rsid w:val="00325996"/>
    <w:rsid w:val="00325AF3"/>
    <w:rsid w:val="00325FA2"/>
    <w:rsid w:val="003260BD"/>
    <w:rsid w:val="003263B8"/>
    <w:rsid w:val="00326489"/>
    <w:rsid w:val="00326496"/>
    <w:rsid w:val="0032665F"/>
    <w:rsid w:val="0032666D"/>
    <w:rsid w:val="003267DC"/>
    <w:rsid w:val="00326C24"/>
    <w:rsid w:val="00326D49"/>
    <w:rsid w:val="00326DBD"/>
    <w:rsid w:val="00326E47"/>
    <w:rsid w:val="00326EE1"/>
    <w:rsid w:val="00326FDB"/>
    <w:rsid w:val="00326FDE"/>
    <w:rsid w:val="00327074"/>
    <w:rsid w:val="003270D6"/>
    <w:rsid w:val="0032718D"/>
    <w:rsid w:val="00327452"/>
    <w:rsid w:val="00327611"/>
    <w:rsid w:val="00327830"/>
    <w:rsid w:val="00327832"/>
    <w:rsid w:val="0032788B"/>
    <w:rsid w:val="0032789D"/>
    <w:rsid w:val="00327C59"/>
    <w:rsid w:val="00327CED"/>
    <w:rsid w:val="00327D16"/>
    <w:rsid w:val="00327D20"/>
    <w:rsid w:val="00327DC8"/>
    <w:rsid w:val="00327E06"/>
    <w:rsid w:val="00330083"/>
    <w:rsid w:val="00330374"/>
    <w:rsid w:val="00330380"/>
    <w:rsid w:val="003304BF"/>
    <w:rsid w:val="00330543"/>
    <w:rsid w:val="00330686"/>
    <w:rsid w:val="003306EC"/>
    <w:rsid w:val="0033077D"/>
    <w:rsid w:val="00330944"/>
    <w:rsid w:val="00330A0F"/>
    <w:rsid w:val="00330B08"/>
    <w:rsid w:val="00330C30"/>
    <w:rsid w:val="00330D41"/>
    <w:rsid w:val="00330FC5"/>
    <w:rsid w:val="00331016"/>
    <w:rsid w:val="00331049"/>
    <w:rsid w:val="003312DE"/>
    <w:rsid w:val="003313FC"/>
    <w:rsid w:val="0033147E"/>
    <w:rsid w:val="003314BD"/>
    <w:rsid w:val="0033166E"/>
    <w:rsid w:val="00331717"/>
    <w:rsid w:val="0033174E"/>
    <w:rsid w:val="003319FC"/>
    <w:rsid w:val="00331C12"/>
    <w:rsid w:val="00331D28"/>
    <w:rsid w:val="00331D35"/>
    <w:rsid w:val="003321A8"/>
    <w:rsid w:val="003321FB"/>
    <w:rsid w:val="00332247"/>
    <w:rsid w:val="00332373"/>
    <w:rsid w:val="00332403"/>
    <w:rsid w:val="0033258E"/>
    <w:rsid w:val="003326DD"/>
    <w:rsid w:val="0033297D"/>
    <w:rsid w:val="00332AD9"/>
    <w:rsid w:val="00332B86"/>
    <w:rsid w:val="00332B88"/>
    <w:rsid w:val="00332C11"/>
    <w:rsid w:val="00333298"/>
    <w:rsid w:val="00333360"/>
    <w:rsid w:val="00333519"/>
    <w:rsid w:val="003335B7"/>
    <w:rsid w:val="003335E5"/>
    <w:rsid w:val="003336B5"/>
    <w:rsid w:val="003336E8"/>
    <w:rsid w:val="0033381E"/>
    <w:rsid w:val="00333A31"/>
    <w:rsid w:val="00333B92"/>
    <w:rsid w:val="00333C64"/>
    <w:rsid w:val="00333D99"/>
    <w:rsid w:val="00333DC3"/>
    <w:rsid w:val="00333E34"/>
    <w:rsid w:val="00333F2C"/>
    <w:rsid w:val="0033423B"/>
    <w:rsid w:val="00334539"/>
    <w:rsid w:val="0033458C"/>
    <w:rsid w:val="00334590"/>
    <w:rsid w:val="0033462C"/>
    <w:rsid w:val="00334692"/>
    <w:rsid w:val="003346A7"/>
    <w:rsid w:val="003347B0"/>
    <w:rsid w:val="00334C2A"/>
    <w:rsid w:val="00334D59"/>
    <w:rsid w:val="00334DC4"/>
    <w:rsid w:val="0033501B"/>
    <w:rsid w:val="00335176"/>
    <w:rsid w:val="00335292"/>
    <w:rsid w:val="00335342"/>
    <w:rsid w:val="003353D2"/>
    <w:rsid w:val="003359B9"/>
    <w:rsid w:val="00335BFB"/>
    <w:rsid w:val="00335CDA"/>
    <w:rsid w:val="00335F38"/>
    <w:rsid w:val="00335FF3"/>
    <w:rsid w:val="0033622D"/>
    <w:rsid w:val="00336658"/>
    <w:rsid w:val="003366F2"/>
    <w:rsid w:val="0033670C"/>
    <w:rsid w:val="00336749"/>
    <w:rsid w:val="00336801"/>
    <w:rsid w:val="0033680E"/>
    <w:rsid w:val="003368BC"/>
    <w:rsid w:val="00336988"/>
    <w:rsid w:val="00336DAC"/>
    <w:rsid w:val="00336ED6"/>
    <w:rsid w:val="00336F63"/>
    <w:rsid w:val="00337000"/>
    <w:rsid w:val="003370A5"/>
    <w:rsid w:val="003370CE"/>
    <w:rsid w:val="00337135"/>
    <w:rsid w:val="003372C0"/>
    <w:rsid w:val="003374B6"/>
    <w:rsid w:val="00337546"/>
    <w:rsid w:val="003377ED"/>
    <w:rsid w:val="003377FD"/>
    <w:rsid w:val="00337A10"/>
    <w:rsid w:val="00337A46"/>
    <w:rsid w:val="00337BFC"/>
    <w:rsid w:val="00337CFF"/>
    <w:rsid w:val="00337FD4"/>
    <w:rsid w:val="0034005B"/>
    <w:rsid w:val="00340097"/>
    <w:rsid w:val="0034027D"/>
    <w:rsid w:val="0034044D"/>
    <w:rsid w:val="00340597"/>
    <w:rsid w:val="0034080F"/>
    <w:rsid w:val="003408A8"/>
    <w:rsid w:val="00340B19"/>
    <w:rsid w:val="003410AB"/>
    <w:rsid w:val="003412B7"/>
    <w:rsid w:val="00341380"/>
    <w:rsid w:val="003416E6"/>
    <w:rsid w:val="00341843"/>
    <w:rsid w:val="00341933"/>
    <w:rsid w:val="0034195F"/>
    <w:rsid w:val="00341AB1"/>
    <w:rsid w:val="00341AE4"/>
    <w:rsid w:val="00341DF9"/>
    <w:rsid w:val="00341F43"/>
    <w:rsid w:val="00341FFA"/>
    <w:rsid w:val="00342226"/>
    <w:rsid w:val="00342296"/>
    <w:rsid w:val="00342303"/>
    <w:rsid w:val="0034230B"/>
    <w:rsid w:val="00342498"/>
    <w:rsid w:val="0034260A"/>
    <w:rsid w:val="00342661"/>
    <w:rsid w:val="00342795"/>
    <w:rsid w:val="00342822"/>
    <w:rsid w:val="00342D0C"/>
    <w:rsid w:val="00342EB1"/>
    <w:rsid w:val="00342F18"/>
    <w:rsid w:val="00343005"/>
    <w:rsid w:val="00343208"/>
    <w:rsid w:val="003434DD"/>
    <w:rsid w:val="003434F5"/>
    <w:rsid w:val="003434F8"/>
    <w:rsid w:val="00343595"/>
    <w:rsid w:val="0034366B"/>
    <w:rsid w:val="003439DA"/>
    <w:rsid w:val="00343B66"/>
    <w:rsid w:val="00343BE0"/>
    <w:rsid w:val="00343F06"/>
    <w:rsid w:val="00343F55"/>
    <w:rsid w:val="00343F8D"/>
    <w:rsid w:val="00343FE1"/>
    <w:rsid w:val="003440ED"/>
    <w:rsid w:val="003440FD"/>
    <w:rsid w:val="00344139"/>
    <w:rsid w:val="003441B1"/>
    <w:rsid w:val="0034436C"/>
    <w:rsid w:val="00344377"/>
    <w:rsid w:val="0034441C"/>
    <w:rsid w:val="003444BC"/>
    <w:rsid w:val="00344519"/>
    <w:rsid w:val="00344547"/>
    <w:rsid w:val="0034457F"/>
    <w:rsid w:val="003445F0"/>
    <w:rsid w:val="00344611"/>
    <w:rsid w:val="003446F8"/>
    <w:rsid w:val="003447AD"/>
    <w:rsid w:val="003449A9"/>
    <w:rsid w:val="00344A29"/>
    <w:rsid w:val="00344B5F"/>
    <w:rsid w:val="00344C5B"/>
    <w:rsid w:val="003450E2"/>
    <w:rsid w:val="003451AB"/>
    <w:rsid w:val="003452C3"/>
    <w:rsid w:val="003455AE"/>
    <w:rsid w:val="003457B2"/>
    <w:rsid w:val="00345887"/>
    <w:rsid w:val="003458B5"/>
    <w:rsid w:val="00345917"/>
    <w:rsid w:val="003459E8"/>
    <w:rsid w:val="00345A4C"/>
    <w:rsid w:val="00345A94"/>
    <w:rsid w:val="00345B11"/>
    <w:rsid w:val="00345DF8"/>
    <w:rsid w:val="00346254"/>
    <w:rsid w:val="00346337"/>
    <w:rsid w:val="003464DD"/>
    <w:rsid w:val="00346714"/>
    <w:rsid w:val="00346A5D"/>
    <w:rsid w:val="00346AC6"/>
    <w:rsid w:val="00346B36"/>
    <w:rsid w:val="00346EF6"/>
    <w:rsid w:val="00346F4B"/>
    <w:rsid w:val="003470F3"/>
    <w:rsid w:val="00347275"/>
    <w:rsid w:val="0034750C"/>
    <w:rsid w:val="00347555"/>
    <w:rsid w:val="003475C0"/>
    <w:rsid w:val="00347899"/>
    <w:rsid w:val="003478E4"/>
    <w:rsid w:val="00347A59"/>
    <w:rsid w:val="00347E45"/>
    <w:rsid w:val="00347E4B"/>
    <w:rsid w:val="00347EF8"/>
    <w:rsid w:val="003500A1"/>
    <w:rsid w:val="003500F5"/>
    <w:rsid w:val="00350324"/>
    <w:rsid w:val="003505B4"/>
    <w:rsid w:val="00350609"/>
    <w:rsid w:val="003506BF"/>
    <w:rsid w:val="00350712"/>
    <w:rsid w:val="0035073C"/>
    <w:rsid w:val="003509EA"/>
    <w:rsid w:val="00350B31"/>
    <w:rsid w:val="00350F4B"/>
    <w:rsid w:val="00350FD7"/>
    <w:rsid w:val="003511B0"/>
    <w:rsid w:val="003511D2"/>
    <w:rsid w:val="00351315"/>
    <w:rsid w:val="0035139A"/>
    <w:rsid w:val="00351469"/>
    <w:rsid w:val="00351600"/>
    <w:rsid w:val="003516D6"/>
    <w:rsid w:val="00351791"/>
    <w:rsid w:val="00351D21"/>
    <w:rsid w:val="00351F17"/>
    <w:rsid w:val="00351F3F"/>
    <w:rsid w:val="003520E9"/>
    <w:rsid w:val="0035248F"/>
    <w:rsid w:val="003524A5"/>
    <w:rsid w:val="003525D5"/>
    <w:rsid w:val="00352694"/>
    <w:rsid w:val="003526F1"/>
    <w:rsid w:val="00352B6B"/>
    <w:rsid w:val="00352BD2"/>
    <w:rsid w:val="00352C8B"/>
    <w:rsid w:val="00352CAF"/>
    <w:rsid w:val="00352DA1"/>
    <w:rsid w:val="003530A0"/>
    <w:rsid w:val="003531FC"/>
    <w:rsid w:val="003532DF"/>
    <w:rsid w:val="0035347F"/>
    <w:rsid w:val="00353534"/>
    <w:rsid w:val="00353645"/>
    <w:rsid w:val="0035392F"/>
    <w:rsid w:val="0035395D"/>
    <w:rsid w:val="00353A49"/>
    <w:rsid w:val="00353EBA"/>
    <w:rsid w:val="0035427A"/>
    <w:rsid w:val="00354724"/>
    <w:rsid w:val="003547A4"/>
    <w:rsid w:val="00354970"/>
    <w:rsid w:val="00354D4C"/>
    <w:rsid w:val="00354E5E"/>
    <w:rsid w:val="00354F77"/>
    <w:rsid w:val="00355079"/>
    <w:rsid w:val="003551F2"/>
    <w:rsid w:val="0035530F"/>
    <w:rsid w:val="003556D1"/>
    <w:rsid w:val="003557D9"/>
    <w:rsid w:val="0035581F"/>
    <w:rsid w:val="00355831"/>
    <w:rsid w:val="0035585B"/>
    <w:rsid w:val="003558C6"/>
    <w:rsid w:val="00355B45"/>
    <w:rsid w:val="00355C63"/>
    <w:rsid w:val="00355DF4"/>
    <w:rsid w:val="003560D8"/>
    <w:rsid w:val="00356101"/>
    <w:rsid w:val="0035620F"/>
    <w:rsid w:val="0035625A"/>
    <w:rsid w:val="00356398"/>
    <w:rsid w:val="00356403"/>
    <w:rsid w:val="003566D8"/>
    <w:rsid w:val="0035675E"/>
    <w:rsid w:val="00356907"/>
    <w:rsid w:val="00356969"/>
    <w:rsid w:val="00356B61"/>
    <w:rsid w:val="00356D90"/>
    <w:rsid w:val="00356E3F"/>
    <w:rsid w:val="003570F0"/>
    <w:rsid w:val="003571B5"/>
    <w:rsid w:val="0035735E"/>
    <w:rsid w:val="00357736"/>
    <w:rsid w:val="00357754"/>
    <w:rsid w:val="0035793A"/>
    <w:rsid w:val="00357996"/>
    <w:rsid w:val="00357B8B"/>
    <w:rsid w:val="00357CF7"/>
    <w:rsid w:val="00357DA0"/>
    <w:rsid w:val="00357DA2"/>
    <w:rsid w:val="00357DD4"/>
    <w:rsid w:val="00357E8C"/>
    <w:rsid w:val="00357F6F"/>
    <w:rsid w:val="003602DD"/>
    <w:rsid w:val="0036033A"/>
    <w:rsid w:val="00360597"/>
    <w:rsid w:val="003606DC"/>
    <w:rsid w:val="0036098E"/>
    <w:rsid w:val="00360B54"/>
    <w:rsid w:val="00360BA7"/>
    <w:rsid w:val="00360D39"/>
    <w:rsid w:val="00360E6A"/>
    <w:rsid w:val="00360F1F"/>
    <w:rsid w:val="00360F86"/>
    <w:rsid w:val="00360FF5"/>
    <w:rsid w:val="00361413"/>
    <w:rsid w:val="00361452"/>
    <w:rsid w:val="0036147D"/>
    <w:rsid w:val="003616F1"/>
    <w:rsid w:val="003617D2"/>
    <w:rsid w:val="00361821"/>
    <w:rsid w:val="00361838"/>
    <w:rsid w:val="00361843"/>
    <w:rsid w:val="00361A71"/>
    <w:rsid w:val="00361A94"/>
    <w:rsid w:val="00361D04"/>
    <w:rsid w:val="00361E15"/>
    <w:rsid w:val="00361F70"/>
    <w:rsid w:val="00362181"/>
    <w:rsid w:val="003622AE"/>
    <w:rsid w:val="00362334"/>
    <w:rsid w:val="0036235A"/>
    <w:rsid w:val="003626B2"/>
    <w:rsid w:val="003626F5"/>
    <w:rsid w:val="00362852"/>
    <w:rsid w:val="00362AF0"/>
    <w:rsid w:val="00362CC3"/>
    <w:rsid w:val="003630BF"/>
    <w:rsid w:val="0036316A"/>
    <w:rsid w:val="003634A5"/>
    <w:rsid w:val="00363508"/>
    <w:rsid w:val="00363593"/>
    <w:rsid w:val="003635BF"/>
    <w:rsid w:val="00363620"/>
    <w:rsid w:val="0036368D"/>
    <w:rsid w:val="003637C5"/>
    <w:rsid w:val="003637CC"/>
    <w:rsid w:val="0036391F"/>
    <w:rsid w:val="00363B7B"/>
    <w:rsid w:val="00363C2F"/>
    <w:rsid w:val="00363CBE"/>
    <w:rsid w:val="00364024"/>
    <w:rsid w:val="00364135"/>
    <w:rsid w:val="00364168"/>
    <w:rsid w:val="003642C0"/>
    <w:rsid w:val="003642E3"/>
    <w:rsid w:val="0036474F"/>
    <w:rsid w:val="003647D7"/>
    <w:rsid w:val="00364822"/>
    <w:rsid w:val="00364BE9"/>
    <w:rsid w:val="00364DBB"/>
    <w:rsid w:val="00364E53"/>
    <w:rsid w:val="00364E55"/>
    <w:rsid w:val="00364E59"/>
    <w:rsid w:val="00365062"/>
    <w:rsid w:val="003651FB"/>
    <w:rsid w:val="003652B0"/>
    <w:rsid w:val="0036541D"/>
    <w:rsid w:val="00365432"/>
    <w:rsid w:val="00365445"/>
    <w:rsid w:val="0036598A"/>
    <w:rsid w:val="00365B02"/>
    <w:rsid w:val="00365B81"/>
    <w:rsid w:val="00365B8B"/>
    <w:rsid w:val="00365D55"/>
    <w:rsid w:val="00365EF7"/>
    <w:rsid w:val="00365F01"/>
    <w:rsid w:val="00365FB8"/>
    <w:rsid w:val="0036600C"/>
    <w:rsid w:val="0036606B"/>
    <w:rsid w:val="003661EC"/>
    <w:rsid w:val="003662DE"/>
    <w:rsid w:val="0036651F"/>
    <w:rsid w:val="00366648"/>
    <w:rsid w:val="0036676D"/>
    <w:rsid w:val="0036683A"/>
    <w:rsid w:val="00366922"/>
    <w:rsid w:val="003669B3"/>
    <w:rsid w:val="003669BD"/>
    <w:rsid w:val="00366A69"/>
    <w:rsid w:val="00366AB4"/>
    <w:rsid w:val="00366CDD"/>
    <w:rsid w:val="00366D57"/>
    <w:rsid w:val="00366EA7"/>
    <w:rsid w:val="00367075"/>
    <w:rsid w:val="003670EB"/>
    <w:rsid w:val="003670ED"/>
    <w:rsid w:val="003672DD"/>
    <w:rsid w:val="003674F4"/>
    <w:rsid w:val="003675C0"/>
    <w:rsid w:val="0036777C"/>
    <w:rsid w:val="0036779A"/>
    <w:rsid w:val="00367861"/>
    <w:rsid w:val="0036796F"/>
    <w:rsid w:val="00367AC7"/>
    <w:rsid w:val="00367EE7"/>
    <w:rsid w:val="00367EF7"/>
    <w:rsid w:val="00370112"/>
    <w:rsid w:val="00370114"/>
    <w:rsid w:val="0037017E"/>
    <w:rsid w:val="003702FD"/>
    <w:rsid w:val="003705C2"/>
    <w:rsid w:val="003705DD"/>
    <w:rsid w:val="00370743"/>
    <w:rsid w:val="0037086D"/>
    <w:rsid w:val="00370925"/>
    <w:rsid w:val="00370C46"/>
    <w:rsid w:val="00370D3D"/>
    <w:rsid w:val="00370DCF"/>
    <w:rsid w:val="00371029"/>
    <w:rsid w:val="0037154C"/>
    <w:rsid w:val="003715A2"/>
    <w:rsid w:val="0037160D"/>
    <w:rsid w:val="003716FF"/>
    <w:rsid w:val="0037179E"/>
    <w:rsid w:val="003718EF"/>
    <w:rsid w:val="003719AF"/>
    <w:rsid w:val="003719F9"/>
    <w:rsid w:val="00371A64"/>
    <w:rsid w:val="00371A91"/>
    <w:rsid w:val="00371B53"/>
    <w:rsid w:val="00371D11"/>
    <w:rsid w:val="00371E07"/>
    <w:rsid w:val="00371E12"/>
    <w:rsid w:val="00371E85"/>
    <w:rsid w:val="0037233F"/>
    <w:rsid w:val="00372381"/>
    <w:rsid w:val="00372385"/>
    <w:rsid w:val="00372427"/>
    <w:rsid w:val="00372476"/>
    <w:rsid w:val="003726CD"/>
    <w:rsid w:val="003728C1"/>
    <w:rsid w:val="00372955"/>
    <w:rsid w:val="00372AD9"/>
    <w:rsid w:val="00372BDB"/>
    <w:rsid w:val="00372C19"/>
    <w:rsid w:val="00372FA9"/>
    <w:rsid w:val="00372FCE"/>
    <w:rsid w:val="00373051"/>
    <w:rsid w:val="00373357"/>
    <w:rsid w:val="00373408"/>
    <w:rsid w:val="00373480"/>
    <w:rsid w:val="00373698"/>
    <w:rsid w:val="0037382B"/>
    <w:rsid w:val="003738E2"/>
    <w:rsid w:val="0037397A"/>
    <w:rsid w:val="003739D6"/>
    <w:rsid w:val="00373A0E"/>
    <w:rsid w:val="00373A3A"/>
    <w:rsid w:val="00373A9B"/>
    <w:rsid w:val="00373DA6"/>
    <w:rsid w:val="00373E79"/>
    <w:rsid w:val="003740AC"/>
    <w:rsid w:val="00374121"/>
    <w:rsid w:val="003741D7"/>
    <w:rsid w:val="0037439F"/>
    <w:rsid w:val="00374783"/>
    <w:rsid w:val="0037478C"/>
    <w:rsid w:val="003747FB"/>
    <w:rsid w:val="003748E4"/>
    <w:rsid w:val="00374ADA"/>
    <w:rsid w:val="00374C5F"/>
    <w:rsid w:val="00374DF7"/>
    <w:rsid w:val="00374E2B"/>
    <w:rsid w:val="00374F43"/>
    <w:rsid w:val="00374F57"/>
    <w:rsid w:val="00375068"/>
    <w:rsid w:val="003750A8"/>
    <w:rsid w:val="003750E0"/>
    <w:rsid w:val="00375139"/>
    <w:rsid w:val="003751ED"/>
    <w:rsid w:val="00375255"/>
    <w:rsid w:val="0037527E"/>
    <w:rsid w:val="003753E5"/>
    <w:rsid w:val="003755FF"/>
    <w:rsid w:val="00375EDD"/>
    <w:rsid w:val="00375EF1"/>
    <w:rsid w:val="00375F65"/>
    <w:rsid w:val="0037635D"/>
    <w:rsid w:val="0037640C"/>
    <w:rsid w:val="003766BC"/>
    <w:rsid w:val="00376744"/>
    <w:rsid w:val="00376857"/>
    <w:rsid w:val="003768D5"/>
    <w:rsid w:val="003769EC"/>
    <w:rsid w:val="00376C10"/>
    <w:rsid w:val="00376E5C"/>
    <w:rsid w:val="00376ECD"/>
    <w:rsid w:val="003771AE"/>
    <w:rsid w:val="0037728E"/>
    <w:rsid w:val="003773C1"/>
    <w:rsid w:val="00377418"/>
    <w:rsid w:val="00377465"/>
    <w:rsid w:val="0037752D"/>
    <w:rsid w:val="00377849"/>
    <w:rsid w:val="0037791C"/>
    <w:rsid w:val="00377C4F"/>
    <w:rsid w:val="00377CCD"/>
    <w:rsid w:val="00380050"/>
    <w:rsid w:val="003801FE"/>
    <w:rsid w:val="0038027F"/>
    <w:rsid w:val="003803C3"/>
    <w:rsid w:val="003803E8"/>
    <w:rsid w:val="003803EA"/>
    <w:rsid w:val="00380400"/>
    <w:rsid w:val="003805A6"/>
    <w:rsid w:val="003806BA"/>
    <w:rsid w:val="0038072C"/>
    <w:rsid w:val="0038076E"/>
    <w:rsid w:val="00380774"/>
    <w:rsid w:val="003808D2"/>
    <w:rsid w:val="003809D3"/>
    <w:rsid w:val="00380A1F"/>
    <w:rsid w:val="00380AEA"/>
    <w:rsid w:val="00380D17"/>
    <w:rsid w:val="00380D82"/>
    <w:rsid w:val="00380EAC"/>
    <w:rsid w:val="0038108A"/>
    <w:rsid w:val="0038127F"/>
    <w:rsid w:val="003813E5"/>
    <w:rsid w:val="0038147D"/>
    <w:rsid w:val="003816EC"/>
    <w:rsid w:val="0038177F"/>
    <w:rsid w:val="003817CA"/>
    <w:rsid w:val="0038183C"/>
    <w:rsid w:val="003818D8"/>
    <w:rsid w:val="0038193E"/>
    <w:rsid w:val="00381BB0"/>
    <w:rsid w:val="00381C0A"/>
    <w:rsid w:val="00381DAD"/>
    <w:rsid w:val="00381DD7"/>
    <w:rsid w:val="00381E2B"/>
    <w:rsid w:val="0038205C"/>
    <w:rsid w:val="00382143"/>
    <w:rsid w:val="0038234F"/>
    <w:rsid w:val="00382367"/>
    <w:rsid w:val="003828C6"/>
    <w:rsid w:val="00382943"/>
    <w:rsid w:val="003829F8"/>
    <w:rsid w:val="00382AAF"/>
    <w:rsid w:val="00382B24"/>
    <w:rsid w:val="00382C03"/>
    <w:rsid w:val="00382C98"/>
    <w:rsid w:val="00382E06"/>
    <w:rsid w:val="00382EBD"/>
    <w:rsid w:val="00382F60"/>
    <w:rsid w:val="00383178"/>
    <w:rsid w:val="003832B3"/>
    <w:rsid w:val="00383540"/>
    <w:rsid w:val="003839C6"/>
    <w:rsid w:val="00383A2A"/>
    <w:rsid w:val="00383B0C"/>
    <w:rsid w:val="00383C40"/>
    <w:rsid w:val="00383CC4"/>
    <w:rsid w:val="00383D31"/>
    <w:rsid w:val="00384065"/>
    <w:rsid w:val="0038406B"/>
    <w:rsid w:val="003841CC"/>
    <w:rsid w:val="0038451D"/>
    <w:rsid w:val="00384626"/>
    <w:rsid w:val="00384732"/>
    <w:rsid w:val="003848AC"/>
    <w:rsid w:val="0038496E"/>
    <w:rsid w:val="00384A79"/>
    <w:rsid w:val="00384E55"/>
    <w:rsid w:val="00384EDB"/>
    <w:rsid w:val="0038505B"/>
    <w:rsid w:val="00385213"/>
    <w:rsid w:val="003852C0"/>
    <w:rsid w:val="0038565C"/>
    <w:rsid w:val="00385794"/>
    <w:rsid w:val="00385AF0"/>
    <w:rsid w:val="00385B58"/>
    <w:rsid w:val="00385C14"/>
    <w:rsid w:val="00385CAA"/>
    <w:rsid w:val="00385D34"/>
    <w:rsid w:val="00385E8F"/>
    <w:rsid w:val="00385F61"/>
    <w:rsid w:val="00386104"/>
    <w:rsid w:val="0038614C"/>
    <w:rsid w:val="003863F6"/>
    <w:rsid w:val="0038665A"/>
    <w:rsid w:val="00386972"/>
    <w:rsid w:val="00386997"/>
    <w:rsid w:val="00386CA9"/>
    <w:rsid w:val="00386D0B"/>
    <w:rsid w:val="00386D31"/>
    <w:rsid w:val="00386EE5"/>
    <w:rsid w:val="00386FB3"/>
    <w:rsid w:val="00387194"/>
    <w:rsid w:val="0038749E"/>
    <w:rsid w:val="003875BF"/>
    <w:rsid w:val="00387669"/>
    <w:rsid w:val="00387719"/>
    <w:rsid w:val="003877B6"/>
    <w:rsid w:val="003879DA"/>
    <w:rsid w:val="00387E9D"/>
    <w:rsid w:val="00387FC9"/>
    <w:rsid w:val="0039018A"/>
    <w:rsid w:val="00390203"/>
    <w:rsid w:val="00390454"/>
    <w:rsid w:val="003905B9"/>
    <w:rsid w:val="003908B4"/>
    <w:rsid w:val="003908DD"/>
    <w:rsid w:val="0039093D"/>
    <w:rsid w:val="00390A79"/>
    <w:rsid w:val="00390AD2"/>
    <w:rsid w:val="00390B1B"/>
    <w:rsid w:val="00390B69"/>
    <w:rsid w:val="00390C66"/>
    <w:rsid w:val="00390C85"/>
    <w:rsid w:val="00390D1E"/>
    <w:rsid w:val="00390DAD"/>
    <w:rsid w:val="00390DB0"/>
    <w:rsid w:val="00390DFA"/>
    <w:rsid w:val="00390E2A"/>
    <w:rsid w:val="00390FB8"/>
    <w:rsid w:val="00390FF1"/>
    <w:rsid w:val="00391455"/>
    <w:rsid w:val="003915A6"/>
    <w:rsid w:val="003918E6"/>
    <w:rsid w:val="0039194A"/>
    <w:rsid w:val="00391A46"/>
    <w:rsid w:val="00391D8F"/>
    <w:rsid w:val="003921AE"/>
    <w:rsid w:val="00392291"/>
    <w:rsid w:val="00392296"/>
    <w:rsid w:val="003922CA"/>
    <w:rsid w:val="003922DF"/>
    <w:rsid w:val="003922FB"/>
    <w:rsid w:val="0039237C"/>
    <w:rsid w:val="0039253D"/>
    <w:rsid w:val="00392579"/>
    <w:rsid w:val="0039268A"/>
    <w:rsid w:val="0039280C"/>
    <w:rsid w:val="00392841"/>
    <w:rsid w:val="00392908"/>
    <w:rsid w:val="00392D65"/>
    <w:rsid w:val="00392FDD"/>
    <w:rsid w:val="0039334E"/>
    <w:rsid w:val="003936B8"/>
    <w:rsid w:val="0039393A"/>
    <w:rsid w:val="00393A80"/>
    <w:rsid w:val="00393C18"/>
    <w:rsid w:val="00393CCD"/>
    <w:rsid w:val="00393DD9"/>
    <w:rsid w:val="00393E3A"/>
    <w:rsid w:val="00393E60"/>
    <w:rsid w:val="00393F91"/>
    <w:rsid w:val="00394291"/>
    <w:rsid w:val="003943B6"/>
    <w:rsid w:val="003944BD"/>
    <w:rsid w:val="0039458F"/>
    <w:rsid w:val="003947FF"/>
    <w:rsid w:val="0039488B"/>
    <w:rsid w:val="00394BB3"/>
    <w:rsid w:val="00394C35"/>
    <w:rsid w:val="00394DD2"/>
    <w:rsid w:val="00394F1D"/>
    <w:rsid w:val="003950BE"/>
    <w:rsid w:val="003953F6"/>
    <w:rsid w:val="00395647"/>
    <w:rsid w:val="00395769"/>
    <w:rsid w:val="0039578D"/>
    <w:rsid w:val="003957EA"/>
    <w:rsid w:val="00395970"/>
    <w:rsid w:val="00395994"/>
    <w:rsid w:val="00395A0B"/>
    <w:rsid w:val="00395AED"/>
    <w:rsid w:val="00395B08"/>
    <w:rsid w:val="00395B4B"/>
    <w:rsid w:val="00395C42"/>
    <w:rsid w:val="00395D98"/>
    <w:rsid w:val="00395E1F"/>
    <w:rsid w:val="00395E78"/>
    <w:rsid w:val="00395ED8"/>
    <w:rsid w:val="00395F1E"/>
    <w:rsid w:val="00396015"/>
    <w:rsid w:val="003960E1"/>
    <w:rsid w:val="00396314"/>
    <w:rsid w:val="00396322"/>
    <w:rsid w:val="00396327"/>
    <w:rsid w:val="003966BB"/>
    <w:rsid w:val="00396B5D"/>
    <w:rsid w:val="00396B78"/>
    <w:rsid w:val="00396D2E"/>
    <w:rsid w:val="00396D7F"/>
    <w:rsid w:val="00396EA4"/>
    <w:rsid w:val="00396EC3"/>
    <w:rsid w:val="00396EF6"/>
    <w:rsid w:val="00396F42"/>
    <w:rsid w:val="00397006"/>
    <w:rsid w:val="003970A8"/>
    <w:rsid w:val="00397263"/>
    <w:rsid w:val="00397428"/>
    <w:rsid w:val="003974BC"/>
    <w:rsid w:val="003974F7"/>
    <w:rsid w:val="0039756C"/>
    <w:rsid w:val="00397939"/>
    <w:rsid w:val="0039795F"/>
    <w:rsid w:val="00397C94"/>
    <w:rsid w:val="00397D76"/>
    <w:rsid w:val="003A0029"/>
    <w:rsid w:val="003A0487"/>
    <w:rsid w:val="003A0652"/>
    <w:rsid w:val="003A06ED"/>
    <w:rsid w:val="003A073C"/>
    <w:rsid w:val="003A076A"/>
    <w:rsid w:val="003A0906"/>
    <w:rsid w:val="003A0916"/>
    <w:rsid w:val="003A0B4A"/>
    <w:rsid w:val="003A0BF8"/>
    <w:rsid w:val="003A0D21"/>
    <w:rsid w:val="003A1076"/>
    <w:rsid w:val="003A129A"/>
    <w:rsid w:val="003A12B5"/>
    <w:rsid w:val="003A1633"/>
    <w:rsid w:val="003A1779"/>
    <w:rsid w:val="003A1796"/>
    <w:rsid w:val="003A198C"/>
    <w:rsid w:val="003A1A4D"/>
    <w:rsid w:val="003A1AC9"/>
    <w:rsid w:val="003A1AF3"/>
    <w:rsid w:val="003A1C76"/>
    <w:rsid w:val="003A1C81"/>
    <w:rsid w:val="003A1E91"/>
    <w:rsid w:val="003A213D"/>
    <w:rsid w:val="003A2498"/>
    <w:rsid w:val="003A2570"/>
    <w:rsid w:val="003A261A"/>
    <w:rsid w:val="003A287C"/>
    <w:rsid w:val="003A2A46"/>
    <w:rsid w:val="003A2AB8"/>
    <w:rsid w:val="003A2ADB"/>
    <w:rsid w:val="003A2C73"/>
    <w:rsid w:val="003A2E06"/>
    <w:rsid w:val="003A2E60"/>
    <w:rsid w:val="003A30DC"/>
    <w:rsid w:val="003A331C"/>
    <w:rsid w:val="003A3378"/>
    <w:rsid w:val="003A3424"/>
    <w:rsid w:val="003A3428"/>
    <w:rsid w:val="003A35DA"/>
    <w:rsid w:val="003A36DE"/>
    <w:rsid w:val="003A378C"/>
    <w:rsid w:val="003A3CD8"/>
    <w:rsid w:val="003A3CF8"/>
    <w:rsid w:val="003A3F08"/>
    <w:rsid w:val="003A3F25"/>
    <w:rsid w:val="003A3F67"/>
    <w:rsid w:val="003A3F88"/>
    <w:rsid w:val="003A4002"/>
    <w:rsid w:val="003A402B"/>
    <w:rsid w:val="003A43E3"/>
    <w:rsid w:val="003A45F6"/>
    <w:rsid w:val="003A4639"/>
    <w:rsid w:val="003A47FB"/>
    <w:rsid w:val="003A481E"/>
    <w:rsid w:val="003A4887"/>
    <w:rsid w:val="003A4A9E"/>
    <w:rsid w:val="003A4AF2"/>
    <w:rsid w:val="003A4B9A"/>
    <w:rsid w:val="003A4DB5"/>
    <w:rsid w:val="003A4E38"/>
    <w:rsid w:val="003A4F74"/>
    <w:rsid w:val="003A5120"/>
    <w:rsid w:val="003A5165"/>
    <w:rsid w:val="003A5169"/>
    <w:rsid w:val="003A5183"/>
    <w:rsid w:val="003A53DF"/>
    <w:rsid w:val="003A5602"/>
    <w:rsid w:val="003A56FC"/>
    <w:rsid w:val="003A58C5"/>
    <w:rsid w:val="003A58F0"/>
    <w:rsid w:val="003A595F"/>
    <w:rsid w:val="003A5C23"/>
    <w:rsid w:val="003A5D1B"/>
    <w:rsid w:val="003A5EB6"/>
    <w:rsid w:val="003A5F44"/>
    <w:rsid w:val="003A5FAA"/>
    <w:rsid w:val="003A5FCF"/>
    <w:rsid w:val="003A6136"/>
    <w:rsid w:val="003A6467"/>
    <w:rsid w:val="003A64FA"/>
    <w:rsid w:val="003A6654"/>
    <w:rsid w:val="003A6690"/>
    <w:rsid w:val="003A675E"/>
    <w:rsid w:val="003A69CD"/>
    <w:rsid w:val="003A6B1F"/>
    <w:rsid w:val="003A6C4A"/>
    <w:rsid w:val="003A6C82"/>
    <w:rsid w:val="003A6D02"/>
    <w:rsid w:val="003A6D6F"/>
    <w:rsid w:val="003A6E31"/>
    <w:rsid w:val="003A70FB"/>
    <w:rsid w:val="003A7150"/>
    <w:rsid w:val="003A7550"/>
    <w:rsid w:val="003A77A8"/>
    <w:rsid w:val="003A7931"/>
    <w:rsid w:val="003A7BF7"/>
    <w:rsid w:val="003A7C07"/>
    <w:rsid w:val="003A7C14"/>
    <w:rsid w:val="003A7C66"/>
    <w:rsid w:val="003A7DA6"/>
    <w:rsid w:val="003A7E74"/>
    <w:rsid w:val="003A7ED4"/>
    <w:rsid w:val="003A7F48"/>
    <w:rsid w:val="003B0137"/>
    <w:rsid w:val="003B0171"/>
    <w:rsid w:val="003B0208"/>
    <w:rsid w:val="003B0224"/>
    <w:rsid w:val="003B02A4"/>
    <w:rsid w:val="003B0328"/>
    <w:rsid w:val="003B0391"/>
    <w:rsid w:val="003B049A"/>
    <w:rsid w:val="003B05AB"/>
    <w:rsid w:val="003B074B"/>
    <w:rsid w:val="003B078C"/>
    <w:rsid w:val="003B0C15"/>
    <w:rsid w:val="003B0DC8"/>
    <w:rsid w:val="003B0E48"/>
    <w:rsid w:val="003B108A"/>
    <w:rsid w:val="003B14A4"/>
    <w:rsid w:val="003B182E"/>
    <w:rsid w:val="003B1AA0"/>
    <w:rsid w:val="003B1B15"/>
    <w:rsid w:val="003B1C09"/>
    <w:rsid w:val="003B1CFB"/>
    <w:rsid w:val="003B1DC8"/>
    <w:rsid w:val="003B1EE5"/>
    <w:rsid w:val="003B20FE"/>
    <w:rsid w:val="003B2194"/>
    <w:rsid w:val="003B224D"/>
    <w:rsid w:val="003B22AC"/>
    <w:rsid w:val="003B2391"/>
    <w:rsid w:val="003B23F7"/>
    <w:rsid w:val="003B24CA"/>
    <w:rsid w:val="003B25C4"/>
    <w:rsid w:val="003B281D"/>
    <w:rsid w:val="003B284C"/>
    <w:rsid w:val="003B2852"/>
    <w:rsid w:val="003B2981"/>
    <w:rsid w:val="003B29DE"/>
    <w:rsid w:val="003B2B57"/>
    <w:rsid w:val="003B2D2B"/>
    <w:rsid w:val="003B2D60"/>
    <w:rsid w:val="003B2DFC"/>
    <w:rsid w:val="003B2EA8"/>
    <w:rsid w:val="003B3650"/>
    <w:rsid w:val="003B3910"/>
    <w:rsid w:val="003B3AD7"/>
    <w:rsid w:val="003B3C94"/>
    <w:rsid w:val="003B3E7B"/>
    <w:rsid w:val="003B402F"/>
    <w:rsid w:val="003B4131"/>
    <w:rsid w:val="003B41CC"/>
    <w:rsid w:val="003B41DB"/>
    <w:rsid w:val="003B420C"/>
    <w:rsid w:val="003B42DE"/>
    <w:rsid w:val="003B435B"/>
    <w:rsid w:val="003B44E1"/>
    <w:rsid w:val="003B452B"/>
    <w:rsid w:val="003B4779"/>
    <w:rsid w:val="003B490E"/>
    <w:rsid w:val="003B4AB3"/>
    <w:rsid w:val="003B4C35"/>
    <w:rsid w:val="003B4CE7"/>
    <w:rsid w:val="003B4ED0"/>
    <w:rsid w:val="003B4F71"/>
    <w:rsid w:val="003B50DA"/>
    <w:rsid w:val="003B5186"/>
    <w:rsid w:val="003B51A2"/>
    <w:rsid w:val="003B53EE"/>
    <w:rsid w:val="003B5401"/>
    <w:rsid w:val="003B5542"/>
    <w:rsid w:val="003B556B"/>
    <w:rsid w:val="003B5B38"/>
    <w:rsid w:val="003B5BB3"/>
    <w:rsid w:val="003B5D01"/>
    <w:rsid w:val="003B5E50"/>
    <w:rsid w:val="003B5E8B"/>
    <w:rsid w:val="003B5EF4"/>
    <w:rsid w:val="003B5F2E"/>
    <w:rsid w:val="003B5F88"/>
    <w:rsid w:val="003B60A7"/>
    <w:rsid w:val="003B60F8"/>
    <w:rsid w:val="003B63CE"/>
    <w:rsid w:val="003B6497"/>
    <w:rsid w:val="003B67A5"/>
    <w:rsid w:val="003B690B"/>
    <w:rsid w:val="003B69C8"/>
    <w:rsid w:val="003B6B21"/>
    <w:rsid w:val="003B6C4E"/>
    <w:rsid w:val="003B6DA5"/>
    <w:rsid w:val="003B6E11"/>
    <w:rsid w:val="003B6EA0"/>
    <w:rsid w:val="003B6FF9"/>
    <w:rsid w:val="003B7136"/>
    <w:rsid w:val="003B714F"/>
    <w:rsid w:val="003B729E"/>
    <w:rsid w:val="003B750E"/>
    <w:rsid w:val="003B7638"/>
    <w:rsid w:val="003B7657"/>
    <w:rsid w:val="003B77B5"/>
    <w:rsid w:val="003B783C"/>
    <w:rsid w:val="003B79D8"/>
    <w:rsid w:val="003B7A77"/>
    <w:rsid w:val="003B7B65"/>
    <w:rsid w:val="003B7E45"/>
    <w:rsid w:val="003C006D"/>
    <w:rsid w:val="003C0113"/>
    <w:rsid w:val="003C01E0"/>
    <w:rsid w:val="003C0286"/>
    <w:rsid w:val="003C02CC"/>
    <w:rsid w:val="003C03D4"/>
    <w:rsid w:val="003C03F5"/>
    <w:rsid w:val="003C0419"/>
    <w:rsid w:val="003C047B"/>
    <w:rsid w:val="003C04AB"/>
    <w:rsid w:val="003C04B0"/>
    <w:rsid w:val="003C04BD"/>
    <w:rsid w:val="003C0679"/>
    <w:rsid w:val="003C0688"/>
    <w:rsid w:val="003C0913"/>
    <w:rsid w:val="003C0A4B"/>
    <w:rsid w:val="003C0AF7"/>
    <w:rsid w:val="003C0B46"/>
    <w:rsid w:val="003C0B82"/>
    <w:rsid w:val="003C0D9B"/>
    <w:rsid w:val="003C0E19"/>
    <w:rsid w:val="003C0E99"/>
    <w:rsid w:val="003C0F24"/>
    <w:rsid w:val="003C0F7C"/>
    <w:rsid w:val="003C103B"/>
    <w:rsid w:val="003C11C5"/>
    <w:rsid w:val="003C127E"/>
    <w:rsid w:val="003C12DB"/>
    <w:rsid w:val="003C1933"/>
    <w:rsid w:val="003C19CE"/>
    <w:rsid w:val="003C1D99"/>
    <w:rsid w:val="003C1E2A"/>
    <w:rsid w:val="003C1E5B"/>
    <w:rsid w:val="003C1F24"/>
    <w:rsid w:val="003C1F29"/>
    <w:rsid w:val="003C2096"/>
    <w:rsid w:val="003C21A3"/>
    <w:rsid w:val="003C2530"/>
    <w:rsid w:val="003C25CE"/>
    <w:rsid w:val="003C272D"/>
    <w:rsid w:val="003C2731"/>
    <w:rsid w:val="003C273B"/>
    <w:rsid w:val="003C290E"/>
    <w:rsid w:val="003C2A3F"/>
    <w:rsid w:val="003C2B73"/>
    <w:rsid w:val="003C2D19"/>
    <w:rsid w:val="003C2E4C"/>
    <w:rsid w:val="003C2ED2"/>
    <w:rsid w:val="003C2F10"/>
    <w:rsid w:val="003C3033"/>
    <w:rsid w:val="003C320D"/>
    <w:rsid w:val="003C3253"/>
    <w:rsid w:val="003C342B"/>
    <w:rsid w:val="003C3632"/>
    <w:rsid w:val="003C3664"/>
    <w:rsid w:val="003C3C1A"/>
    <w:rsid w:val="003C411E"/>
    <w:rsid w:val="003C43B6"/>
    <w:rsid w:val="003C44D0"/>
    <w:rsid w:val="003C4501"/>
    <w:rsid w:val="003C4667"/>
    <w:rsid w:val="003C48C1"/>
    <w:rsid w:val="003C4B06"/>
    <w:rsid w:val="003C4CB2"/>
    <w:rsid w:val="003C4CE0"/>
    <w:rsid w:val="003C4ED2"/>
    <w:rsid w:val="003C4ED8"/>
    <w:rsid w:val="003C4F28"/>
    <w:rsid w:val="003C506C"/>
    <w:rsid w:val="003C5172"/>
    <w:rsid w:val="003C52B8"/>
    <w:rsid w:val="003C539F"/>
    <w:rsid w:val="003C5544"/>
    <w:rsid w:val="003C5815"/>
    <w:rsid w:val="003C5828"/>
    <w:rsid w:val="003C593D"/>
    <w:rsid w:val="003C59B4"/>
    <w:rsid w:val="003C59E0"/>
    <w:rsid w:val="003C5A7E"/>
    <w:rsid w:val="003C5BA3"/>
    <w:rsid w:val="003C5BD4"/>
    <w:rsid w:val="003C5CC1"/>
    <w:rsid w:val="003C5D18"/>
    <w:rsid w:val="003C5E23"/>
    <w:rsid w:val="003C5EE8"/>
    <w:rsid w:val="003C60D0"/>
    <w:rsid w:val="003C6529"/>
    <w:rsid w:val="003C6637"/>
    <w:rsid w:val="003C677B"/>
    <w:rsid w:val="003C6878"/>
    <w:rsid w:val="003C69AE"/>
    <w:rsid w:val="003C6A56"/>
    <w:rsid w:val="003C6B44"/>
    <w:rsid w:val="003C6C53"/>
    <w:rsid w:val="003C6C5B"/>
    <w:rsid w:val="003C6EEF"/>
    <w:rsid w:val="003C709D"/>
    <w:rsid w:val="003C73F7"/>
    <w:rsid w:val="003C7418"/>
    <w:rsid w:val="003C75CC"/>
    <w:rsid w:val="003C75ED"/>
    <w:rsid w:val="003C7635"/>
    <w:rsid w:val="003C76D8"/>
    <w:rsid w:val="003C76DE"/>
    <w:rsid w:val="003C77BA"/>
    <w:rsid w:val="003C78A7"/>
    <w:rsid w:val="003C79B7"/>
    <w:rsid w:val="003C79D9"/>
    <w:rsid w:val="003C79EC"/>
    <w:rsid w:val="003C7A0C"/>
    <w:rsid w:val="003C7A3E"/>
    <w:rsid w:val="003C7A6A"/>
    <w:rsid w:val="003C7D8D"/>
    <w:rsid w:val="003C7D9A"/>
    <w:rsid w:val="003C7EFF"/>
    <w:rsid w:val="003D0092"/>
    <w:rsid w:val="003D0146"/>
    <w:rsid w:val="003D01AF"/>
    <w:rsid w:val="003D01FD"/>
    <w:rsid w:val="003D0266"/>
    <w:rsid w:val="003D07D9"/>
    <w:rsid w:val="003D084B"/>
    <w:rsid w:val="003D0865"/>
    <w:rsid w:val="003D08B3"/>
    <w:rsid w:val="003D0954"/>
    <w:rsid w:val="003D0AE7"/>
    <w:rsid w:val="003D0C90"/>
    <w:rsid w:val="003D0DC5"/>
    <w:rsid w:val="003D0E82"/>
    <w:rsid w:val="003D0F45"/>
    <w:rsid w:val="003D0FD0"/>
    <w:rsid w:val="003D1209"/>
    <w:rsid w:val="003D13D4"/>
    <w:rsid w:val="003D1444"/>
    <w:rsid w:val="003D189E"/>
    <w:rsid w:val="003D1CA3"/>
    <w:rsid w:val="003D1CC0"/>
    <w:rsid w:val="003D1D17"/>
    <w:rsid w:val="003D1DF6"/>
    <w:rsid w:val="003D1F89"/>
    <w:rsid w:val="003D1FC6"/>
    <w:rsid w:val="003D22FE"/>
    <w:rsid w:val="003D2304"/>
    <w:rsid w:val="003D2306"/>
    <w:rsid w:val="003D23C6"/>
    <w:rsid w:val="003D267B"/>
    <w:rsid w:val="003D281D"/>
    <w:rsid w:val="003D2865"/>
    <w:rsid w:val="003D28FF"/>
    <w:rsid w:val="003D2A60"/>
    <w:rsid w:val="003D2A67"/>
    <w:rsid w:val="003D2BD3"/>
    <w:rsid w:val="003D2BF1"/>
    <w:rsid w:val="003D2C21"/>
    <w:rsid w:val="003D2CB2"/>
    <w:rsid w:val="003D2DBF"/>
    <w:rsid w:val="003D2EF6"/>
    <w:rsid w:val="003D2F3D"/>
    <w:rsid w:val="003D304D"/>
    <w:rsid w:val="003D30E0"/>
    <w:rsid w:val="003D310B"/>
    <w:rsid w:val="003D311B"/>
    <w:rsid w:val="003D3257"/>
    <w:rsid w:val="003D32DB"/>
    <w:rsid w:val="003D369F"/>
    <w:rsid w:val="003D37A1"/>
    <w:rsid w:val="003D3883"/>
    <w:rsid w:val="003D3960"/>
    <w:rsid w:val="003D3B38"/>
    <w:rsid w:val="003D3FCD"/>
    <w:rsid w:val="003D41A1"/>
    <w:rsid w:val="003D41BF"/>
    <w:rsid w:val="003D4370"/>
    <w:rsid w:val="003D43EF"/>
    <w:rsid w:val="003D4461"/>
    <w:rsid w:val="003D4670"/>
    <w:rsid w:val="003D4685"/>
    <w:rsid w:val="003D4753"/>
    <w:rsid w:val="003D4895"/>
    <w:rsid w:val="003D4A4B"/>
    <w:rsid w:val="003D4B44"/>
    <w:rsid w:val="003D4B8C"/>
    <w:rsid w:val="003D4F31"/>
    <w:rsid w:val="003D52D3"/>
    <w:rsid w:val="003D53D8"/>
    <w:rsid w:val="003D55D0"/>
    <w:rsid w:val="003D566D"/>
    <w:rsid w:val="003D56C9"/>
    <w:rsid w:val="003D59AF"/>
    <w:rsid w:val="003D5C4C"/>
    <w:rsid w:val="003D5CBA"/>
    <w:rsid w:val="003D5EB1"/>
    <w:rsid w:val="003D5FAB"/>
    <w:rsid w:val="003D6073"/>
    <w:rsid w:val="003D60E0"/>
    <w:rsid w:val="003D6250"/>
    <w:rsid w:val="003D6596"/>
    <w:rsid w:val="003D65F7"/>
    <w:rsid w:val="003D6804"/>
    <w:rsid w:val="003D685A"/>
    <w:rsid w:val="003D6A8A"/>
    <w:rsid w:val="003D6D72"/>
    <w:rsid w:val="003D6EB8"/>
    <w:rsid w:val="003D6EFE"/>
    <w:rsid w:val="003D6F66"/>
    <w:rsid w:val="003D7009"/>
    <w:rsid w:val="003D700D"/>
    <w:rsid w:val="003D71DF"/>
    <w:rsid w:val="003D722B"/>
    <w:rsid w:val="003D735F"/>
    <w:rsid w:val="003D7720"/>
    <w:rsid w:val="003D7794"/>
    <w:rsid w:val="003D779F"/>
    <w:rsid w:val="003D78DF"/>
    <w:rsid w:val="003D7B55"/>
    <w:rsid w:val="003D7B9D"/>
    <w:rsid w:val="003D7CF1"/>
    <w:rsid w:val="003E00BF"/>
    <w:rsid w:val="003E00C9"/>
    <w:rsid w:val="003E0120"/>
    <w:rsid w:val="003E02C4"/>
    <w:rsid w:val="003E0370"/>
    <w:rsid w:val="003E062D"/>
    <w:rsid w:val="003E06DB"/>
    <w:rsid w:val="003E0866"/>
    <w:rsid w:val="003E0C49"/>
    <w:rsid w:val="003E0D3F"/>
    <w:rsid w:val="003E0D70"/>
    <w:rsid w:val="003E0E74"/>
    <w:rsid w:val="003E110D"/>
    <w:rsid w:val="003E14E3"/>
    <w:rsid w:val="003E17A2"/>
    <w:rsid w:val="003E17B6"/>
    <w:rsid w:val="003E18C4"/>
    <w:rsid w:val="003E1C8B"/>
    <w:rsid w:val="003E1DA3"/>
    <w:rsid w:val="003E1E22"/>
    <w:rsid w:val="003E1EBD"/>
    <w:rsid w:val="003E22E3"/>
    <w:rsid w:val="003E22F0"/>
    <w:rsid w:val="003E266A"/>
    <w:rsid w:val="003E26EB"/>
    <w:rsid w:val="003E281A"/>
    <w:rsid w:val="003E2B09"/>
    <w:rsid w:val="003E2BB3"/>
    <w:rsid w:val="003E2CDD"/>
    <w:rsid w:val="003E2CF0"/>
    <w:rsid w:val="003E2D20"/>
    <w:rsid w:val="003E2F9E"/>
    <w:rsid w:val="003E3114"/>
    <w:rsid w:val="003E3157"/>
    <w:rsid w:val="003E3170"/>
    <w:rsid w:val="003E31A5"/>
    <w:rsid w:val="003E31BB"/>
    <w:rsid w:val="003E31D7"/>
    <w:rsid w:val="003E3238"/>
    <w:rsid w:val="003E32F2"/>
    <w:rsid w:val="003E3629"/>
    <w:rsid w:val="003E36CF"/>
    <w:rsid w:val="003E36ED"/>
    <w:rsid w:val="003E37B3"/>
    <w:rsid w:val="003E3812"/>
    <w:rsid w:val="003E3D36"/>
    <w:rsid w:val="003E3D6E"/>
    <w:rsid w:val="003E3DF2"/>
    <w:rsid w:val="003E400C"/>
    <w:rsid w:val="003E4153"/>
    <w:rsid w:val="003E41D8"/>
    <w:rsid w:val="003E41E5"/>
    <w:rsid w:val="003E41FF"/>
    <w:rsid w:val="003E4278"/>
    <w:rsid w:val="003E4299"/>
    <w:rsid w:val="003E4343"/>
    <w:rsid w:val="003E44AD"/>
    <w:rsid w:val="003E46E2"/>
    <w:rsid w:val="003E4930"/>
    <w:rsid w:val="003E4D96"/>
    <w:rsid w:val="003E4DA5"/>
    <w:rsid w:val="003E4EE9"/>
    <w:rsid w:val="003E50DC"/>
    <w:rsid w:val="003E52B1"/>
    <w:rsid w:val="003E5321"/>
    <w:rsid w:val="003E539E"/>
    <w:rsid w:val="003E53E5"/>
    <w:rsid w:val="003E5449"/>
    <w:rsid w:val="003E5537"/>
    <w:rsid w:val="003E553C"/>
    <w:rsid w:val="003E56E0"/>
    <w:rsid w:val="003E5892"/>
    <w:rsid w:val="003E5CC3"/>
    <w:rsid w:val="003E5CD3"/>
    <w:rsid w:val="003E5E76"/>
    <w:rsid w:val="003E5EA2"/>
    <w:rsid w:val="003E6002"/>
    <w:rsid w:val="003E617F"/>
    <w:rsid w:val="003E62A7"/>
    <w:rsid w:val="003E648F"/>
    <w:rsid w:val="003E670C"/>
    <w:rsid w:val="003E6788"/>
    <w:rsid w:val="003E6998"/>
    <w:rsid w:val="003E699B"/>
    <w:rsid w:val="003E6DFB"/>
    <w:rsid w:val="003E6F68"/>
    <w:rsid w:val="003E6FE9"/>
    <w:rsid w:val="003E7027"/>
    <w:rsid w:val="003E706E"/>
    <w:rsid w:val="003E7148"/>
    <w:rsid w:val="003E72C2"/>
    <w:rsid w:val="003E73BF"/>
    <w:rsid w:val="003E75BD"/>
    <w:rsid w:val="003E76E5"/>
    <w:rsid w:val="003E7735"/>
    <w:rsid w:val="003E7863"/>
    <w:rsid w:val="003E7870"/>
    <w:rsid w:val="003E7901"/>
    <w:rsid w:val="003E793A"/>
    <w:rsid w:val="003F0036"/>
    <w:rsid w:val="003F00B6"/>
    <w:rsid w:val="003F0275"/>
    <w:rsid w:val="003F0278"/>
    <w:rsid w:val="003F02F7"/>
    <w:rsid w:val="003F0372"/>
    <w:rsid w:val="003F03E2"/>
    <w:rsid w:val="003F03F3"/>
    <w:rsid w:val="003F079B"/>
    <w:rsid w:val="003F08AC"/>
    <w:rsid w:val="003F0A19"/>
    <w:rsid w:val="003F0A6C"/>
    <w:rsid w:val="003F0A82"/>
    <w:rsid w:val="003F0CB7"/>
    <w:rsid w:val="003F0D2A"/>
    <w:rsid w:val="003F0F5E"/>
    <w:rsid w:val="003F0FC2"/>
    <w:rsid w:val="003F0FD0"/>
    <w:rsid w:val="003F0FF0"/>
    <w:rsid w:val="003F10D3"/>
    <w:rsid w:val="003F10DE"/>
    <w:rsid w:val="003F1480"/>
    <w:rsid w:val="003F15B8"/>
    <w:rsid w:val="003F15CB"/>
    <w:rsid w:val="003F17E3"/>
    <w:rsid w:val="003F19D2"/>
    <w:rsid w:val="003F1A4F"/>
    <w:rsid w:val="003F1BC5"/>
    <w:rsid w:val="003F1E37"/>
    <w:rsid w:val="003F1E69"/>
    <w:rsid w:val="003F1EEB"/>
    <w:rsid w:val="003F1FBE"/>
    <w:rsid w:val="003F2134"/>
    <w:rsid w:val="003F2399"/>
    <w:rsid w:val="003F256C"/>
    <w:rsid w:val="003F272D"/>
    <w:rsid w:val="003F2946"/>
    <w:rsid w:val="003F2977"/>
    <w:rsid w:val="003F2F77"/>
    <w:rsid w:val="003F307F"/>
    <w:rsid w:val="003F33BD"/>
    <w:rsid w:val="003F33EF"/>
    <w:rsid w:val="003F3558"/>
    <w:rsid w:val="003F365F"/>
    <w:rsid w:val="003F39D9"/>
    <w:rsid w:val="003F3CC6"/>
    <w:rsid w:val="003F443C"/>
    <w:rsid w:val="003F4716"/>
    <w:rsid w:val="003F47B7"/>
    <w:rsid w:val="003F4CC7"/>
    <w:rsid w:val="003F4F02"/>
    <w:rsid w:val="003F513A"/>
    <w:rsid w:val="003F545D"/>
    <w:rsid w:val="003F54FB"/>
    <w:rsid w:val="003F55A1"/>
    <w:rsid w:val="003F564C"/>
    <w:rsid w:val="003F5695"/>
    <w:rsid w:val="003F5A13"/>
    <w:rsid w:val="003F5B0E"/>
    <w:rsid w:val="003F5B55"/>
    <w:rsid w:val="003F5CA2"/>
    <w:rsid w:val="003F6008"/>
    <w:rsid w:val="003F6196"/>
    <w:rsid w:val="003F631B"/>
    <w:rsid w:val="003F63D9"/>
    <w:rsid w:val="003F646B"/>
    <w:rsid w:val="003F651F"/>
    <w:rsid w:val="003F65B1"/>
    <w:rsid w:val="003F6614"/>
    <w:rsid w:val="003F6623"/>
    <w:rsid w:val="003F66EB"/>
    <w:rsid w:val="003F685C"/>
    <w:rsid w:val="003F6A63"/>
    <w:rsid w:val="003F6F7B"/>
    <w:rsid w:val="003F7240"/>
    <w:rsid w:val="003F72EC"/>
    <w:rsid w:val="003F734C"/>
    <w:rsid w:val="003F73D1"/>
    <w:rsid w:val="003F7520"/>
    <w:rsid w:val="003F76C7"/>
    <w:rsid w:val="003F7BCE"/>
    <w:rsid w:val="003F7BF6"/>
    <w:rsid w:val="003F7F4D"/>
    <w:rsid w:val="003F7F81"/>
    <w:rsid w:val="003F7FCC"/>
    <w:rsid w:val="00400160"/>
    <w:rsid w:val="00400234"/>
    <w:rsid w:val="004002CA"/>
    <w:rsid w:val="004004BA"/>
    <w:rsid w:val="004009C6"/>
    <w:rsid w:val="004009F3"/>
    <w:rsid w:val="00400A5F"/>
    <w:rsid w:val="00400C40"/>
    <w:rsid w:val="00400C69"/>
    <w:rsid w:val="00400D53"/>
    <w:rsid w:val="00400D78"/>
    <w:rsid w:val="0040120F"/>
    <w:rsid w:val="00401287"/>
    <w:rsid w:val="0040139E"/>
    <w:rsid w:val="004013D7"/>
    <w:rsid w:val="0040153F"/>
    <w:rsid w:val="00401558"/>
    <w:rsid w:val="00401906"/>
    <w:rsid w:val="004019B9"/>
    <w:rsid w:val="00401EF5"/>
    <w:rsid w:val="0040213D"/>
    <w:rsid w:val="004022E8"/>
    <w:rsid w:val="004024B6"/>
    <w:rsid w:val="00402583"/>
    <w:rsid w:val="004025EC"/>
    <w:rsid w:val="0040266D"/>
    <w:rsid w:val="004027E0"/>
    <w:rsid w:val="00402884"/>
    <w:rsid w:val="00402B4F"/>
    <w:rsid w:val="00402BA3"/>
    <w:rsid w:val="00402CF4"/>
    <w:rsid w:val="00402E2E"/>
    <w:rsid w:val="00403016"/>
    <w:rsid w:val="004032CF"/>
    <w:rsid w:val="00403521"/>
    <w:rsid w:val="004035E1"/>
    <w:rsid w:val="004036B7"/>
    <w:rsid w:val="00403974"/>
    <w:rsid w:val="00403BC2"/>
    <w:rsid w:val="00403E67"/>
    <w:rsid w:val="00403E91"/>
    <w:rsid w:val="00403FE4"/>
    <w:rsid w:val="00404217"/>
    <w:rsid w:val="00404444"/>
    <w:rsid w:val="004044D5"/>
    <w:rsid w:val="004048AB"/>
    <w:rsid w:val="00404B9C"/>
    <w:rsid w:val="00404FEA"/>
    <w:rsid w:val="00405260"/>
    <w:rsid w:val="00405359"/>
    <w:rsid w:val="00405495"/>
    <w:rsid w:val="00405512"/>
    <w:rsid w:val="00405622"/>
    <w:rsid w:val="004059BC"/>
    <w:rsid w:val="00405C26"/>
    <w:rsid w:val="00405C5F"/>
    <w:rsid w:val="00405EA4"/>
    <w:rsid w:val="00405ED9"/>
    <w:rsid w:val="00406146"/>
    <w:rsid w:val="00406212"/>
    <w:rsid w:val="00406247"/>
    <w:rsid w:val="0040642A"/>
    <w:rsid w:val="004064A9"/>
    <w:rsid w:val="0040655A"/>
    <w:rsid w:val="00406591"/>
    <w:rsid w:val="0040679E"/>
    <w:rsid w:val="004067A9"/>
    <w:rsid w:val="0040684D"/>
    <w:rsid w:val="0040688D"/>
    <w:rsid w:val="004068D1"/>
    <w:rsid w:val="004068F4"/>
    <w:rsid w:val="00406944"/>
    <w:rsid w:val="004069CA"/>
    <w:rsid w:val="004069DB"/>
    <w:rsid w:val="00406A33"/>
    <w:rsid w:val="00406A85"/>
    <w:rsid w:val="00406BE7"/>
    <w:rsid w:val="00406DCE"/>
    <w:rsid w:val="004071E2"/>
    <w:rsid w:val="004071F4"/>
    <w:rsid w:val="004072E4"/>
    <w:rsid w:val="00407388"/>
    <w:rsid w:val="004073ED"/>
    <w:rsid w:val="0040747D"/>
    <w:rsid w:val="00407BCD"/>
    <w:rsid w:val="00407C5F"/>
    <w:rsid w:val="00407E49"/>
    <w:rsid w:val="00407EAD"/>
    <w:rsid w:val="00410099"/>
    <w:rsid w:val="004100E6"/>
    <w:rsid w:val="00410453"/>
    <w:rsid w:val="004105DE"/>
    <w:rsid w:val="00410693"/>
    <w:rsid w:val="0041071C"/>
    <w:rsid w:val="0041080D"/>
    <w:rsid w:val="00410999"/>
    <w:rsid w:val="00410AC6"/>
    <w:rsid w:val="00410B35"/>
    <w:rsid w:val="00410CFD"/>
    <w:rsid w:val="00410EBE"/>
    <w:rsid w:val="004110BB"/>
    <w:rsid w:val="004112DA"/>
    <w:rsid w:val="004113FE"/>
    <w:rsid w:val="00411537"/>
    <w:rsid w:val="0041155C"/>
    <w:rsid w:val="00411658"/>
    <w:rsid w:val="004116F2"/>
    <w:rsid w:val="00411762"/>
    <w:rsid w:val="004117A8"/>
    <w:rsid w:val="004117C2"/>
    <w:rsid w:val="00411895"/>
    <w:rsid w:val="00411A24"/>
    <w:rsid w:val="00411B95"/>
    <w:rsid w:val="00411BA1"/>
    <w:rsid w:val="00411C85"/>
    <w:rsid w:val="00411DCC"/>
    <w:rsid w:val="004120B7"/>
    <w:rsid w:val="004121AF"/>
    <w:rsid w:val="0041233C"/>
    <w:rsid w:val="004125E0"/>
    <w:rsid w:val="0041262E"/>
    <w:rsid w:val="00412636"/>
    <w:rsid w:val="004126BA"/>
    <w:rsid w:val="004127E8"/>
    <w:rsid w:val="00412AB0"/>
    <w:rsid w:val="00412B10"/>
    <w:rsid w:val="00412B11"/>
    <w:rsid w:val="00412B52"/>
    <w:rsid w:val="00412C77"/>
    <w:rsid w:val="00412FFD"/>
    <w:rsid w:val="00413348"/>
    <w:rsid w:val="0041352B"/>
    <w:rsid w:val="004135CC"/>
    <w:rsid w:val="0041362D"/>
    <w:rsid w:val="00413637"/>
    <w:rsid w:val="00413906"/>
    <w:rsid w:val="00413D0E"/>
    <w:rsid w:val="00413D37"/>
    <w:rsid w:val="00414227"/>
    <w:rsid w:val="004142BC"/>
    <w:rsid w:val="004142E9"/>
    <w:rsid w:val="0041445F"/>
    <w:rsid w:val="0041457B"/>
    <w:rsid w:val="0041463A"/>
    <w:rsid w:val="0041474E"/>
    <w:rsid w:val="004149B5"/>
    <w:rsid w:val="00414A13"/>
    <w:rsid w:val="00414AA4"/>
    <w:rsid w:val="00414AC0"/>
    <w:rsid w:val="00414BE2"/>
    <w:rsid w:val="00414CCE"/>
    <w:rsid w:val="00414E36"/>
    <w:rsid w:val="00414FB4"/>
    <w:rsid w:val="00414FCA"/>
    <w:rsid w:val="00415006"/>
    <w:rsid w:val="0041536F"/>
    <w:rsid w:val="00415534"/>
    <w:rsid w:val="004155A0"/>
    <w:rsid w:val="004158E2"/>
    <w:rsid w:val="004159A7"/>
    <w:rsid w:val="00415AD7"/>
    <w:rsid w:val="00415BF0"/>
    <w:rsid w:val="00415E40"/>
    <w:rsid w:val="0041624F"/>
    <w:rsid w:val="0041665C"/>
    <w:rsid w:val="00416816"/>
    <w:rsid w:val="00416870"/>
    <w:rsid w:val="00416913"/>
    <w:rsid w:val="00416946"/>
    <w:rsid w:val="00416A2D"/>
    <w:rsid w:val="00416B1C"/>
    <w:rsid w:val="00416B21"/>
    <w:rsid w:val="00416D5F"/>
    <w:rsid w:val="00416DF8"/>
    <w:rsid w:val="00416ED8"/>
    <w:rsid w:val="0041707E"/>
    <w:rsid w:val="00417121"/>
    <w:rsid w:val="004171A9"/>
    <w:rsid w:val="004172B1"/>
    <w:rsid w:val="00417305"/>
    <w:rsid w:val="00417319"/>
    <w:rsid w:val="004173D0"/>
    <w:rsid w:val="00417523"/>
    <w:rsid w:val="0041761F"/>
    <w:rsid w:val="00417988"/>
    <w:rsid w:val="00417AB6"/>
    <w:rsid w:val="00417CA4"/>
    <w:rsid w:val="00417CE5"/>
    <w:rsid w:val="00417D29"/>
    <w:rsid w:val="00417D9C"/>
    <w:rsid w:val="00417DB0"/>
    <w:rsid w:val="00417EDB"/>
    <w:rsid w:val="0042003A"/>
    <w:rsid w:val="0042005F"/>
    <w:rsid w:val="004200A3"/>
    <w:rsid w:val="004201AD"/>
    <w:rsid w:val="00420200"/>
    <w:rsid w:val="004202A9"/>
    <w:rsid w:val="004205FB"/>
    <w:rsid w:val="00420935"/>
    <w:rsid w:val="00420970"/>
    <w:rsid w:val="00420B51"/>
    <w:rsid w:val="00420B99"/>
    <w:rsid w:val="00420C1C"/>
    <w:rsid w:val="00420EC4"/>
    <w:rsid w:val="0042113A"/>
    <w:rsid w:val="00421417"/>
    <w:rsid w:val="004214A9"/>
    <w:rsid w:val="00421502"/>
    <w:rsid w:val="00421790"/>
    <w:rsid w:val="00421873"/>
    <w:rsid w:val="00421A7B"/>
    <w:rsid w:val="00421A91"/>
    <w:rsid w:val="00421D55"/>
    <w:rsid w:val="00421F9D"/>
    <w:rsid w:val="0042213F"/>
    <w:rsid w:val="00422160"/>
    <w:rsid w:val="004221D2"/>
    <w:rsid w:val="004224BA"/>
    <w:rsid w:val="0042273F"/>
    <w:rsid w:val="0042278A"/>
    <w:rsid w:val="004227B6"/>
    <w:rsid w:val="0042283A"/>
    <w:rsid w:val="00422A14"/>
    <w:rsid w:val="00422CB0"/>
    <w:rsid w:val="00422FC5"/>
    <w:rsid w:val="00422FF3"/>
    <w:rsid w:val="00423022"/>
    <w:rsid w:val="0042340F"/>
    <w:rsid w:val="004234D7"/>
    <w:rsid w:val="004238F8"/>
    <w:rsid w:val="004239CE"/>
    <w:rsid w:val="00423B60"/>
    <w:rsid w:val="00423BBD"/>
    <w:rsid w:val="00423D44"/>
    <w:rsid w:val="00423D56"/>
    <w:rsid w:val="00423ED6"/>
    <w:rsid w:val="00423F5D"/>
    <w:rsid w:val="00423FC5"/>
    <w:rsid w:val="00423FCA"/>
    <w:rsid w:val="00423FE3"/>
    <w:rsid w:val="0042406B"/>
    <w:rsid w:val="0042431D"/>
    <w:rsid w:val="0042442D"/>
    <w:rsid w:val="00424462"/>
    <w:rsid w:val="00424592"/>
    <w:rsid w:val="004246A8"/>
    <w:rsid w:val="00424888"/>
    <w:rsid w:val="0042488F"/>
    <w:rsid w:val="004249E5"/>
    <w:rsid w:val="00424A14"/>
    <w:rsid w:val="00424B1F"/>
    <w:rsid w:val="00424B26"/>
    <w:rsid w:val="00424B94"/>
    <w:rsid w:val="00424BE2"/>
    <w:rsid w:val="00424D11"/>
    <w:rsid w:val="00425175"/>
    <w:rsid w:val="004251D7"/>
    <w:rsid w:val="004252A7"/>
    <w:rsid w:val="004252D4"/>
    <w:rsid w:val="00425386"/>
    <w:rsid w:val="004253C3"/>
    <w:rsid w:val="00425451"/>
    <w:rsid w:val="004257EF"/>
    <w:rsid w:val="004258EF"/>
    <w:rsid w:val="00425900"/>
    <w:rsid w:val="004259DE"/>
    <w:rsid w:val="00425B03"/>
    <w:rsid w:val="00425C46"/>
    <w:rsid w:val="00425C93"/>
    <w:rsid w:val="00425DFA"/>
    <w:rsid w:val="00425E72"/>
    <w:rsid w:val="00425F9F"/>
    <w:rsid w:val="00425FF2"/>
    <w:rsid w:val="00426658"/>
    <w:rsid w:val="0042695F"/>
    <w:rsid w:val="004269A9"/>
    <w:rsid w:val="00426A64"/>
    <w:rsid w:val="00426E43"/>
    <w:rsid w:val="00426E47"/>
    <w:rsid w:val="00426E72"/>
    <w:rsid w:val="00427039"/>
    <w:rsid w:val="0042715A"/>
    <w:rsid w:val="004271B7"/>
    <w:rsid w:val="004276A2"/>
    <w:rsid w:val="004277E7"/>
    <w:rsid w:val="00427BC3"/>
    <w:rsid w:val="00427DB2"/>
    <w:rsid w:val="00427E52"/>
    <w:rsid w:val="004300A0"/>
    <w:rsid w:val="004301B0"/>
    <w:rsid w:val="004302C7"/>
    <w:rsid w:val="00430310"/>
    <w:rsid w:val="0043048C"/>
    <w:rsid w:val="0043053B"/>
    <w:rsid w:val="004306E9"/>
    <w:rsid w:val="004307A4"/>
    <w:rsid w:val="004307AF"/>
    <w:rsid w:val="004308AF"/>
    <w:rsid w:val="00430C3C"/>
    <w:rsid w:val="00430CF4"/>
    <w:rsid w:val="00430DA3"/>
    <w:rsid w:val="00430E5B"/>
    <w:rsid w:val="004310BB"/>
    <w:rsid w:val="00431381"/>
    <w:rsid w:val="004313C5"/>
    <w:rsid w:val="00431401"/>
    <w:rsid w:val="004314A5"/>
    <w:rsid w:val="004314A6"/>
    <w:rsid w:val="00431556"/>
    <w:rsid w:val="00431624"/>
    <w:rsid w:val="0043165D"/>
    <w:rsid w:val="004317F5"/>
    <w:rsid w:val="0043184D"/>
    <w:rsid w:val="0043191E"/>
    <w:rsid w:val="00431A05"/>
    <w:rsid w:val="00431A43"/>
    <w:rsid w:val="00431A5F"/>
    <w:rsid w:val="00431EED"/>
    <w:rsid w:val="00432074"/>
    <w:rsid w:val="00432238"/>
    <w:rsid w:val="0043239B"/>
    <w:rsid w:val="00432478"/>
    <w:rsid w:val="0043257D"/>
    <w:rsid w:val="004326B0"/>
    <w:rsid w:val="00432726"/>
    <w:rsid w:val="00432AFE"/>
    <w:rsid w:val="00432C99"/>
    <w:rsid w:val="00432CF4"/>
    <w:rsid w:val="00432EF7"/>
    <w:rsid w:val="004331C7"/>
    <w:rsid w:val="004331D6"/>
    <w:rsid w:val="0043331A"/>
    <w:rsid w:val="00433457"/>
    <w:rsid w:val="004334E1"/>
    <w:rsid w:val="00433644"/>
    <w:rsid w:val="004336CF"/>
    <w:rsid w:val="00433751"/>
    <w:rsid w:val="004337B3"/>
    <w:rsid w:val="00433829"/>
    <w:rsid w:val="00433C08"/>
    <w:rsid w:val="00433D6A"/>
    <w:rsid w:val="00434012"/>
    <w:rsid w:val="0043417E"/>
    <w:rsid w:val="004341AC"/>
    <w:rsid w:val="0043424A"/>
    <w:rsid w:val="00434255"/>
    <w:rsid w:val="004342D0"/>
    <w:rsid w:val="004342E4"/>
    <w:rsid w:val="004343C9"/>
    <w:rsid w:val="00434472"/>
    <w:rsid w:val="00434542"/>
    <w:rsid w:val="0043474E"/>
    <w:rsid w:val="0043479E"/>
    <w:rsid w:val="00434806"/>
    <w:rsid w:val="004348DF"/>
    <w:rsid w:val="00434927"/>
    <w:rsid w:val="00434A3E"/>
    <w:rsid w:val="00434B3C"/>
    <w:rsid w:val="00434FE2"/>
    <w:rsid w:val="00434FF8"/>
    <w:rsid w:val="004350B2"/>
    <w:rsid w:val="0043565E"/>
    <w:rsid w:val="004357C7"/>
    <w:rsid w:val="004358FF"/>
    <w:rsid w:val="00435952"/>
    <w:rsid w:val="00435DCC"/>
    <w:rsid w:val="00435E38"/>
    <w:rsid w:val="004360DC"/>
    <w:rsid w:val="0043627A"/>
    <w:rsid w:val="00436294"/>
    <w:rsid w:val="00436472"/>
    <w:rsid w:val="0043648F"/>
    <w:rsid w:val="004364A5"/>
    <w:rsid w:val="004364EB"/>
    <w:rsid w:val="004365D1"/>
    <w:rsid w:val="0043667E"/>
    <w:rsid w:val="0043685D"/>
    <w:rsid w:val="00436A0F"/>
    <w:rsid w:val="00436A22"/>
    <w:rsid w:val="00436A3F"/>
    <w:rsid w:val="00436A4B"/>
    <w:rsid w:val="00436A6F"/>
    <w:rsid w:val="00436C05"/>
    <w:rsid w:val="00436DCA"/>
    <w:rsid w:val="00436F11"/>
    <w:rsid w:val="00437196"/>
    <w:rsid w:val="004376DE"/>
    <w:rsid w:val="0043772D"/>
    <w:rsid w:val="00437768"/>
    <w:rsid w:val="004378C8"/>
    <w:rsid w:val="004379DA"/>
    <w:rsid w:val="00437BBA"/>
    <w:rsid w:val="00437BCA"/>
    <w:rsid w:val="00437C52"/>
    <w:rsid w:val="00437D42"/>
    <w:rsid w:val="004401A2"/>
    <w:rsid w:val="004401E8"/>
    <w:rsid w:val="00440378"/>
    <w:rsid w:val="004403CF"/>
    <w:rsid w:val="0044048D"/>
    <w:rsid w:val="004404AE"/>
    <w:rsid w:val="0044069F"/>
    <w:rsid w:val="0044086A"/>
    <w:rsid w:val="0044086F"/>
    <w:rsid w:val="00440939"/>
    <w:rsid w:val="00440997"/>
    <w:rsid w:val="00440A1C"/>
    <w:rsid w:val="00440AC2"/>
    <w:rsid w:val="00440B77"/>
    <w:rsid w:val="00440E7E"/>
    <w:rsid w:val="00440F44"/>
    <w:rsid w:val="00441080"/>
    <w:rsid w:val="00441106"/>
    <w:rsid w:val="004411A7"/>
    <w:rsid w:val="0044133A"/>
    <w:rsid w:val="00441365"/>
    <w:rsid w:val="004413ED"/>
    <w:rsid w:val="0044141C"/>
    <w:rsid w:val="00441797"/>
    <w:rsid w:val="004417D5"/>
    <w:rsid w:val="004419F2"/>
    <w:rsid w:val="00441A21"/>
    <w:rsid w:val="00441B8C"/>
    <w:rsid w:val="00441C5E"/>
    <w:rsid w:val="00441D7D"/>
    <w:rsid w:val="00441DF1"/>
    <w:rsid w:val="00441E3C"/>
    <w:rsid w:val="00441EE3"/>
    <w:rsid w:val="004420F5"/>
    <w:rsid w:val="0044218B"/>
    <w:rsid w:val="004421D2"/>
    <w:rsid w:val="0044231E"/>
    <w:rsid w:val="004426E7"/>
    <w:rsid w:val="0044270D"/>
    <w:rsid w:val="00442A9A"/>
    <w:rsid w:val="00442AE1"/>
    <w:rsid w:val="00442D47"/>
    <w:rsid w:val="00442E7F"/>
    <w:rsid w:val="00442FED"/>
    <w:rsid w:val="004432A7"/>
    <w:rsid w:val="004432B8"/>
    <w:rsid w:val="00443376"/>
    <w:rsid w:val="0044338F"/>
    <w:rsid w:val="004433F0"/>
    <w:rsid w:val="0044347E"/>
    <w:rsid w:val="004434B4"/>
    <w:rsid w:val="0044358C"/>
    <w:rsid w:val="00443678"/>
    <w:rsid w:val="004437FC"/>
    <w:rsid w:val="0044386C"/>
    <w:rsid w:val="00443948"/>
    <w:rsid w:val="00443AE6"/>
    <w:rsid w:val="00443AFF"/>
    <w:rsid w:val="00443CFC"/>
    <w:rsid w:val="00443D81"/>
    <w:rsid w:val="00443DA3"/>
    <w:rsid w:val="00443DBF"/>
    <w:rsid w:val="00443F03"/>
    <w:rsid w:val="00444287"/>
    <w:rsid w:val="0044428A"/>
    <w:rsid w:val="00444359"/>
    <w:rsid w:val="00444362"/>
    <w:rsid w:val="0044436E"/>
    <w:rsid w:val="0044449E"/>
    <w:rsid w:val="004444DA"/>
    <w:rsid w:val="004444F5"/>
    <w:rsid w:val="0044464F"/>
    <w:rsid w:val="00444857"/>
    <w:rsid w:val="00444B26"/>
    <w:rsid w:val="00444B92"/>
    <w:rsid w:val="00444C36"/>
    <w:rsid w:val="00444D2B"/>
    <w:rsid w:val="00445042"/>
    <w:rsid w:val="00445054"/>
    <w:rsid w:val="004450CF"/>
    <w:rsid w:val="00445140"/>
    <w:rsid w:val="00445191"/>
    <w:rsid w:val="0044520D"/>
    <w:rsid w:val="00445320"/>
    <w:rsid w:val="0044542F"/>
    <w:rsid w:val="004456DD"/>
    <w:rsid w:val="0044583E"/>
    <w:rsid w:val="004458DE"/>
    <w:rsid w:val="00445AB2"/>
    <w:rsid w:val="00445C24"/>
    <w:rsid w:val="00445E02"/>
    <w:rsid w:val="00445E69"/>
    <w:rsid w:val="00445EA9"/>
    <w:rsid w:val="00446048"/>
    <w:rsid w:val="004460ED"/>
    <w:rsid w:val="0044616F"/>
    <w:rsid w:val="004462A1"/>
    <w:rsid w:val="004462B1"/>
    <w:rsid w:val="004465B7"/>
    <w:rsid w:val="00446845"/>
    <w:rsid w:val="004469D1"/>
    <w:rsid w:val="0044705F"/>
    <w:rsid w:val="0044713E"/>
    <w:rsid w:val="00447356"/>
    <w:rsid w:val="004475CC"/>
    <w:rsid w:val="0044764C"/>
    <w:rsid w:val="0044788D"/>
    <w:rsid w:val="0044794A"/>
    <w:rsid w:val="004479A3"/>
    <w:rsid w:val="00447B8E"/>
    <w:rsid w:val="00447BAD"/>
    <w:rsid w:val="00447DB0"/>
    <w:rsid w:val="00447E69"/>
    <w:rsid w:val="00447EC7"/>
    <w:rsid w:val="0045020E"/>
    <w:rsid w:val="0045023C"/>
    <w:rsid w:val="00450260"/>
    <w:rsid w:val="004504DE"/>
    <w:rsid w:val="00450586"/>
    <w:rsid w:val="0045068E"/>
    <w:rsid w:val="00450856"/>
    <w:rsid w:val="0045087A"/>
    <w:rsid w:val="00450A36"/>
    <w:rsid w:val="00450B2B"/>
    <w:rsid w:val="00450B98"/>
    <w:rsid w:val="00450BD5"/>
    <w:rsid w:val="00450C5B"/>
    <w:rsid w:val="00450E59"/>
    <w:rsid w:val="00450EC8"/>
    <w:rsid w:val="00450FEF"/>
    <w:rsid w:val="004511E1"/>
    <w:rsid w:val="0045123A"/>
    <w:rsid w:val="00451262"/>
    <w:rsid w:val="0045127D"/>
    <w:rsid w:val="004512F1"/>
    <w:rsid w:val="00451347"/>
    <w:rsid w:val="00451354"/>
    <w:rsid w:val="00451465"/>
    <w:rsid w:val="004516A4"/>
    <w:rsid w:val="00451A79"/>
    <w:rsid w:val="00451AA3"/>
    <w:rsid w:val="00451BAC"/>
    <w:rsid w:val="00451DEE"/>
    <w:rsid w:val="00451E7B"/>
    <w:rsid w:val="00451E9E"/>
    <w:rsid w:val="00451EC0"/>
    <w:rsid w:val="0045206F"/>
    <w:rsid w:val="004521D7"/>
    <w:rsid w:val="00452330"/>
    <w:rsid w:val="004525BC"/>
    <w:rsid w:val="004525F5"/>
    <w:rsid w:val="0045263C"/>
    <w:rsid w:val="004526D1"/>
    <w:rsid w:val="004529C0"/>
    <w:rsid w:val="00452A45"/>
    <w:rsid w:val="00452B5C"/>
    <w:rsid w:val="00452D64"/>
    <w:rsid w:val="00452DF9"/>
    <w:rsid w:val="00452E50"/>
    <w:rsid w:val="00452E79"/>
    <w:rsid w:val="0045314A"/>
    <w:rsid w:val="00453301"/>
    <w:rsid w:val="0045342E"/>
    <w:rsid w:val="00453462"/>
    <w:rsid w:val="00453476"/>
    <w:rsid w:val="00453553"/>
    <w:rsid w:val="00453704"/>
    <w:rsid w:val="00453978"/>
    <w:rsid w:val="004539C5"/>
    <w:rsid w:val="00453D20"/>
    <w:rsid w:val="00453D98"/>
    <w:rsid w:val="00453DA7"/>
    <w:rsid w:val="00453EAB"/>
    <w:rsid w:val="00453F14"/>
    <w:rsid w:val="0045407F"/>
    <w:rsid w:val="00454095"/>
    <w:rsid w:val="004541EA"/>
    <w:rsid w:val="004546CC"/>
    <w:rsid w:val="004549F6"/>
    <w:rsid w:val="00454A61"/>
    <w:rsid w:val="00454A6A"/>
    <w:rsid w:val="00454BF4"/>
    <w:rsid w:val="00454D41"/>
    <w:rsid w:val="00454D61"/>
    <w:rsid w:val="00454DC6"/>
    <w:rsid w:val="004552CC"/>
    <w:rsid w:val="00455335"/>
    <w:rsid w:val="00455557"/>
    <w:rsid w:val="00455661"/>
    <w:rsid w:val="00455770"/>
    <w:rsid w:val="0045579D"/>
    <w:rsid w:val="00455A78"/>
    <w:rsid w:val="00455B64"/>
    <w:rsid w:val="00455CEC"/>
    <w:rsid w:val="00455DC0"/>
    <w:rsid w:val="00455F07"/>
    <w:rsid w:val="0045624C"/>
    <w:rsid w:val="00456687"/>
    <w:rsid w:val="00456869"/>
    <w:rsid w:val="0045698C"/>
    <w:rsid w:val="00456A47"/>
    <w:rsid w:val="00456B11"/>
    <w:rsid w:val="00456C6F"/>
    <w:rsid w:val="00456D4F"/>
    <w:rsid w:val="00456DFD"/>
    <w:rsid w:val="00456E50"/>
    <w:rsid w:val="004575E3"/>
    <w:rsid w:val="00457852"/>
    <w:rsid w:val="004578DA"/>
    <w:rsid w:val="00457A8C"/>
    <w:rsid w:val="00457F35"/>
    <w:rsid w:val="00457F46"/>
    <w:rsid w:val="00457FA8"/>
    <w:rsid w:val="0046006B"/>
    <w:rsid w:val="004600AD"/>
    <w:rsid w:val="004600EA"/>
    <w:rsid w:val="004601FB"/>
    <w:rsid w:val="004602D9"/>
    <w:rsid w:val="004602DB"/>
    <w:rsid w:val="00460531"/>
    <w:rsid w:val="004606D5"/>
    <w:rsid w:val="00460720"/>
    <w:rsid w:val="00460747"/>
    <w:rsid w:val="0046090B"/>
    <w:rsid w:val="00460A2C"/>
    <w:rsid w:val="00460D86"/>
    <w:rsid w:val="00460F17"/>
    <w:rsid w:val="00460FE8"/>
    <w:rsid w:val="004611C9"/>
    <w:rsid w:val="004611D1"/>
    <w:rsid w:val="00461246"/>
    <w:rsid w:val="0046129B"/>
    <w:rsid w:val="004613F6"/>
    <w:rsid w:val="0046144B"/>
    <w:rsid w:val="00461565"/>
    <w:rsid w:val="00461602"/>
    <w:rsid w:val="004616D4"/>
    <w:rsid w:val="004618E0"/>
    <w:rsid w:val="00461A09"/>
    <w:rsid w:val="00461AC1"/>
    <w:rsid w:val="00461B8E"/>
    <w:rsid w:val="00461CCC"/>
    <w:rsid w:val="00461E3F"/>
    <w:rsid w:val="00461F56"/>
    <w:rsid w:val="00461FF2"/>
    <w:rsid w:val="00462085"/>
    <w:rsid w:val="0046209F"/>
    <w:rsid w:val="004620B5"/>
    <w:rsid w:val="004620C4"/>
    <w:rsid w:val="004621DA"/>
    <w:rsid w:val="00462270"/>
    <w:rsid w:val="00462375"/>
    <w:rsid w:val="0046279D"/>
    <w:rsid w:val="0046290A"/>
    <w:rsid w:val="00462B8F"/>
    <w:rsid w:val="00462BF2"/>
    <w:rsid w:val="00462CAB"/>
    <w:rsid w:val="00462D70"/>
    <w:rsid w:val="00462D85"/>
    <w:rsid w:val="00462E41"/>
    <w:rsid w:val="00462E52"/>
    <w:rsid w:val="00462E65"/>
    <w:rsid w:val="00462E79"/>
    <w:rsid w:val="00462FC9"/>
    <w:rsid w:val="00463083"/>
    <w:rsid w:val="004630BC"/>
    <w:rsid w:val="0046318A"/>
    <w:rsid w:val="004631DF"/>
    <w:rsid w:val="0046320A"/>
    <w:rsid w:val="004632D6"/>
    <w:rsid w:val="00463414"/>
    <w:rsid w:val="004636F0"/>
    <w:rsid w:val="0046372B"/>
    <w:rsid w:val="0046387A"/>
    <w:rsid w:val="0046389F"/>
    <w:rsid w:val="00463969"/>
    <w:rsid w:val="00463A9C"/>
    <w:rsid w:val="00463B6A"/>
    <w:rsid w:val="00463D7A"/>
    <w:rsid w:val="004640FE"/>
    <w:rsid w:val="00464241"/>
    <w:rsid w:val="00464258"/>
    <w:rsid w:val="0046475B"/>
    <w:rsid w:val="00464A6C"/>
    <w:rsid w:val="00464A76"/>
    <w:rsid w:val="00464A85"/>
    <w:rsid w:val="00464D4F"/>
    <w:rsid w:val="00464E4A"/>
    <w:rsid w:val="00464F19"/>
    <w:rsid w:val="0046501E"/>
    <w:rsid w:val="004653D0"/>
    <w:rsid w:val="004654B8"/>
    <w:rsid w:val="0046572B"/>
    <w:rsid w:val="0046586F"/>
    <w:rsid w:val="00465AA1"/>
    <w:rsid w:val="00465C23"/>
    <w:rsid w:val="0046606B"/>
    <w:rsid w:val="004661ED"/>
    <w:rsid w:val="004661EE"/>
    <w:rsid w:val="00466363"/>
    <w:rsid w:val="00466736"/>
    <w:rsid w:val="004668B2"/>
    <w:rsid w:val="004668BE"/>
    <w:rsid w:val="00466BD0"/>
    <w:rsid w:val="00466C6F"/>
    <w:rsid w:val="00466E7C"/>
    <w:rsid w:val="00467088"/>
    <w:rsid w:val="00467267"/>
    <w:rsid w:val="0046733C"/>
    <w:rsid w:val="0046737F"/>
    <w:rsid w:val="00467495"/>
    <w:rsid w:val="004678DC"/>
    <w:rsid w:val="004679F7"/>
    <w:rsid w:val="00467A20"/>
    <w:rsid w:val="00467CF7"/>
    <w:rsid w:val="00467D85"/>
    <w:rsid w:val="00467F3D"/>
    <w:rsid w:val="00470365"/>
    <w:rsid w:val="004703A2"/>
    <w:rsid w:val="0047044F"/>
    <w:rsid w:val="00470777"/>
    <w:rsid w:val="00470926"/>
    <w:rsid w:val="00470A14"/>
    <w:rsid w:val="00470A43"/>
    <w:rsid w:val="00471048"/>
    <w:rsid w:val="004710CF"/>
    <w:rsid w:val="004710F3"/>
    <w:rsid w:val="004711C9"/>
    <w:rsid w:val="00471269"/>
    <w:rsid w:val="004712D2"/>
    <w:rsid w:val="00471346"/>
    <w:rsid w:val="00471437"/>
    <w:rsid w:val="00471642"/>
    <w:rsid w:val="00471781"/>
    <w:rsid w:val="004717F3"/>
    <w:rsid w:val="00471A0B"/>
    <w:rsid w:val="00471A40"/>
    <w:rsid w:val="00471BAB"/>
    <w:rsid w:val="00471C61"/>
    <w:rsid w:val="00471C8E"/>
    <w:rsid w:val="00471D72"/>
    <w:rsid w:val="00471F83"/>
    <w:rsid w:val="00471FC8"/>
    <w:rsid w:val="004720FC"/>
    <w:rsid w:val="00472194"/>
    <w:rsid w:val="004721B5"/>
    <w:rsid w:val="00472532"/>
    <w:rsid w:val="00472599"/>
    <w:rsid w:val="004725F2"/>
    <w:rsid w:val="0047260D"/>
    <w:rsid w:val="00472829"/>
    <w:rsid w:val="00472871"/>
    <w:rsid w:val="00472875"/>
    <w:rsid w:val="004728CB"/>
    <w:rsid w:val="00472B8E"/>
    <w:rsid w:val="00472F24"/>
    <w:rsid w:val="00473063"/>
    <w:rsid w:val="004731EB"/>
    <w:rsid w:val="00473395"/>
    <w:rsid w:val="00473514"/>
    <w:rsid w:val="0047369D"/>
    <w:rsid w:val="00473834"/>
    <w:rsid w:val="00473942"/>
    <w:rsid w:val="00473A50"/>
    <w:rsid w:val="00473C9C"/>
    <w:rsid w:val="00473CAB"/>
    <w:rsid w:val="00473DA7"/>
    <w:rsid w:val="00474309"/>
    <w:rsid w:val="004743FB"/>
    <w:rsid w:val="0047447C"/>
    <w:rsid w:val="004744A9"/>
    <w:rsid w:val="004744DF"/>
    <w:rsid w:val="00474579"/>
    <w:rsid w:val="004745A8"/>
    <w:rsid w:val="00474735"/>
    <w:rsid w:val="00474D3F"/>
    <w:rsid w:val="004750F4"/>
    <w:rsid w:val="004753CC"/>
    <w:rsid w:val="004755BC"/>
    <w:rsid w:val="00475620"/>
    <w:rsid w:val="00475926"/>
    <w:rsid w:val="00475B9D"/>
    <w:rsid w:val="00475D92"/>
    <w:rsid w:val="00476287"/>
    <w:rsid w:val="00476426"/>
    <w:rsid w:val="0047653B"/>
    <w:rsid w:val="0047665E"/>
    <w:rsid w:val="00476A44"/>
    <w:rsid w:val="00476C49"/>
    <w:rsid w:val="00476FC3"/>
    <w:rsid w:val="0047708A"/>
    <w:rsid w:val="004770DC"/>
    <w:rsid w:val="004773F5"/>
    <w:rsid w:val="00477505"/>
    <w:rsid w:val="00477806"/>
    <w:rsid w:val="00477823"/>
    <w:rsid w:val="00477886"/>
    <w:rsid w:val="004778AA"/>
    <w:rsid w:val="00477915"/>
    <w:rsid w:val="00477A85"/>
    <w:rsid w:val="00477AFE"/>
    <w:rsid w:val="00477B96"/>
    <w:rsid w:val="00477C64"/>
    <w:rsid w:val="00477CA6"/>
    <w:rsid w:val="00477CE3"/>
    <w:rsid w:val="004800D8"/>
    <w:rsid w:val="0048037D"/>
    <w:rsid w:val="004803BB"/>
    <w:rsid w:val="0048048A"/>
    <w:rsid w:val="004804F9"/>
    <w:rsid w:val="0048060A"/>
    <w:rsid w:val="004806AD"/>
    <w:rsid w:val="0048094F"/>
    <w:rsid w:val="00480AE9"/>
    <w:rsid w:val="00480BF4"/>
    <w:rsid w:val="00480E58"/>
    <w:rsid w:val="00481119"/>
    <w:rsid w:val="00481242"/>
    <w:rsid w:val="0048126C"/>
    <w:rsid w:val="0048151E"/>
    <w:rsid w:val="00481772"/>
    <w:rsid w:val="004817FC"/>
    <w:rsid w:val="00481854"/>
    <w:rsid w:val="00481860"/>
    <w:rsid w:val="00481891"/>
    <w:rsid w:val="00481968"/>
    <w:rsid w:val="00481B49"/>
    <w:rsid w:val="00481EB0"/>
    <w:rsid w:val="00481EE7"/>
    <w:rsid w:val="00481FE4"/>
    <w:rsid w:val="00482053"/>
    <w:rsid w:val="004822A7"/>
    <w:rsid w:val="004822A9"/>
    <w:rsid w:val="00482311"/>
    <w:rsid w:val="00482368"/>
    <w:rsid w:val="004825B9"/>
    <w:rsid w:val="004827CD"/>
    <w:rsid w:val="00482829"/>
    <w:rsid w:val="00482893"/>
    <w:rsid w:val="004829FB"/>
    <w:rsid w:val="00482A0D"/>
    <w:rsid w:val="00482A1F"/>
    <w:rsid w:val="00482A55"/>
    <w:rsid w:val="00482AF9"/>
    <w:rsid w:val="00482D7E"/>
    <w:rsid w:val="00482EAB"/>
    <w:rsid w:val="00482ED2"/>
    <w:rsid w:val="00482F01"/>
    <w:rsid w:val="00482FA9"/>
    <w:rsid w:val="00482FB8"/>
    <w:rsid w:val="004830AE"/>
    <w:rsid w:val="00483112"/>
    <w:rsid w:val="004832E6"/>
    <w:rsid w:val="00483775"/>
    <w:rsid w:val="00483A50"/>
    <w:rsid w:val="00483BAE"/>
    <w:rsid w:val="00483C7C"/>
    <w:rsid w:val="00483CC5"/>
    <w:rsid w:val="00483CDF"/>
    <w:rsid w:val="00483FB9"/>
    <w:rsid w:val="0048401B"/>
    <w:rsid w:val="0048409F"/>
    <w:rsid w:val="004840B6"/>
    <w:rsid w:val="0048424A"/>
    <w:rsid w:val="004842F7"/>
    <w:rsid w:val="00484310"/>
    <w:rsid w:val="00484415"/>
    <w:rsid w:val="004846B4"/>
    <w:rsid w:val="0048486B"/>
    <w:rsid w:val="00484BC6"/>
    <w:rsid w:val="00484CE7"/>
    <w:rsid w:val="00484DE8"/>
    <w:rsid w:val="00484DF8"/>
    <w:rsid w:val="00484ED2"/>
    <w:rsid w:val="00484FD5"/>
    <w:rsid w:val="00485499"/>
    <w:rsid w:val="0048563C"/>
    <w:rsid w:val="004857F9"/>
    <w:rsid w:val="004858A0"/>
    <w:rsid w:val="004858ED"/>
    <w:rsid w:val="00485916"/>
    <w:rsid w:val="00485B58"/>
    <w:rsid w:val="00485C65"/>
    <w:rsid w:val="00485CBF"/>
    <w:rsid w:val="00485CD0"/>
    <w:rsid w:val="00485E7B"/>
    <w:rsid w:val="00485EB1"/>
    <w:rsid w:val="00485ECD"/>
    <w:rsid w:val="00485F42"/>
    <w:rsid w:val="00485F8C"/>
    <w:rsid w:val="00486106"/>
    <w:rsid w:val="00486137"/>
    <w:rsid w:val="004865E6"/>
    <w:rsid w:val="00486786"/>
    <w:rsid w:val="004867DB"/>
    <w:rsid w:val="0048680E"/>
    <w:rsid w:val="00486903"/>
    <w:rsid w:val="00486AE0"/>
    <w:rsid w:val="00486CBB"/>
    <w:rsid w:val="00486DA6"/>
    <w:rsid w:val="00486DF3"/>
    <w:rsid w:val="00486FE6"/>
    <w:rsid w:val="004870E8"/>
    <w:rsid w:val="00487215"/>
    <w:rsid w:val="00487304"/>
    <w:rsid w:val="004873A2"/>
    <w:rsid w:val="00487459"/>
    <w:rsid w:val="00487495"/>
    <w:rsid w:val="004876AA"/>
    <w:rsid w:val="0048772B"/>
    <w:rsid w:val="00487802"/>
    <w:rsid w:val="00487A8F"/>
    <w:rsid w:val="00487AB1"/>
    <w:rsid w:val="00487AD0"/>
    <w:rsid w:val="00487B58"/>
    <w:rsid w:val="00487BE2"/>
    <w:rsid w:val="00487D97"/>
    <w:rsid w:val="00487ED5"/>
    <w:rsid w:val="00487F07"/>
    <w:rsid w:val="00487F22"/>
    <w:rsid w:val="00487FB3"/>
    <w:rsid w:val="00490059"/>
    <w:rsid w:val="004901BB"/>
    <w:rsid w:val="004902A1"/>
    <w:rsid w:val="004903CB"/>
    <w:rsid w:val="00490402"/>
    <w:rsid w:val="00490599"/>
    <w:rsid w:val="004909EB"/>
    <w:rsid w:val="00490BE5"/>
    <w:rsid w:val="00490CEB"/>
    <w:rsid w:val="00490DBA"/>
    <w:rsid w:val="00491079"/>
    <w:rsid w:val="00491129"/>
    <w:rsid w:val="004912E0"/>
    <w:rsid w:val="00491306"/>
    <w:rsid w:val="0049141E"/>
    <w:rsid w:val="00491532"/>
    <w:rsid w:val="0049154A"/>
    <w:rsid w:val="00491589"/>
    <w:rsid w:val="00491679"/>
    <w:rsid w:val="0049196F"/>
    <w:rsid w:val="004919F0"/>
    <w:rsid w:val="00491B76"/>
    <w:rsid w:val="00491C1C"/>
    <w:rsid w:val="00491C5B"/>
    <w:rsid w:val="00491C80"/>
    <w:rsid w:val="00491D4C"/>
    <w:rsid w:val="00491FA0"/>
    <w:rsid w:val="004921D0"/>
    <w:rsid w:val="004921D7"/>
    <w:rsid w:val="00492496"/>
    <w:rsid w:val="00492996"/>
    <w:rsid w:val="004929FF"/>
    <w:rsid w:val="00492A4A"/>
    <w:rsid w:val="00492AF4"/>
    <w:rsid w:val="00492BC4"/>
    <w:rsid w:val="00492CD3"/>
    <w:rsid w:val="00492CDB"/>
    <w:rsid w:val="00492DE2"/>
    <w:rsid w:val="00492F71"/>
    <w:rsid w:val="004930FF"/>
    <w:rsid w:val="00493276"/>
    <w:rsid w:val="00493332"/>
    <w:rsid w:val="004933B2"/>
    <w:rsid w:val="00493441"/>
    <w:rsid w:val="00493442"/>
    <w:rsid w:val="0049376F"/>
    <w:rsid w:val="004937D8"/>
    <w:rsid w:val="00493822"/>
    <w:rsid w:val="00493AE3"/>
    <w:rsid w:val="00493B45"/>
    <w:rsid w:val="00493CC6"/>
    <w:rsid w:val="00493E43"/>
    <w:rsid w:val="00493F7A"/>
    <w:rsid w:val="00493FCC"/>
    <w:rsid w:val="00494104"/>
    <w:rsid w:val="004943E3"/>
    <w:rsid w:val="00494477"/>
    <w:rsid w:val="0049468A"/>
    <w:rsid w:val="00494780"/>
    <w:rsid w:val="004948E2"/>
    <w:rsid w:val="004948EB"/>
    <w:rsid w:val="00495211"/>
    <w:rsid w:val="0049533A"/>
    <w:rsid w:val="00495471"/>
    <w:rsid w:val="00495552"/>
    <w:rsid w:val="004957BA"/>
    <w:rsid w:val="00495873"/>
    <w:rsid w:val="004958F7"/>
    <w:rsid w:val="00495A7B"/>
    <w:rsid w:val="00495B85"/>
    <w:rsid w:val="004960ED"/>
    <w:rsid w:val="0049610F"/>
    <w:rsid w:val="00496170"/>
    <w:rsid w:val="004962AC"/>
    <w:rsid w:val="0049661C"/>
    <w:rsid w:val="00496766"/>
    <w:rsid w:val="0049678F"/>
    <w:rsid w:val="00496856"/>
    <w:rsid w:val="00496B37"/>
    <w:rsid w:val="00496B66"/>
    <w:rsid w:val="00496D44"/>
    <w:rsid w:val="004970E7"/>
    <w:rsid w:val="004972AF"/>
    <w:rsid w:val="0049749E"/>
    <w:rsid w:val="004975B8"/>
    <w:rsid w:val="0049774D"/>
    <w:rsid w:val="004977FB"/>
    <w:rsid w:val="00497AD8"/>
    <w:rsid w:val="00497C87"/>
    <w:rsid w:val="004A017B"/>
    <w:rsid w:val="004A042C"/>
    <w:rsid w:val="004A04B3"/>
    <w:rsid w:val="004A064F"/>
    <w:rsid w:val="004A0673"/>
    <w:rsid w:val="004A0732"/>
    <w:rsid w:val="004A08B6"/>
    <w:rsid w:val="004A0AC3"/>
    <w:rsid w:val="004A0D3A"/>
    <w:rsid w:val="004A0DEA"/>
    <w:rsid w:val="004A0ECC"/>
    <w:rsid w:val="004A0F3E"/>
    <w:rsid w:val="004A0FF2"/>
    <w:rsid w:val="004A10C0"/>
    <w:rsid w:val="004A10C1"/>
    <w:rsid w:val="004A1283"/>
    <w:rsid w:val="004A1359"/>
    <w:rsid w:val="004A1563"/>
    <w:rsid w:val="004A158D"/>
    <w:rsid w:val="004A1787"/>
    <w:rsid w:val="004A17D7"/>
    <w:rsid w:val="004A17E9"/>
    <w:rsid w:val="004A1AF7"/>
    <w:rsid w:val="004A1B03"/>
    <w:rsid w:val="004A1B17"/>
    <w:rsid w:val="004A1B7C"/>
    <w:rsid w:val="004A1C2A"/>
    <w:rsid w:val="004A1D09"/>
    <w:rsid w:val="004A1DB3"/>
    <w:rsid w:val="004A1E9D"/>
    <w:rsid w:val="004A1F9F"/>
    <w:rsid w:val="004A200C"/>
    <w:rsid w:val="004A2155"/>
    <w:rsid w:val="004A2176"/>
    <w:rsid w:val="004A22BF"/>
    <w:rsid w:val="004A26DC"/>
    <w:rsid w:val="004A2765"/>
    <w:rsid w:val="004A28AE"/>
    <w:rsid w:val="004A2942"/>
    <w:rsid w:val="004A29B6"/>
    <w:rsid w:val="004A2A37"/>
    <w:rsid w:val="004A2ADE"/>
    <w:rsid w:val="004A2AE4"/>
    <w:rsid w:val="004A2B54"/>
    <w:rsid w:val="004A2D62"/>
    <w:rsid w:val="004A2DEC"/>
    <w:rsid w:val="004A2F48"/>
    <w:rsid w:val="004A2FDD"/>
    <w:rsid w:val="004A309C"/>
    <w:rsid w:val="004A320C"/>
    <w:rsid w:val="004A323C"/>
    <w:rsid w:val="004A32BB"/>
    <w:rsid w:val="004A371C"/>
    <w:rsid w:val="004A3B51"/>
    <w:rsid w:val="004A3B6B"/>
    <w:rsid w:val="004A45CC"/>
    <w:rsid w:val="004A4828"/>
    <w:rsid w:val="004A482D"/>
    <w:rsid w:val="004A4A53"/>
    <w:rsid w:val="004A4D14"/>
    <w:rsid w:val="004A4D1F"/>
    <w:rsid w:val="004A4D98"/>
    <w:rsid w:val="004A4FB1"/>
    <w:rsid w:val="004A5172"/>
    <w:rsid w:val="004A51EF"/>
    <w:rsid w:val="004A5210"/>
    <w:rsid w:val="004A53D0"/>
    <w:rsid w:val="004A5416"/>
    <w:rsid w:val="004A5623"/>
    <w:rsid w:val="004A5674"/>
    <w:rsid w:val="004A56ED"/>
    <w:rsid w:val="004A56FD"/>
    <w:rsid w:val="004A58D1"/>
    <w:rsid w:val="004A5A9A"/>
    <w:rsid w:val="004A5E74"/>
    <w:rsid w:val="004A5EFA"/>
    <w:rsid w:val="004A5F06"/>
    <w:rsid w:val="004A5F52"/>
    <w:rsid w:val="004A5F84"/>
    <w:rsid w:val="004A5FE8"/>
    <w:rsid w:val="004A60DD"/>
    <w:rsid w:val="004A6174"/>
    <w:rsid w:val="004A61BC"/>
    <w:rsid w:val="004A6396"/>
    <w:rsid w:val="004A64D6"/>
    <w:rsid w:val="004A65EC"/>
    <w:rsid w:val="004A6705"/>
    <w:rsid w:val="004A6A27"/>
    <w:rsid w:val="004A6A2E"/>
    <w:rsid w:val="004A6A2F"/>
    <w:rsid w:val="004A6B4F"/>
    <w:rsid w:val="004A6B53"/>
    <w:rsid w:val="004A6C98"/>
    <w:rsid w:val="004A6EC2"/>
    <w:rsid w:val="004A7279"/>
    <w:rsid w:val="004A727D"/>
    <w:rsid w:val="004A735C"/>
    <w:rsid w:val="004A7390"/>
    <w:rsid w:val="004A7615"/>
    <w:rsid w:val="004A761A"/>
    <w:rsid w:val="004A7810"/>
    <w:rsid w:val="004A7A06"/>
    <w:rsid w:val="004A7A52"/>
    <w:rsid w:val="004A7A90"/>
    <w:rsid w:val="004A7B74"/>
    <w:rsid w:val="004A7C09"/>
    <w:rsid w:val="004A7E7B"/>
    <w:rsid w:val="004A7E8E"/>
    <w:rsid w:val="004A7EA4"/>
    <w:rsid w:val="004A7ED7"/>
    <w:rsid w:val="004B0073"/>
    <w:rsid w:val="004B011E"/>
    <w:rsid w:val="004B0217"/>
    <w:rsid w:val="004B0398"/>
    <w:rsid w:val="004B046C"/>
    <w:rsid w:val="004B04BF"/>
    <w:rsid w:val="004B05E6"/>
    <w:rsid w:val="004B0708"/>
    <w:rsid w:val="004B0796"/>
    <w:rsid w:val="004B0816"/>
    <w:rsid w:val="004B0961"/>
    <w:rsid w:val="004B096D"/>
    <w:rsid w:val="004B0C5E"/>
    <w:rsid w:val="004B0CA8"/>
    <w:rsid w:val="004B0CBF"/>
    <w:rsid w:val="004B0E3C"/>
    <w:rsid w:val="004B0F47"/>
    <w:rsid w:val="004B0F82"/>
    <w:rsid w:val="004B1121"/>
    <w:rsid w:val="004B1179"/>
    <w:rsid w:val="004B1292"/>
    <w:rsid w:val="004B1305"/>
    <w:rsid w:val="004B1308"/>
    <w:rsid w:val="004B140F"/>
    <w:rsid w:val="004B142B"/>
    <w:rsid w:val="004B18A1"/>
    <w:rsid w:val="004B18B8"/>
    <w:rsid w:val="004B1AB3"/>
    <w:rsid w:val="004B1AEF"/>
    <w:rsid w:val="004B1D7C"/>
    <w:rsid w:val="004B1EA2"/>
    <w:rsid w:val="004B1EC1"/>
    <w:rsid w:val="004B1F68"/>
    <w:rsid w:val="004B25F3"/>
    <w:rsid w:val="004B25FA"/>
    <w:rsid w:val="004B2777"/>
    <w:rsid w:val="004B27CE"/>
    <w:rsid w:val="004B29B8"/>
    <w:rsid w:val="004B3244"/>
    <w:rsid w:val="004B331E"/>
    <w:rsid w:val="004B352D"/>
    <w:rsid w:val="004B36C6"/>
    <w:rsid w:val="004B37DC"/>
    <w:rsid w:val="004B38E0"/>
    <w:rsid w:val="004B3A85"/>
    <w:rsid w:val="004B3C8B"/>
    <w:rsid w:val="004B3DD4"/>
    <w:rsid w:val="004B3E6C"/>
    <w:rsid w:val="004B435D"/>
    <w:rsid w:val="004B446E"/>
    <w:rsid w:val="004B4762"/>
    <w:rsid w:val="004B47AD"/>
    <w:rsid w:val="004B4BCB"/>
    <w:rsid w:val="004B4DA2"/>
    <w:rsid w:val="004B4F63"/>
    <w:rsid w:val="004B51E5"/>
    <w:rsid w:val="004B53DE"/>
    <w:rsid w:val="004B5667"/>
    <w:rsid w:val="004B571D"/>
    <w:rsid w:val="004B5744"/>
    <w:rsid w:val="004B5749"/>
    <w:rsid w:val="004B57BE"/>
    <w:rsid w:val="004B58C1"/>
    <w:rsid w:val="004B5908"/>
    <w:rsid w:val="004B5914"/>
    <w:rsid w:val="004B5BF4"/>
    <w:rsid w:val="004B5E99"/>
    <w:rsid w:val="004B612B"/>
    <w:rsid w:val="004B620E"/>
    <w:rsid w:val="004B6475"/>
    <w:rsid w:val="004B6874"/>
    <w:rsid w:val="004B6C1E"/>
    <w:rsid w:val="004B6C29"/>
    <w:rsid w:val="004B6C3C"/>
    <w:rsid w:val="004B6F07"/>
    <w:rsid w:val="004B6F55"/>
    <w:rsid w:val="004B70F2"/>
    <w:rsid w:val="004B72A7"/>
    <w:rsid w:val="004B742F"/>
    <w:rsid w:val="004B74D3"/>
    <w:rsid w:val="004B7876"/>
    <w:rsid w:val="004B791F"/>
    <w:rsid w:val="004B79D2"/>
    <w:rsid w:val="004B7B57"/>
    <w:rsid w:val="004B7CDA"/>
    <w:rsid w:val="004B7D0C"/>
    <w:rsid w:val="004B7E84"/>
    <w:rsid w:val="004B7EED"/>
    <w:rsid w:val="004B7F14"/>
    <w:rsid w:val="004C005E"/>
    <w:rsid w:val="004C0107"/>
    <w:rsid w:val="004C0300"/>
    <w:rsid w:val="004C035A"/>
    <w:rsid w:val="004C070A"/>
    <w:rsid w:val="004C07E3"/>
    <w:rsid w:val="004C0875"/>
    <w:rsid w:val="004C0904"/>
    <w:rsid w:val="004C0C0E"/>
    <w:rsid w:val="004C0E9B"/>
    <w:rsid w:val="004C0F70"/>
    <w:rsid w:val="004C0FE4"/>
    <w:rsid w:val="004C10FF"/>
    <w:rsid w:val="004C1345"/>
    <w:rsid w:val="004C1738"/>
    <w:rsid w:val="004C1A4A"/>
    <w:rsid w:val="004C1B71"/>
    <w:rsid w:val="004C1EB5"/>
    <w:rsid w:val="004C1EBA"/>
    <w:rsid w:val="004C2001"/>
    <w:rsid w:val="004C236C"/>
    <w:rsid w:val="004C24C2"/>
    <w:rsid w:val="004C252B"/>
    <w:rsid w:val="004C26C7"/>
    <w:rsid w:val="004C2770"/>
    <w:rsid w:val="004C2896"/>
    <w:rsid w:val="004C2A4C"/>
    <w:rsid w:val="004C2ADA"/>
    <w:rsid w:val="004C2B05"/>
    <w:rsid w:val="004C2B5E"/>
    <w:rsid w:val="004C316D"/>
    <w:rsid w:val="004C318B"/>
    <w:rsid w:val="004C33AD"/>
    <w:rsid w:val="004C345B"/>
    <w:rsid w:val="004C34CA"/>
    <w:rsid w:val="004C34F2"/>
    <w:rsid w:val="004C3758"/>
    <w:rsid w:val="004C3A47"/>
    <w:rsid w:val="004C3A97"/>
    <w:rsid w:val="004C3A9C"/>
    <w:rsid w:val="004C3D5C"/>
    <w:rsid w:val="004C406A"/>
    <w:rsid w:val="004C40E1"/>
    <w:rsid w:val="004C4180"/>
    <w:rsid w:val="004C425B"/>
    <w:rsid w:val="004C4534"/>
    <w:rsid w:val="004C47DD"/>
    <w:rsid w:val="004C48EF"/>
    <w:rsid w:val="004C496E"/>
    <w:rsid w:val="004C4C63"/>
    <w:rsid w:val="004C4E26"/>
    <w:rsid w:val="004C4EF2"/>
    <w:rsid w:val="004C4F9A"/>
    <w:rsid w:val="004C515A"/>
    <w:rsid w:val="004C52B6"/>
    <w:rsid w:val="004C54D5"/>
    <w:rsid w:val="004C592F"/>
    <w:rsid w:val="004C5945"/>
    <w:rsid w:val="004C5A59"/>
    <w:rsid w:val="004C5B6F"/>
    <w:rsid w:val="004C5F9A"/>
    <w:rsid w:val="004C5FE5"/>
    <w:rsid w:val="004C6125"/>
    <w:rsid w:val="004C63C2"/>
    <w:rsid w:val="004C67DE"/>
    <w:rsid w:val="004C6888"/>
    <w:rsid w:val="004C6979"/>
    <w:rsid w:val="004C69AA"/>
    <w:rsid w:val="004C6A01"/>
    <w:rsid w:val="004C6A5B"/>
    <w:rsid w:val="004C6A64"/>
    <w:rsid w:val="004C6A6F"/>
    <w:rsid w:val="004C6AC9"/>
    <w:rsid w:val="004C6B20"/>
    <w:rsid w:val="004C6D56"/>
    <w:rsid w:val="004C6E70"/>
    <w:rsid w:val="004C6E74"/>
    <w:rsid w:val="004C6FC0"/>
    <w:rsid w:val="004C7439"/>
    <w:rsid w:val="004C75E7"/>
    <w:rsid w:val="004C763F"/>
    <w:rsid w:val="004C764F"/>
    <w:rsid w:val="004C78F4"/>
    <w:rsid w:val="004C7A4E"/>
    <w:rsid w:val="004C7A6C"/>
    <w:rsid w:val="004C7B09"/>
    <w:rsid w:val="004C7C37"/>
    <w:rsid w:val="004D000C"/>
    <w:rsid w:val="004D01EF"/>
    <w:rsid w:val="004D026F"/>
    <w:rsid w:val="004D04B9"/>
    <w:rsid w:val="004D06A5"/>
    <w:rsid w:val="004D075D"/>
    <w:rsid w:val="004D07EF"/>
    <w:rsid w:val="004D0A24"/>
    <w:rsid w:val="004D0B5A"/>
    <w:rsid w:val="004D0CC2"/>
    <w:rsid w:val="004D0CC3"/>
    <w:rsid w:val="004D0DC9"/>
    <w:rsid w:val="004D122B"/>
    <w:rsid w:val="004D12CD"/>
    <w:rsid w:val="004D1370"/>
    <w:rsid w:val="004D14AD"/>
    <w:rsid w:val="004D1830"/>
    <w:rsid w:val="004D1888"/>
    <w:rsid w:val="004D18D1"/>
    <w:rsid w:val="004D19FC"/>
    <w:rsid w:val="004D1A26"/>
    <w:rsid w:val="004D1BE0"/>
    <w:rsid w:val="004D1C82"/>
    <w:rsid w:val="004D1C9A"/>
    <w:rsid w:val="004D1D2D"/>
    <w:rsid w:val="004D1F84"/>
    <w:rsid w:val="004D227B"/>
    <w:rsid w:val="004D238E"/>
    <w:rsid w:val="004D25B2"/>
    <w:rsid w:val="004D26F3"/>
    <w:rsid w:val="004D28B2"/>
    <w:rsid w:val="004D2ACF"/>
    <w:rsid w:val="004D2AF5"/>
    <w:rsid w:val="004D2D5E"/>
    <w:rsid w:val="004D2F4B"/>
    <w:rsid w:val="004D3393"/>
    <w:rsid w:val="004D3503"/>
    <w:rsid w:val="004D35B5"/>
    <w:rsid w:val="004D35BB"/>
    <w:rsid w:val="004D3694"/>
    <w:rsid w:val="004D3735"/>
    <w:rsid w:val="004D37A6"/>
    <w:rsid w:val="004D39A1"/>
    <w:rsid w:val="004D39BB"/>
    <w:rsid w:val="004D3AA6"/>
    <w:rsid w:val="004D3B00"/>
    <w:rsid w:val="004D3BF0"/>
    <w:rsid w:val="004D3DD4"/>
    <w:rsid w:val="004D41B2"/>
    <w:rsid w:val="004D4285"/>
    <w:rsid w:val="004D4874"/>
    <w:rsid w:val="004D48DC"/>
    <w:rsid w:val="004D497B"/>
    <w:rsid w:val="004D498C"/>
    <w:rsid w:val="004D49FC"/>
    <w:rsid w:val="004D4A0A"/>
    <w:rsid w:val="004D4B1E"/>
    <w:rsid w:val="004D4B26"/>
    <w:rsid w:val="004D4B49"/>
    <w:rsid w:val="004D4C34"/>
    <w:rsid w:val="004D4C7A"/>
    <w:rsid w:val="004D4D17"/>
    <w:rsid w:val="004D4EF0"/>
    <w:rsid w:val="004D4FD7"/>
    <w:rsid w:val="004D4FE5"/>
    <w:rsid w:val="004D51AB"/>
    <w:rsid w:val="004D54B4"/>
    <w:rsid w:val="004D54BF"/>
    <w:rsid w:val="004D55B1"/>
    <w:rsid w:val="004D5765"/>
    <w:rsid w:val="004D58D1"/>
    <w:rsid w:val="004D59CD"/>
    <w:rsid w:val="004D59E0"/>
    <w:rsid w:val="004D5ED9"/>
    <w:rsid w:val="004D5FC3"/>
    <w:rsid w:val="004D62EB"/>
    <w:rsid w:val="004D639C"/>
    <w:rsid w:val="004D63A8"/>
    <w:rsid w:val="004D63C1"/>
    <w:rsid w:val="004D64AF"/>
    <w:rsid w:val="004D65CB"/>
    <w:rsid w:val="004D65F8"/>
    <w:rsid w:val="004D67AF"/>
    <w:rsid w:val="004D67E1"/>
    <w:rsid w:val="004D69F7"/>
    <w:rsid w:val="004D6B5C"/>
    <w:rsid w:val="004D6BFA"/>
    <w:rsid w:val="004D6C65"/>
    <w:rsid w:val="004D6EB3"/>
    <w:rsid w:val="004D6F4A"/>
    <w:rsid w:val="004D70CA"/>
    <w:rsid w:val="004D7132"/>
    <w:rsid w:val="004D71EB"/>
    <w:rsid w:val="004D7364"/>
    <w:rsid w:val="004D7522"/>
    <w:rsid w:val="004D759C"/>
    <w:rsid w:val="004D7625"/>
    <w:rsid w:val="004D7964"/>
    <w:rsid w:val="004D79B4"/>
    <w:rsid w:val="004D7CF1"/>
    <w:rsid w:val="004D7D09"/>
    <w:rsid w:val="004D7D69"/>
    <w:rsid w:val="004D7E4A"/>
    <w:rsid w:val="004E003E"/>
    <w:rsid w:val="004E008C"/>
    <w:rsid w:val="004E00B7"/>
    <w:rsid w:val="004E0114"/>
    <w:rsid w:val="004E01D2"/>
    <w:rsid w:val="004E0226"/>
    <w:rsid w:val="004E024B"/>
    <w:rsid w:val="004E03C3"/>
    <w:rsid w:val="004E048A"/>
    <w:rsid w:val="004E0542"/>
    <w:rsid w:val="004E0616"/>
    <w:rsid w:val="004E07BE"/>
    <w:rsid w:val="004E09BA"/>
    <w:rsid w:val="004E0C11"/>
    <w:rsid w:val="004E0CCD"/>
    <w:rsid w:val="004E0E70"/>
    <w:rsid w:val="004E0FC2"/>
    <w:rsid w:val="004E0FFD"/>
    <w:rsid w:val="004E1037"/>
    <w:rsid w:val="004E1184"/>
    <w:rsid w:val="004E11D1"/>
    <w:rsid w:val="004E1248"/>
    <w:rsid w:val="004E13B4"/>
    <w:rsid w:val="004E14CF"/>
    <w:rsid w:val="004E159D"/>
    <w:rsid w:val="004E1624"/>
    <w:rsid w:val="004E1791"/>
    <w:rsid w:val="004E17CE"/>
    <w:rsid w:val="004E1836"/>
    <w:rsid w:val="004E1861"/>
    <w:rsid w:val="004E1A17"/>
    <w:rsid w:val="004E1A33"/>
    <w:rsid w:val="004E1AC6"/>
    <w:rsid w:val="004E1AC9"/>
    <w:rsid w:val="004E1D67"/>
    <w:rsid w:val="004E1DC8"/>
    <w:rsid w:val="004E1E85"/>
    <w:rsid w:val="004E1F0F"/>
    <w:rsid w:val="004E2045"/>
    <w:rsid w:val="004E2072"/>
    <w:rsid w:val="004E22A7"/>
    <w:rsid w:val="004E2324"/>
    <w:rsid w:val="004E24B4"/>
    <w:rsid w:val="004E25CF"/>
    <w:rsid w:val="004E25D0"/>
    <w:rsid w:val="004E28BA"/>
    <w:rsid w:val="004E2974"/>
    <w:rsid w:val="004E29AC"/>
    <w:rsid w:val="004E29D8"/>
    <w:rsid w:val="004E2A3E"/>
    <w:rsid w:val="004E2EE0"/>
    <w:rsid w:val="004E2F11"/>
    <w:rsid w:val="004E314C"/>
    <w:rsid w:val="004E3155"/>
    <w:rsid w:val="004E336C"/>
    <w:rsid w:val="004E3429"/>
    <w:rsid w:val="004E3468"/>
    <w:rsid w:val="004E3485"/>
    <w:rsid w:val="004E34DA"/>
    <w:rsid w:val="004E37C3"/>
    <w:rsid w:val="004E389F"/>
    <w:rsid w:val="004E39C5"/>
    <w:rsid w:val="004E3A63"/>
    <w:rsid w:val="004E3BB3"/>
    <w:rsid w:val="004E3D33"/>
    <w:rsid w:val="004E3F82"/>
    <w:rsid w:val="004E4099"/>
    <w:rsid w:val="004E4150"/>
    <w:rsid w:val="004E42B5"/>
    <w:rsid w:val="004E43C2"/>
    <w:rsid w:val="004E43EC"/>
    <w:rsid w:val="004E4598"/>
    <w:rsid w:val="004E45E3"/>
    <w:rsid w:val="004E4647"/>
    <w:rsid w:val="004E47C4"/>
    <w:rsid w:val="004E487C"/>
    <w:rsid w:val="004E4C67"/>
    <w:rsid w:val="004E4D94"/>
    <w:rsid w:val="004E4DA4"/>
    <w:rsid w:val="004E4E76"/>
    <w:rsid w:val="004E5030"/>
    <w:rsid w:val="004E503D"/>
    <w:rsid w:val="004E5263"/>
    <w:rsid w:val="004E5317"/>
    <w:rsid w:val="004E532D"/>
    <w:rsid w:val="004E53A1"/>
    <w:rsid w:val="004E540E"/>
    <w:rsid w:val="004E5758"/>
    <w:rsid w:val="004E5B49"/>
    <w:rsid w:val="004E5D42"/>
    <w:rsid w:val="004E5E63"/>
    <w:rsid w:val="004E602A"/>
    <w:rsid w:val="004E61AF"/>
    <w:rsid w:val="004E6253"/>
    <w:rsid w:val="004E6396"/>
    <w:rsid w:val="004E6462"/>
    <w:rsid w:val="004E64D3"/>
    <w:rsid w:val="004E6579"/>
    <w:rsid w:val="004E65E9"/>
    <w:rsid w:val="004E6956"/>
    <w:rsid w:val="004E6B4F"/>
    <w:rsid w:val="004E6B68"/>
    <w:rsid w:val="004E6C04"/>
    <w:rsid w:val="004E6C6E"/>
    <w:rsid w:val="004E71D4"/>
    <w:rsid w:val="004E7310"/>
    <w:rsid w:val="004E7332"/>
    <w:rsid w:val="004E73C0"/>
    <w:rsid w:val="004E75A8"/>
    <w:rsid w:val="004E7609"/>
    <w:rsid w:val="004E76E4"/>
    <w:rsid w:val="004E7A92"/>
    <w:rsid w:val="004E7AB0"/>
    <w:rsid w:val="004E7AF5"/>
    <w:rsid w:val="004E7C7F"/>
    <w:rsid w:val="004E7EDA"/>
    <w:rsid w:val="004E7EF6"/>
    <w:rsid w:val="004E7F07"/>
    <w:rsid w:val="004E7FA1"/>
    <w:rsid w:val="004F0091"/>
    <w:rsid w:val="004F01BE"/>
    <w:rsid w:val="004F0318"/>
    <w:rsid w:val="004F03B1"/>
    <w:rsid w:val="004F0527"/>
    <w:rsid w:val="004F0832"/>
    <w:rsid w:val="004F0923"/>
    <w:rsid w:val="004F0A74"/>
    <w:rsid w:val="004F0C19"/>
    <w:rsid w:val="004F0E6E"/>
    <w:rsid w:val="004F1060"/>
    <w:rsid w:val="004F10E1"/>
    <w:rsid w:val="004F1164"/>
    <w:rsid w:val="004F11E1"/>
    <w:rsid w:val="004F11F6"/>
    <w:rsid w:val="004F145B"/>
    <w:rsid w:val="004F148C"/>
    <w:rsid w:val="004F17DB"/>
    <w:rsid w:val="004F1ABE"/>
    <w:rsid w:val="004F1C36"/>
    <w:rsid w:val="004F1C56"/>
    <w:rsid w:val="004F1DC6"/>
    <w:rsid w:val="004F205D"/>
    <w:rsid w:val="004F20D0"/>
    <w:rsid w:val="004F20E8"/>
    <w:rsid w:val="004F2156"/>
    <w:rsid w:val="004F235B"/>
    <w:rsid w:val="004F252A"/>
    <w:rsid w:val="004F27F2"/>
    <w:rsid w:val="004F2A52"/>
    <w:rsid w:val="004F2B6E"/>
    <w:rsid w:val="004F2C21"/>
    <w:rsid w:val="004F2D00"/>
    <w:rsid w:val="004F2DE3"/>
    <w:rsid w:val="004F2E00"/>
    <w:rsid w:val="004F2E2C"/>
    <w:rsid w:val="004F2E59"/>
    <w:rsid w:val="004F2EEF"/>
    <w:rsid w:val="004F3017"/>
    <w:rsid w:val="004F30A5"/>
    <w:rsid w:val="004F3112"/>
    <w:rsid w:val="004F34E0"/>
    <w:rsid w:val="004F3530"/>
    <w:rsid w:val="004F3539"/>
    <w:rsid w:val="004F3AE0"/>
    <w:rsid w:val="004F3B4B"/>
    <w:rsid w:val="004F3B77"/>
    <w:rsid w:val="004F3C6D"/>
    <w:rsid w:val="004F3FF3"/>
    <w:rsid w:val="004F405B"/>
    <w:rsid w:val="004F4099"/>
    <w:rsid w:val="004F40B4"/>
    <w:rsid w:val="004F418D"/>
    <w:rsid w:val="004F41AF"/>
    <w:rsid w:val="004F4496"/>
    <w:rsid w:val="004F4576"/>
    <w:rsid w:val="004F4660"/>
    <w:rsid w:val="004F4680"/>
    <w:rsid w:val="004F497A"/>
    <w:rsid w:val="004F4BD4"/>
    <w:rsid w:val="004F4BF5"/>
    <w:rsid w:val="004F4C85"/>
    <w:rsid w:val="004F4F16"/>
    <w:rsid w:val="004F4F68"/>
    <w:rsid w:val="004F4FC3"/>
    <w:rsid w:val="004F52BD"/>
    <w:rsid w:val="004F5355"/>
    <w:rsid w:val="004F5533"/>
    <w:rsid w:val="004F55D0"/>
    <w:rsid w:val="004F5694"/>
    <w:rsid w:val="004F57EF"/>
    <w:rsid w:val="004F5844"/>
    <w:rsid w:val="004F58F2"/>
    <w:rsid w:val="004F5ABD"/>
    <w:rsid w:val="004F5B70"/>
    <w:rsid w:val="004F5B77"/>
    <w:rsid w:val="004F5BEA"/>
    <w:rsid w:val="004F5CF5"/>
    <w:rsid w:val="004F5D54"/>
    <w:rsid w:val="004F5D82"/>
    <w:rsid w:val="004F5EAB"/>
    <w:rsid w:val="004F5F6D"/>
    <w:rsid w:val="004F6064"/>
    <w:rsid w:val="004F61F9"/>
    <w:rsid w:val="004F635B"/>
    <w:rsid w:val="004F6674"/>
    <w:rsid w:val="004F67F0"/>
    <w:rsid w:val="004F69D2"/>
    <w:rsid w:val="004F6ACD"/>
    <w:rsid w:val="004F6B93"/>
    <w:rsid w:val="004F7122"/>
    <w:rsid w:val="004F7134"/>
    <w:rsid w:val="004F7162"/>
    <w:rsid w:val="004F725E"/>
    <w:rsid w:val="004F781C"/>
    <w:rsid w:val="004F7A48"/>
    <w:rsid w:val="004F7C10"/>
    <w:rsid w:val="004F7E73"/>
    <w:rsid w:val="004F7EA1"/>
    <w:rsid w:val="004F7FD0"/>
    <w:rsid w:val="0050023C"/>
    <w:rsid w:val="005002F6"/>
    <w:rsid w:val="00500393"/>
    <w:rsid w:val="005003F6"/>
    <w:rsid w:val="00500D4D"/>
    <w:rsid w:val="00500E29"/>
    <w:rsid w:val="00500EB9"/>
    <w:rsid w:val="00500ED3"/>
    <w:rsid w:val="00501037"/>
    <w:rsid w:val="005010B2"/>
    <w:rsid w:val="0050121D"/>
    <w:rsid w:val="005016DD"/>
    <w:rsid w:val="00501814"/>
    <w:rsid w:val="00501867"/>
    <w:rsid w:val="0050188E"/>
    <w:rsid w:val="00501944"/>
    <w:rsid w:val="00501A6A"/>
    <w:rsid w:val="00501BBB"/>
    <w:rsid w:val="00501D15"/>
    <w:rsid w:val="00501F28"/>
    <w:rsid w:val="00501FAE"/>
    <w:rsid w:val="00502057"/>
    <w:rsid w:val="005020A3"/>
    <w:rsid w:val="00502274"/>
    <w:rsid w:val="00502385"/>
    <w:rsid w:val="005023AB"/>
    <w:rsid w:val="00502426"/>
    <w:rsid w:val="00502777"/>
    <w:rsid w:val="00502871"/>
    <w:rsid w:val="0050287E"/>
    <w:rsid w:val="00502944"/>
    <w:rsid w:val="00502C67"/>
    <w:rsid w:val="00502CF7"/>
    <w:rsid w:val="00502FAF"/>
    <w:rsid w:val="00502FB4"/>
    <w:rsid w:val="00503119"/>
    <w:rsid w:val="00503285"/>
    <w:rsid w:val="005032BF"/>
    <w:rsid w:val="00503332"/>
    <w:rsid w:val="00503395"/>
    <w:rsid w:val="005033C4"/>
    <w:rsid w:val="00503A98"/>
    <w:rsid w:val="00503B52"/>
    <w:rsid w:val="00503F9F"/>
    <w:rsid w:val="00504604"/>
    <w:rsid w:val="0050464F"/>
    <w:rsid w:val="0050476C"/>
    <w:rsid w:val="005047C9"/>
    <w:rsid w:val="0050485B"/>
    <w:rsid w:val="0050498A"/>
    <w:rsid w:val="0050499E"/>
    <w:rsid w:val="005049FF"/>
    <w:rsid w:val="00504D6D"/>
    <w:rsid w:val="00504E93"/>
    <w:rsid w:val="00504EA1"/>
    <w:rsid w:val="00504F05"/>
    <w:rsid w:val="00504F7B"/>
    <w:rsid w:val="005056DB"/>
    <w:rsid w:val="0050580D"/>
    <w:rsid w:val="005058E7"/>
    <w:rsid w:val="005059F8"/>
    <w:rsid w:val="00505BD2"/>
    <w:rsid w:val="00505CE2"/>
    <w:rsid w:val="00505D99"/>
    <w:rsid w:val="00505EB1"/>
    <w:rsid w:val="005060C9"/>
    <w:rsid w:val="0050616F"/>
    <w:rsid w:val="00506381"/>
    <w:rsid w:val="00506489"/>
    <w:rsid w:val="005067E3"/>
    <w:rsid w:val="00506C44"/>
    <w:rsid w:val="00506C99"/>
    <w:rsid w:val="00506DFF"/>
    <w:rsid w:val="00506EA3"/>
    <w:rsid w:val="00506ECB"/>
    <w:rsid w:val="00507174"/>
    <w:rsid w:val="0050729F"/>
    <w:rsid w:val="005072B8"/>
    <w:rsid w:val="0050738D"/>
    <w:rsid w:val="005075B8"/>
    <w:rsid w:val="005075EB"/>
    <w:rsid w:val="0050760E"/>
    <w:rsid w:val="00507669"/>
    <w:rsid w:val="00507684"/>
    <w:rsid w:val="00507722"/>
    <w:rsid w:val="00507779"/>
    <w:rsid w:val="005077BA"/>
    <w:rsid w:val="005078B5"/>
    <w:rsid w:val="00507902"/>
    <w:rsid w:val="00507989"/>
    <w:rsid w:val="00507E74"/>
    <w:rsid w:val="00507FBA"/>
    <w:rsid w:val="00510426"/>
    <w:rsid w:val="0051069A"/>
    <w:rsid w:val="0051074E"/>
    <w:rsid w:val="00510850"/>
    <w:rsid w:val="005108CC"/>
    <w:rsid w:val="00510A34"/>
    <w:rsid w:val="00510B51"/>
    <w:rsid w:val="00510B64"/>
    <w:rsid w:val="00510ECC"/>
    <w:rsid w:val="00510EEB"/>
    <w:rsid w:val="00510FAB"/>
    <w:rsid w:val="00510FAF"/>
    <w:rsid w:val="00511039"/>
    <w:rsid w:val="00511257"/>
    <w:rsid w:val="005112B5"/>
    <w:rsid w:val="00511308"/>
    <w:rsid w:val="0051138D"/>
    <w:rsid w:val="00511452"/>
    <w:rsid w:val="00511566"/>
    <w:rsid w:val="005115A9"/>
    <w:rsid w:val="0051160B"/>
    <w:rsid w:val="00511903"/>
    <w:rsid w:val="005121CD"/>
    <w:rsid w:val="0051236C"/>
    <w:rsid w:val="005123B6"/>
    <w:rsid w:val="005125C4"/>
    <w:rsid w:val="005125D7"/>
    <w:rsid w:val="00512611"/>
    <w:rsid w:val="005126CF"/>
    <w:rsid w:val="00512705"/>
    <w:rsid w:val="005128A7"/>
    <w:rsid w:val="00512989"/>
    <w:rsid w:val="005129B7"/>
    <w:rsid w:val="00512A0B"/>
    <w:rsid w:val="00512AEB"/>
    <w:rsid w:val="00512C0F"/>
    <w:rsid w:val="00512C49"/>
    <w:rsid w:val="00512ECA"/>
    <w:rsid w:val="00512F20"/>
    <w:rsid w:val="00512F33"/>
    <w:rsid w:val="00513028"/>
    <w:rsid w:val="005131B1"/>
    <w:rsid w:val="0051352D"/>
    <w:rsid w:val="00513615"/>
    <w:rsid w:val="00513679"/>
    <w:rsid w:val="0051395C"/>
    <w:rsid w:val="00513C1D"/>
    <w:rsid w:val="00513D1A"/>
    <w:rsid w:val="00513DDB"/>
    <w:rsid w:val="00513E0A"/>
    <w:rsid w:val="005142AE"/>
    <w:rsid w:val="00514655"/>
    <w:rsid w:val="0051472E"/>
    <w:rsid w:val="00514784"/>
    <w:rsid w:val="00514880"/>
    <w:rsid w:val="00514B2D"/>
    <w:rsid w:val="00514B63"/>
    <w:rsid w:val="00515193"/>
    <w:rsid w:val="0051520C"/>
    <w:rsid w:val="00515340"/>
    <w:rsid w:val="00515478"/>
    <w:rsid w:val="0051549D"/>
    <w:rsid w:val="005155CE"/>
    <w:rsid w:val="00515673"/>
    <w:rsid w:val="00515714"/>
    <w:rsid w:val="005157A4"/>
    <w:rsid w:val="00515B09"/>
    <w:rsid w:val="00515C3A"/>
    <w:rsid w:val="00515DA3"/>
    <w:rsid w:val="00515EC1"/>
    <w:rsid w:val="0051600D"/>
    <w:rsid w:val="005161BC"/>
    <w:rsid w:val="005164C0"/>
    <w:rsid w:val="00516D7C"/>
    <w:rsid w:val="00516E9D"/>
    <w:rsid w:val="00516F1E"/>
    <w:rsid w:val="00516FAC"/>
    <w:rsid w:val="00517081"/>
    <w:rsid w:val="005172A9"/>
    <w:rsid w:val="005172B1"/>
    <w:rsid w:val="005172B4"/>
    <w:rsid w:val="00517373"/>
    <w:rsid w:val="00517645"/>
    <w:rsid w:val="005178FD"/>
    <w:rsid w:val="0051793C"/>
    <w:rsid w:val="00517986"/>
    <w:rsid w:val="00517E45"/>
    <w:rsid w:val="00517EB2"/>
    <w:rsid w:val="00520102"/>
    <w:rsid w:val="005201BC"/>
    <w:rsid w:val="005202A9"/>
    <w:rsid w:val="005202EC"/>
    <w:rsid w:val="00520422"/>
    <w:rsid w:val="0052056F"/>
    <w:rsid w:val="005206FF"/>
    <w:rsid w:val="0052093A"/>
    <w:rsid w:val="00520A11"/>
    <w:rsid w:val="00520A3C"/>
    <w:rsid w:val="00520A46"/>
    <w:rsid w:val="00520B16"/>
    <w:rsid w:val="00520B2B"/>
    <w:rsid w:val="00520D52"/>
    <w:rsid w:val="00520F37"/>
    <w:rsid w:val="00521221"/>
    <w:rsid w:val="00521237"/>
    <w:rsid w:val="005214E1"/>
    <w:rsid w:val="00521533"/>
    <w:rsid w:val="00521586"/>
    <w:rsid w:val="005215AE"/>
    <w:rsid w:val="0052171D"/>
    <w:rsid w:val="005219D8"/>
    <w:rsid w:val="00521A57"/>
    <w:rsid w:val="00521C4B"/>
    <w:rsid w:val="00521CA6"/>
    <w:rsid w:val="00521EBD"/>
    <w:rsid w:val="00521F27"/>
    <w:rsid w:val="00521FBC"/>
    <w:rsid w:val="00522508"/>
    <w:rsid w:val="00522529"/>
    <w:rsid w:val="00522618"/>
    <w:rsid w:val="005227C3"/>
    <w:rsid w:val="00522902"/>
    <w:rsid w:val="005229E7"/>
    <w:rsid w:val="00522AB7"/>
    <w:rsid w:val="00522C30"/>
    <w:rsid w:val="00522C57"/>
    <w:rsid w:val="00522C8F"/>
    <w:rsid w:val="00522CA1"/>
    <w:rsid w:val="00522D24"/>
    <w:rsid w:val="0052350E"/>
    <w:rsid w:val="0052370E"/>
    <w:rsid w:val="00523A05"/>
    <w:rsid w:val="00523AFA"/>
    <w:rsid w:val="00523C90"/>
    <w:rsid w:val="00523CF4"/>
    <w:rsid w:val="00523E1D"/>
    <w:rsid w:val="00523E38"/>
    <w:rsid w:val="00523E49"/>
    <w:rsid w:val="00523EA6"/>
    <w:rsid w:val="00524130"/>
    <w:rsid w:val="00524279"/>
    <w:rsid w:val="0052449F"/>
    <w:rsid w:val="005247B3"/>
    <w:rsid w:val="005247C6"/>
    <w:rsid w:val="00524C83"/>
    <w:rsid w:val="00524E49"/>
    <w:rsid w:val="00524E7B"/>
    <w:rsid w:val="00524E94"/>
    <w:rsid w:val="00524F0D"/>
    <w:rsid w:val="00524F11"/>
    <w:rsid w:val="00524F90"/>
    <w:rsid w:val="005250C2"/>
    <w:rsid w:val="005250D9"/>
    <w:rsid w:val="00525283"/>
    <w:rsid w:val="0052551C"/>
    <w:rsid w:val="005256F9"/>
    <w:rsid w:val="005258F1"/>
    <w:rsid w:val="005259E5"/>
    <w:rsid w:val="00525B9B"/>
    <w:rsid w:val="00525BBF"/>
    <w:rsid w:val="00525D20"/>
    <w:rsid w:val="00525F1B"/>
    <w:rsid w:val="00525FEE"/>
    <w:rsid w:val="0052607F"/>
    <w:rsid w:val="005263A8"/>
    <w:rsid w:val="00526547"/>
    <w:rsid w:val="00526621"/>
    <w:rsid w:val="0052676F"/>
    <w:rsid w:val="005268B8"/>
    <w:rsid w:val="00526A27"/>
    <w:rsid w:val="00526A40"/>
    <w:rsid w:val="00526A5F"/>
    <w:rsid w:val="00526A66"/>
    <w:rsid w:val="00526AFB"/>
    <w:rsid w:val="00526D7C"/>
    <w:rsid w:val="00526E91"/>
    <w:rsid w:val="00527424"/>
    <w:rsid w:val="0052785E"/>
    <w:rsid w:val="005278DC"/>
    <w:rsid w:val="00527BFC"/>
    <w:rsid w:val="00527E29"/>
    <w:rsid w:val="005300B8"/>
    <w:rsid w:val="005301AC"/>
    <w:rsid w:val="00530263"/>
    <w:rsid w:val="005302D6"/>
    <w:rsid w:val="0053048E"/>
    <w:rsid w:val="005304E8"/>
    <w:rsid w:val="005305A2"/>
    <w:rsid w:val="00530834"/>
    <w:rsid w:val="00530AC9"/>
    <w:rsid w:val="00530BD0"/>
    <w:rsid w:val="00530C7A"/>
    <w:rsid w:val="00530C89"/>
    <w:rsid w:val="00530CC8"/>
    <w:rsid w:val="00530DB7"/>
    <w:rsid w:val="00530F1F"/>
    <w:rsid w:val="00530F77"/>
    <w:rsid w:val="00530FD1"/>
    <w:rsid w:val="005311AC"/>
    <w:rsid w:val="005312EF"/>
    <w:rsid w:val="00531408"/>
    <w:rsid w:val="00531596"/>
    <w:rsid w:val="00531688"/>
    <w:rsid w:val="00531A74"/>
    <w:rsid w:val="00531D0D"/>
    <w:rsid w:val="00531E4D"/>
    <w:rsid w:val="00531E7E"/>
    <w:rsid w:val="00531E9F"/>
    <w:rsid w:val="00531F96"/>
    <w:rsid w:val="005320F0"/>
    <w:rsid w:val="005321D4"/>
    <w:rsid w:val="0053234F"/>
    <w:rsid w:val="00532529"/>
    <w:rsid w:val="0053268A"/>
    <w:rsid w:val="00532691"/>
    <w:rsid w:val="005326E6"/>
    <w:rsid w:val="00532922"/>
    <w:rsid w:val="00532AFF"/>
    <w:rsid w:val="00532C79"/>
    <w:rsid w:val="00532F0A"/>
    <w:rsid w:val="00532F55"/>
    <w:rsid w:val="00532FEA"/>
    <w:rsid w:val="00533303"/>
    <w:rsid w:val="00533397"/>
    <w:rsid w:val="00533580"/>
    <w:rsid w:val="005335FB"/>
    <w:rsid w:val="00533658"/>
    <w:rsid w:val="0053388D"/>
    <w:rsid w:val="0053393E"/>
    <w:rsid w:val="00533946"/>
    <w:rsid w:val="00533B85"/>
    <w:rsid w:val="00533BC0"/>
    <w:rsid w:val="00533C45"/>
    <w:rsid w:val="00533E9D"/>
    <w:rsid w:val="00533FF0"/>
    <w:rsid w:val="005341B4"/>
    <w:rsid w:val="005342BC"/>
    <w:rsid w:val="00534323"/>
    <w:rsid w:val="005346C4"/>
    <w:rsid w:val="00534774"/>
    <w:rsid w:val="00534CEA"/>
    <w:rsid w:val="00534EC3"/>
    <w:rsid w:val="00534F96"/>
    <w:rsid w:val="00535004"/>
    <w:rsid w:val="00535225"/>
    <w:rsid w:val="00535293"/>
    <w:rsid w:val="005352D8"/>
    <w:rsid w:val="00535556"/>
    <w:rsid w:val="005356F4"/>
    <w:rsid w:val="005357B1"/>
    <w:rsid w:val="00535926"/>
    <w:rsid w:val="00535971"/>
    <w:rsid w:val="0053598E"/>
    <w:rsid w:val="00535D30"/>
    <w:rsid w:val="00535DC5"/>
    <w:rsid w:val="00535E05"/>
    <w:rsid w:val="00535E70"/>
    <w:rsid w:val="00535E87"/>
    <w:rsid w:val="00535FFB"/>
    <w:rsid w:val="00536280"/>
    <w:rsid w:val="005362DC"/>
    <w:rsid w:val="00536407"/>
    <w:rsid w:val="005364BE"/>
    <w:rsid w:val="005368BB"/>
    <w:rsid w:val="00536DBF"/>
    <w:rsid w:val="00536FF7"/>
    <w:rsid w:val="00537000"/>
    <w:rsid w:val="005370B4"/>
    <w:rsid w:val="005371EF"/>
    <w:rsid w:val="005378B7"/>
    <w:rsid w:val="00537B81"/>
    <w:rsid w:val="00537ECE"/>
    <w:rsid w:val="00537F28"/>
    <w:rsid w:val="00537FDC"/>
    <w:rsid w:val="005400F6"/>
    <w:rsid w:val="00540349"/>
    <w:rsid w:val="00540560"/>
    <w:rsid w:val="005406A2"/>
    <w:rsid w:val="0054082C"/>
    <w:rsid w:val="005409B5"/>
    <w:rsid w:val="00540B0B"/>
    <w:rsid w:val="00540EB1"/>
    <w:rsid w:val="005411CD"/>
    <w:rsid w:val="005412F4"/>
    <w:rsid w:val="005413CE"/>
    <w:rsid w:val="00541400"/>
    <w:rsid w:val="005414C2"/>
    <w:rsid w:val="005417DC"/>
    <w:rsid w:val="005418C0"/>
    <w:rsid w:val="00541923"/>
    <w:rsid w:val="00541BEB"/>
    <w:rsid w:val="00541C40"/>
    <w:rsid w:val="00541C86"/>
    <w:rsid w:val="00541CE5"/>
    <w:rsid w:val="00541FF1"/>
    <w:rsid w:val="00542088"/>
    <w:rsid w:val="005420A5"/>
    <w:rsid w:val="005422E8"/>
    <w:rsid w:val="005423DC"/>
    <w:rsid w:val="00542593"/>
    <w:rsid w:val="0054271A"/>
    <w:rsid w:val="005427E5"/>
    <w:rsid w:val="00542858"/>
    <w:rsid w:val="00542860"/>
    <w:rsid w:val="00542AB0"/>
    <w:rsid w:val="00542D1D"/>
    <w:rsid w:val="00542D4F"/>
    <w:rsid w:val="00542F69"/>
    <w:rsid w:val="00543029"/>
    <w:rsid w:val="005430D8"/>
    <w:rsid w:val="0054323C"/>
    <w:rsid w:val="00543438"/>
    <w:rsid w:val="005434BA"/>
    <w:rsid w:val="005435EC"/>
    <w:rsid w:val="005435FB"/>
    <w:rsid w:val="00543706"/>
    <w:rsid w:val="005438C2"/>
    <w:rsid w:val="00543916"/>
    <w:rsid w:val="00543C5A"/>
    <w:rsid w:val="00543D1B"/>
    <w:rsid w:val="00543FB4"/>
    <w:rsid w:val="00544377"/>
    <w:rsid w:val="00544627"/>
    <w:rsid w:val="00544722"/>
    <w:rsid w:val="005447F2"/>
    <w:rsid w:val="00544901"/>
    <w:rsid w:val="00544915"/>
    <w:rsid w:val="0054495B"/>
    <w:rsid w:val="00544A02"/>
    <w:rsid w:val="00544A83"/>
    <w:rsid w:val="00544A8A"/>
    <w:rsid w:val="00544B38"/>
    <w:rsid w:val="00544D3C"/>
    <w:rsid w:val="00544D40"/>
    <w:rsid w:val="00544DF0"/>
    <w:rsid w:val="00544EB9"/>
    <w:rsid w:val="00544ED0"/>
    <w:rsid w:val="005450DF"/>
    <w:rsid w:val="0054521C"/>
    <w:rsid w:val="00545288"/>
    <w:rsid w:val="00545403"/>
    <w:rsid w:val="00545568"/>
    <w:rsid w:val="00545624"/>
    <w:rsid w:val="00545769"/>
    <w:rsid w:val="005458E5"/>
    <w:rsid w:val="00545B64"/>
    <w:rsid w:val="00545D30"/>
    <w:rsid w:val="00545E34"/>
    <w:rsid w:val="00545EBC"/>
    <w:rsid w:val="00546035"/>
    <w:rsid w:val="005460BC"/>
    <w:rsid w:val="005462A8"/>
    <w:rsid w:val="005462F4"/>
    <w:rsid w:val="005463BB"/>
    <w:rsid w:val="00546665"/>
    <w:rsid w:val="00546A05"/>
    <w:rsid w:val="00546A8D"/>
    <w:rsid w:val="00546AC5"/>
    <w:rsid w:val="00546C3C"/>
    <w:rsid w:val="00546EB4"/>
    <w:rsid w:val="00546EBF"/>
    <w:rsid w:val="00546EF3"/>
    <w:rsid w:val="00546FB9"/>
    <w:rsid w:val="005474BE"/>
    <w:rsid w:val="00547734"/>
    <w:rsid w:val="0054789A"/>
    <w:rsid w:val="0054792C"/>
    <w:rsid w:val="00547976"/>
    <w:rsid w:val="00547C38"/>
    <w:rsid w:val="00547CD8"/>
    <w:rsid w:val="00547DAE"/>
    <w:rsid w:val="00547F7D"/>
    <w:rsid w:val="005501CA"/>
    <w:rsid w:val="005502EF"/>
    <w:rsid w:val="005503A5"/>
    <w:rsid w:val="0055063B"/>
    <w:rsid w:val="00550657"/>
    <w:rsid w:val="00550776"/>
    <w:rsid w:val="00550D58"/>
    <w:rsid w:val="00550E71"/>
    <w:rsid w:val="00550EE4"/>
    <w:rsid w:val="00550F73"/>
    <w:rsid w:val="005513D3"/>
    <w:rsid w:val="00551507"/>
    <w:rsid w:val="00551608"/>
    <w:rsid w:val="00551785"/>
    <w:rsid w:val="00551986"/>
    <w:rsid w:val="00551A44"/>
    <w:rsid w:val="00551C81"/>
    <w:rsid w:val="00551C8A"/>
    <w:rsid w:val="00551D85"/>
    <w:rsid w:val="00551DFB"/>
    <w:rsid w:val="00551F3D"/>
    <w:rsid w:val="005520DF"/>
    <w:rsid w:val="005521CB"/>
    <w:rsid w:val="005522CE"/>
    <w:rsid w:val="00552525"/>
    <w:rsid w:val="005525FA"/>
    <w:rsid w:val="0055260D"/>
    <w:rsid w:val="00552776"/>
    <w:rsid w:val="005527A9"/>
    <w:rsid w:val="00552930"/>
    <w:rsid w:val="00552CF1"/>
    <w:rsid w:val="00553129"/>
    <w:rsid w:val="00553158"/>
    <w:rsid w:val="005531FB"/>
    <w:rsid w:val="0055341C"/>
    <w:rsid w:val="00553596"/>
    <w:rsid w:val="00553864"/>
    <w:rsid w:val="0055387D"/>
    <w:rsid w:val="005539CC"/>
    <w:rsid w:val="00553A89"/>
    <w:rsid w:val="00553B6F"/>
    <w:rsid w:val="00553BD8"/>
    <w:rsid w:val="00553BE7"/>
    <w:rsid w:val="00553D25"/>
    <w:rsid w:val="00553D94"/>
    <w:rsid w:val="00553E39"/>
    <w:rsid w:val="00553E9A"/>
    <w:rsid w:val="0055406A"/>
    <w:rsid w:val="0055421E"/>
    <w:rsid w:val="00554232"/>
    <w:rsid w:val="00554316"/>
    <w:rsid w:val="005545AE"/>
    <w:rsid w:val="0055469B"/>
    <w:rsid w:val="0055478C"/>
    <w:rsid w:val="0055480A"/>
    <w:rsid w:val="0055486A"/>
    <w:rsid w:val="0055495E"/>
    <w:rsid w:val="00554A93"/>
    <w:rsid w:val="00554ABA"/>
    <w:rsid w:val="00554CF5"/>
    <w:rsid w:val="00554D6D"/>
    <w:rsid w:val="00554F50"/>
    <w:rsid w:val="00554F89"/>
    <w:rsid w:val="00555050"/>
    <w:rsid w:val="005550BC"/>
    <w:rsid w:val="00555228"/>
    <w:rsid w:val="0055560B"/>
    <w:rsid w:val="005556B3"/>
    <w:rsid w:val="005558EA"/>
    <w:rsid w:val="00555EA9"/>
    <w:rsid w:val="00555F52"/>
    <w:rsid w:val="00555F8C"/>
    <w:rsid w:val="00555FB3"/>
    <w:rsid w:val="00556035"/>
    <w:rsid w:val="0055614B"/>
    <w:rsid w:val="0055619B"/>
    <w:rsid w:val="0055643E"/>
    <w:rsid w:val="005564DA"/>
    <w:rsid w:val="00556629"/>
    <w:rsid w:val="0055665C"/>
    <w:rsid w:val="0055667B"/>
    <w:rsid w:val="00556865"/>
    <w:rsid w:val="0055689C"/>
    <w:rsid w:val="00556C39"/>
    <w:rsid w:val="00556D3E"/>
    <w:rsid w:val="00556E2B"/>
    <w:rsid w:val="00556E43"/>
    <w:rsid w:val="00557167"/>
    <w:rsid w:val="005571D1"/>
    <w:rsid w:val="005572D0"/>
    <w:rsid w:val="00557455"/>
    <w:rsid w:val="005574F7"/>
    <w:rsid w:val="0055759D"/>
    <w:rsid w:val="0055773A"/>
    <w:rsid w:val="0055796D"/>
    <w:rsid w:val="00557A40"/>
    <w:rsid w:val="00557AED"/>
    <w:rsid w:val="00557C25"/>
    <w:rsid w:val="00557D44"/>
    <w:rsid w:val="00557F25"/>
    <w:rsid w:val="0056003C"/>
    <w:rsid w:val="005600F4"/>
    <w:rsid w:val="0056019E"/>
    <w:rsid w:val="005601EE"/>
    <w:rsid w:val="0056039E"/>
    <w:rsid w:val="005604C5"/>
    <w:rsid w:val="00560BD8"/>
    <w:rsid w:val="00560D2D"/>
    <w:rsid w:val="00560D44"/>
    <w:rsid w:val="00560D80"/>
    <w:rsid w:val="00560DF6"/>
    <w:rsid w:val="00560E77"/>
    <w:rsid w:val="00560EB0"/>
    <w:rsid w:val="00560F51"/>
    <w:rsid w:val="005614AB"/>
    <w:rsid w:val="0056168E"/>
    <w:rsid w:val="005617D2"/>
    <w:rsid w:val="00561841"/>
    <w:rsid w:val="005618E0"/>
    <w:rsid w:val="0056192F"/>
    <w:rsid w:val="00561A39"/>
    <w:rsid w:val="00561D19"/>
    <w:rsid w:val="00561EC5"/>
    <w:rsid w:val="005620B7"/>
    <w:rsid w:val="00562150"/>
    <w:rsid w:val="00562184"/>
    <w:rsid w:val="00562285"/>
    <w:rsid w:val="0056231E"/>
    <w:rsid w:val="005624A7"/>
    <w:rsid w:val="005624D7"/>
    <w:rsid w:val="00562554"/>
    <w:rsid w:val="0056255C"/>
    <w:rsid w:val="005625E3"/>
    <w:rsid w:val="005625FE"/>
    <w:rsid w:val="00562682"/>
    <w:rsid w:val="00562B6B"/>
    <w:rsid w:val="00562CDC"/>
    <w:rsid w:val="00562DAF"/>
    <w:rsid w:val="00562E42"/>
    <w:rsid w:val="00562E9F"/>
    <w:rsid w:val="005633B7"/>
    <w:rsid w:val="00563548"/>
    <w:rsid w:val="005635CA"/>
    <w:rsid w:val="00563745"/>
    <w:rsid w:val="005638FA"/>
    <w:rsid w:val="005639A7"/>
    <w:rsid w:val="00563ADE"/>
    <w:rsid w:val="00563B4A"/>
    <w:rsid w:val="00563B8D"/>
    <w:rsid w:val="00563C89"/>
    <w:rsid w:val="00563C9F"/>
    <w:rsid w:val="00563E26"/>
    <w:rsid w:val="00563F4E"/>
    <w:rsid w:val="00564066"/>
    <w:rsid w:val="005642DC"/>
    <w:rsid w:val="005642F8"/>
    <w:rsid w:val="0056443B"/>
    <w:rsid w:val="005644A7"/>
    <w:rsid w:val="0056460E"/>
    <w:rsid w:val="00564851"/>
    <w:rsid w:val="0056486C"/>
    <w:rsid w:val="00564887"/>
    <w:rsid w:val="00564A1D"/>
    <w:rsid w:val="00564D04"/>
    <w:rsid w:val="00564FFC"/>
    <w:rsid w:val="00565035"/>
    <w:rsid w:val="0056515D"/>
    <w:rsid w:val="0056518C"/>
    <w:rsid w:val="0056544D"/>
    <w:rsid w:val="0056558E"/>
    <w:rsid w:val="005656CE"/>
    <w:rsid w:val="00565824"/>
    <w:rsid w:val="0056590E"/>
    <w:rsid w:val="005659B7"/>
    <w:rsid w:val="005659D8"/>
    <w:rsid w:val="00565B6C"/>
    <w:rsid w:val="00565E44"/>
    <w:rsid w:val="00565FDC"/>
    <w:rsid w:val="0056603D"/>
    <w:rsid w:val="005660DC"/>
    <w:rsid w:val="0056641E"/>
    <w:rsid w:val="00566461"/>
    <w:rsid w:val="005664E1"/>
    <w:rsid w:val="00566567"/>
    <w:rsid w:val="005665F8"/>
    <w:rsid w:val="005667C5"/>
    <w:rsid w:val="00566A9D"/>
    <w:rsid w:val="00566AEC"/>
    <w:rsid w:val="00566BEC"/>
    <w:rsid w:val="00566C3D"/>
    <w:rsid w:val="00567005"/>
    <w:rsid w:val="00567141"/>
    <w:rsid w:val="005671FE"/>
    <w:rsid w:val="005674F0"/>
    <w:rsid w:val="005674FB"/>
    <w:rsid w:val="00567966"/>
    <w:rsid w:val="00567A18"/>
    <w:rsid w:val="00567A1F"/>
    <w:rsid w:val="00567CB5"/>
    <w:rsid w:val="00567DEE"/>
    <w:rsid w:val="00567E32"/>
    <w:rsid w:val="00567E91"/>
    <w:rsid w:val="00567FD6"/>
    <w:rsid w:val="0057000C"/>
    <w:rsid w:val="0057038C"/>
    <w:rsid w:val="00570518"/>
    <w:rsid w:val="005705D5"/>
    <w:rsid w:val="005705FE"/>
    <w:rsid w:val="005706CE"/>
    <w:rsid w:val="005708F6"/>
    <w:rsid w:val="00570D8C"/>
    <w:rsid w:val="0057111C"/>
    <w:rsid w:val="00571121"/>
    <w:rsid w:val="00571163"/>
    <w:rsid w:val="0057119F"/>
    <w:rsid w:val="005711B8"/>
    <w:rsid w:val="005711FF"/>
    <w:rsid w:val="00571243"/>
    <w:rsid w:val="00571354"/>
    <w:rsid w:val="0057147E"/>
    <w:rsid w:val="0057154A"/>
    <w:rsid w:val="005716BA"/>
    <w:rsid w:val="00571759"/>
    <w:rsid w:val="00571874"/>
    <w:rsid w:val="0057198A"/>
    <w:rsid w:val="00571AFE"/>
    <w:rsid w:val="00571BE5"/>
    <w:rsid w:val="00571C0F"/>
    <w:rsid w:val="00571D61"/>
    <w:rsid w:val="00571F8D"/>
    <w:rsid w:val="00571FEE"/>
    <w:rsid w:val="005720A4"/>
    <w:rsid w:val="00572409"/>
    <w:rsid w:val="00572535"/>
    <w:rsid w:val="00572558"/>
    <w:rsid w:val="00572592"/>
    <w:rsid w:val="005726E2"/>
    <w:rsid w:val="0057276C"/>
    <w:rsid w:val="00572891"/>
    <w:rsid w:val="00572A48"/>
    <w:rsid w:val="00572B2D"/>
    <w:rsid w:val="00572D97"/>
    <w:rsid w:val="00572DC3"/>
    <w:rsid w:val="005730BC"/>
    <w:rsid w:val="00573119"/>
    <w:rsid w:val="005734E4"/>
    <w:rsid w:val="0057354A"/>
    <w:rsid w:val="00573812"/>
    <w:rsid w:val="00573816"/>
    <w:rsid w:val="00573A03"/>
    <w:rsid w:val="00573A96"/>
    <w:rsid w:val="00573CBF"/>
    <w:rsid w:val="00573CF1"/>
    <w:rsid w:val="00573F99"/>
    <w:rsid w:val="00574242"/>
    <w:rsid w:val="0057433B"/>
    <w:rsid w:val="00574379"/>
    <w:rsid w:val="005743B0"/>
    <w:rsid w:val="005746E8"/>
    <w:rsid w:val="00574ABE"/>
    <w:rsid w:val="00574AFD"/>
    <w:rsid w:val="00574BB0"/>
    <w:rsid w:val="00574CB9"/>
    <w:rsid w:val="00574EAF"/>
    <w:rsid w:val="005751C3"/>
    <w:rsid w:val="0057526F"/>
    <w:rsid w:val="00575362"/>
    <w:rsid w:val="0057541B"/>
    <w:rsid w:val="0057548D"/>
    <w:rsid w:val="00575691"/>
    <w:rsid w:val="00575762"/>
    <w:rsid w:val="00575792"/>
    <w:rsid w:val="00575837"/>
    <w:rsid w:val="0057588F"/>
    <w:rsid w:val="005758F4"/>
    <w:rsid w:val="005759F5"/>
    <w:rsid w:val="00575BF9"/>
    <w:rsid w:val="00575CDA"/>
    <w:rsid w:val="00575E4F"/>
    <w:rsid w:val="00575EA0"/>
    <w:rsid w:val="0057604A"/>
    <w:rsid w:val="005762BD"/>
    <w:rsid w:val="00576BB2"/>
    <w:rsid w:val="00576D65"/>
    <w:rsid w:val="00576E20"/>
    <w:rsid w:val="00577259"/>
    <w:rsid w:val="00577310"/>
    <w:rsid w:val="005773F1"/>
    <w:rsid w:val="0057771D"/>
    <w:rsid w:val="00577A21"/>
    <w:rsid w:val="00577A63"/>
    <w:rsid w:val="00577CC2"/>
    <w:rsid w:val="00577D79"/>
    <w:rsid w:val="00577DD7"/>
    <w:rsid w:val="00577EEB"/>
    <w:rsid w:val="00577FB5"/>
    <w:rsid w:val="00580050"/>
    <w:rsid w:val="005801B4"/>
    <w:rsid w:val="005801C8"/>
    <w:rsid w:val="0058025D"/>
    <w:rsid w:val="005805D7"/>
    <w:rsid w:val="00580707"/>
    <w:rsid w:val="00580921"/>
    <w:rsid w:val="00580DFD"/>
    <w:rsid w:val="00580EED"/>
    <w:rsid w:val="00580F36"/>
    <w:rsid w:val="005813C4"/>
    <w:rsid w:val="00581432"/>
    <w:rsid w:val="00581505"/>
    <w:rsid w:val="00581638"/>
    <w:rsid w:val="00581708"/>
    <w:rsid w:val="00581719"/>
    <w:rsid w:val="00581898"/>
    <w:rsid w:val="005818C3"/>
    <w:rsid w:val="005819B6"/>
    <w:rsid w:val="00581CAF"/>
    <w:rsid w:val="00581E6F"/>
    <w:rsid w:val="00581EEF"/>
    <w:rsid w:val="00582436"/>
    <w:rsid w:val="00582563"/>
    <w:rsid w:val="005826F7"/>
    <w:rsid w:val="00582753"/>
    <w:rsid w:val="005827BA"/>
    <w:rsid w:val="005827D5"/>
    <w:rsid w:val="005827F2"/>
    <w:rsid w:val="005828C0"/>
    <w:rsid w:val="0058294C"/>
    <w:rsid w:val="00582C80"/>
    <w:rsid w:val="00582FE9"/>
    <w:rsid w:val="00583184"/>
    <w:rsid w:val="00583230"/>
    <w:rsid w:val="00583252"/>
    <w:rsid w:val="00583258"/>
    <w:rsid w:val="005834DD"/>
    <w:rsid w:val="005834F9"/>
    <w:rsid w:val="00583553"/>
    <w:rsid w:val="0058367E"/>
    <w:rsid w:val="0058393D"/>
    <w:rsid w:val="005839CE"/>
    <w:rsid w:val="00583AD3"/>
    <w:rsid w:val="00583AD9"/>
    <w:rsid w:val="00583D59"/>
    <w:rsid w:val="00583EB4"/>
    <w:rsid w:val="00583F3A"/>
    <w:rsid w:val="00583F84"/>
    <w:rsid w:val="00583F86"/>
    <w:rsid w:val="00584047"/>
    <w:rsid w:val="0058405E"/>
    <w:rsid w:val="005841BE"/>
    <w:rsid w:val="0058440E"/>
    <w:rsid w:val="00584438"/>
    <w:rsid w:val="00584660"/>
    <w:rsid w:val="005846E4"/>
    <w:rsid w:val="005847E7"/>
    <w:rsid w:val="00584986"/>
    <w:rsid w:val="005849F5"/>
    <w:rsid w:val="00584CB7"/>
    <w:rsid w:val="00584CCF"/>
    <w:rsid w:val="00584CEA"/>
    <w:rsid w:val="00584DBE"/>
    <w:rsid w:val="00584DFE"/>
    <w:rsid w:val="00584E31"/>
    <w:rsid w:val="00584EE4"/>
    <w:rsid w:val="00584F78"/>
    <w:rsid w:val="005850A0"/>
    <w:rsid w:val="005851D2"/>
    <w:rsid w:val="005852F6"/>
    <w:rsid w:val="005853D5"/>
    <w:rsid w:val="00585620"/>
    <w:rsid w:val="0058573D"/>
    <w:rsid w:val="005857D2"/>
    <w:rsid w:val="005857DE"/>
    <w:rsid w:val="005858F8"/>
    <w:rsid w:val="00585980"/>
    <w:rsid w:val="00585A68"/>
    <w:rsid w:val="00585B06"/>
    <w:rsid w:val="00585D4C"/>
    <w:rsid w:val="00586327"/>
    <w:rsid w:val="005863DA"/>
    <w:rsid w:val="00586676"/>
    <w:rsid w:val="00586843"/>
    <w:rsid w:val="005868FB"/>
    <w:rsid w:val="00586A12"/>
    <w:rsid w:val="00586A93"/>
    <w:rsid w:val="00586AA3"/>
    <w:rsid w:val="00586CA4"/>
    <w:rsid w:val="00586CC6"/>
    <w:rsid w:val="00586D7C"/>
    <w:rsid w:val="00586FFF"/>
    <w:rsid w:val="005870EE"/>
    <w:rsid w:val="005870FA"/>
    <w:rsid w:val="00587104"/>
    <w:rsid w:val="00587211"/>
    <w:rsid w:val="005874C3"/>
    <w:rsid w:val="005874F5"/>
    <w:rsid w:val="00587691"/>
    <w:rsid w:val="005876A1"/>
    <w:rsid w:val="00587796"/>
    <w:rsid w:val="005878AC"/>
    <w:rsid w:val="00587B0C"/>
    <w:rsid w:val="00587B7D"/>
    <w:rsid w:val="00587BF8"/>
    <w:rsid w:val="00587C5B"/>
    <w:rsid w:val="00587CC8"/>
    <w:rsid w:val="00587CFE"/>
    <w:rsid w:val="00587D66"/>
    <w:rsid w:val="00587EB9"/>
    <w:rsid w:val="005901DD"/>
    <w:rsid w:val="0059024F"/>
    <w:rsid w:val="00590320"/>
    <w:rsid w:val="00590339"/>
    <w:rsid w:val="005903F7"/>
    <w:rsid w:val="005903FC"/>
    <w:rsid w:val="005904D7"/>
    <w:rsid w:val="005905E2"/>
    <w:rsid w:val="005907E0"/>
    <w:rsid w:val="00590A44"/>
    <w:rsid w:val="00590A67"/>
    <w:rsid w:val="00590B6F"/>
    <w:rsid w:val="00590BCD"/>
    <w:rsid w:val="00590DDE"/>
    <w:rsid w:val="00590E07"/>
    <w:rsid w:val="00590F5C"/>
    <w:rsid w:val="0059123D"/>
    <w:rsid w:val="0059144D"/>
    <w:rsid w:val="00591888"/>
    <w:rsid w:val="005918BB"/>
    <w:rsid w:val="00591A18"/>
    <w:rsid w:val="00591B9C"/>
    <w:rsid w:val="00591C56"/>
    <w:rsid w:val="00591D3A"/>
    <w:rsid w:val="00591D65"/>
    <w:rsid w:val="00591DD3"/>
    <w:rsid w:val="00591E49"/>
    <w:rsid w:val="00591E6A"/>
    <w:rsid w:val="00591FBD"/>
    <w:rsid w:val="0059235A"/>
    <w:rsid w:val="00592439"/>
    <w:rsid w:val="00592521"/>
    <w:rsid w:val="00592546"/>
    <w:rsid w:val="00592579"/>
    <w:rsid w:val="005927C4"/>
    <w:rsid w:val="005928A6"/>
    <w:rsid w:val="00592CC8"/>
    <w:rsid w:val="00592E8C"/>
    <w:rsid w:val="00592E95"/>
    <w:rsid w:val="0059318C"/>
    <w:rsid w:val="005931A5"/>
    <w:rsid w:val="0059323D"/>
    <w:rsid w:val="0059340C"/>
    <w:rsid w:val="005935D5"/>
    <w:rsid w:val="005936D3"/>
    <w:rsid w:val="005936F4"/>
    <w:rsid w:val="00593761"/>
    <w:rsid w:val="00593B46"/>
    <w:rsid w:val="00593B54"/>
    <w:rsid w:val="00593B7F"/>
    <w:rsid w:val="00593B96"/>
    <w:rsid w:val="00593C33"/>
    <w:rsid w:val="00593DDA"/>
    <w:rsid w:val="00593EB3"/>
    <w:rsid w:val="00593FA3"/>
    <w:rsid w:val="005942BF"/>
    <w:rsid w:val="005942EF"/>
    <w:rsid w:val="005944E1"/>
    <w:rsid w:val="0059464E"/>
    <w:rsid w:val="0059476F"/>
    <w:rsid w:val="00594834"/>
    <w:rsid w:val="00594898"/>
    <w:rsid w:val="00594B53"/>
    <w:rsid w:val="00594C3F"/>
    <w:rsid w:val="00594CA0"/>
    <w:rsid w:val="00594D93"/>
    <w:rsid w:val="00594DAF"/>
    <w:rsid w:val="00594DE0"/>
    <w:rsid w:val="00594F34"/>
    <w:rsid w:val="00595067"/>
    <w:rsid w:val="005950CF"/>
    <w:rsid w:val="00595104"/>
    <w:rsid w:val="00595576"/>
    <w:rsid w:val="005956CB"/>
    <w:rsid w:val="00595789"/>
    <w:rsid w:val="00595A9B"/>
    <w:rsid w:val="00595B0F"/>
    <w:rsid w:val="00595BDC"/>
    <w:rsid w:val="00595D41"/>
    <w:rsid w:val="00595E21"/>
    <w:rsid w:val="00595E6C"/>
    <w:rsid w:val="0059604E"/>
    <w:rsid w:val="00596060"/>
    <w:rsid w:val="00596145"/>
    <w:rsid w:val="00596194"/>
    <w:rsid w:val="00596211"/>
    <w:rsid w:val="00596282"/>
    <w:rsid w:val="005963FE"/>
    <w:rsid w:val="00596434"/>
    <w:rsid w:val="00596484"/>
    <w:rsid w:val="005964FB"/>
    <w:rsid w:val="00596618"/>
    <w:rsid w:val="00596A0F"/>
    <w:rsid w:val="00596BE5"/>
    <w:rsid w:val="00596DE3"/>
    <w:rsid w:val="00596EA7"/>
    <w:rsid w:val="00596FCA"/>
    <w:rsid w:val="00597129"/>
    <w:rsid w:val="00597181"/>
    <w:rsid w:val="005971D8"/>
    <w:rsid w:val="00597273"/>
    <w:rsid w:val="0059762A"/>
    <w:rsid w:val="00597927"/>
    <w:rsid w:val="00597ABF"/>
    <w:rsid w:val="00597B3E"/>
    <w:rsid w:val="00597BB8"/>
    <w:rsid w:val="00597D20"/>
    <w:rsid w:val="005A00EE"/>
    <w:rsid w:val="005A025E"/>
    <w:rsid w:val="005A0320"/>
    <w:rsid w:val="005A046F"/>
    <w:rsid w:val="005A04CE"/>
    <w:rsid w:val="005A0523"/>
    <w:rsid w:val="005A05EA"/>
    <w:rsid w:val="005A06F0"/>
    <w:rsid w:val="005A0924"/>
    <w:rsid w:val="005A0931"/>
    <w:rsid w:val="005A09BA"/>
    <w:rsid w:val="005A09EF"/>
    <w:rsid w:val="005A0A7C"/>
    <w:rsid w:val="005A0ABE"/>
    <w:rsid w:val="005A0B03"/>
    <w:rsid w:val="005A0CDB"/>
    <w:rsid w:val="005A0CFA"/>
    <w:rsid w:val="005A0DF2"/>
    <w:rsid w:val="005A0ED9"/>
    <w:rsid w:val="005A0F04"/>
    <w:rsid w:val="005A0F7D"/>
    <w:rsid w:val="005A0FCE"/>
    <w:rsid w:val="005A129E"/>
    <w:rsid w:val="005A13A7"/>
    <w:rsid w:val="005A16BD"/>
    <w:rsid w:val="005A16C2"/>
    <w:rsid w:val="005A1824"/>
    <w:rsid w:val="005A18D7"/>
    <w:rsid w:val="005A1936"/>
    <w:rsid w:val="005A1B4D"/>
    <w:rsid w:val="005A1BA9"/>
    <w:rsid w:val="005A1C27"/>
    <w:rsid w:val="005A1D2D"/>
    <w:rsid w:val="005A1E55"/>
    <w:rsid w:val="005A1EED"/>
    <w:rsid w:val="005A22AE"/>
    <w:rsid w:val="005A24A6"/>
    <w:rsid w:val="005A24BD"/>
    <w:rsid w:val="005A2642"/>
    <w:rsid w:val="005A26EC"/>
    <w:rsid w:val="005A2D02"/>
    <w:rsid w:val="005A3277"/>
    <w:rsid w:val="005A338D"/>
    <w:rsid w:val="005A33DA"/>
    <w:rsid w:val="005A33DE"/>
    <w:rsid w:val="005A344A"/>
    <w:rsid w:val="005A3650"/>
    <w:rsid w:val="005A3781"/>
    <w:rsid w:val="005A39D7"/>
    <w:rsid w:val="005A3D0E"/>
    <w:rsid w:val="005A3EB1"/>
    <w:rsid w:val="005A4163"/>
    <w:rsid w:val="005A43D9"/>
    <w:rsid w:val="005A44A0"/>
    <w:rsid w:val="005A4512"/>
    <w:rsid w:val="005A4514"/>
    <w:rsid w:val="005A46CA"/>
    <w:rsid w:val="005A4870"/>
    <w:rsid w:val="005A4B19"/>
    <w:rsid w:val="005A4B4E"/>
    <w:rsid w:val="005A4C1B"/>
    <w:rsid w:val="005A4CCF"/>
    <w:rsid w:val="005A4DA0"/>
    <w:rsid w:val="005A4EAC"/>
    <w:rsid w:val="005A5003"/>
    <w:rsid w:val="005A5102"/>
    <w:rsid w:val="005A5198"/>
    <w:rsid w:val="005A5444"/>
    <w:rsid w:val="005A5598"/>
    <w:rsid w:val="005A5812"/>
    <w:rsid w:val="005A593D"/>
    <w:rsid w:val="005A5A2C"/>
    <w:rsid w:val="005A5B86"/>
    <w:rsid w:val="005A5F62"/>
    <w:rsid w:val="005A6191"/>
    <w:rsid w:val="005A6754"/>
    <w:rsid w:val="005A6777"/>
    <w:rsid w:val="005A678E"/>
    <w:rsid w:val="005A6955"/>
    <w:rsid w:val="005A6C38"/>
    <w:rsid w:val="005A6DAE"/>
    <w:rsid w:val="005A6E63"/>
    <w:rsid w:val="005A6EC7"/>
    <w:rsid w:val="005A6EF6"/>
    <w:rsid w:val="005A700D"/>
    <w:rsid w:val="005A722E"/>
    <w:rsid w:val="005A72E6"/>
    <w:rsid w:val="005A73B0"/>
    <w:rsid w:val="005A745A"/>
    <w:rsid w:val="005A7482"/>
    <w:rsid w:val="005A7541"/>
    <w:rsid w:val="005A771A"/>
    <w:rsid w:val="005A7AAB"/>
    <w:rsid w:val="005A7ED2"/>
    <w:rsid w:val="005B03D0"/>
    <w:rsid w:val="005B0420"/>
    <w:rsid w:val="005B04B9"/>
    <w:rsid w:val="005B04D5"/>
    <w:rsid w:val="005B0589"/>
    <w:rsid w:val="005B0608"/>
    <w:rsid w:val="005B099B"/>
    <w:rsid w:val="005B0B2C"/>
    <w:rsid w:val="005B0B5A"/>
    <w:rsid w:val="005B0DDF"/>
    <w:rsid w:val="005B0DE1"/>
    <w:rsid w:val="005B0EF4"/>
    <w:rsid w:val="005B0F6D"/>
    <w:rsid w:val="005B0FDE"/>
    <w:rsid w:val="005B0FEA"/>
    <w:rsid w:val="005B1194"/>
    <w:rsid w:val="005B1308"/>
    <w:rsid w:val="005B145A"/>
    <w:rsid w:val="005B1463"/>
    <w:rsid w:val="005B1473"/>
    <w:rsid w:val="005B175F"/>
    <w:rsid w:val="005B1AA6"/>
    <w:rsid w:val="005B1B36"/>
    <w:rsid w:val="005B1DED"/>
    <w:rsid w:val="005B1E15"/>
    <w:rsid w:val="005B202E"/>
    <w:rsid w:val="005B2068"/>
    <w:rsid w:val="005B2138"/>
    <w:rsid w:val="005B2161"/>
    <w:rsid w:val="005B252D"/>
    <w:rsid w:val="005B255B"/>
    <w:rsid w:val="005B261E"/>
    <w:rsid w:val="005B270C"/>
    <w:rsid w:val="005B27BD"/>
    <w:rsid w:val="005B2864"/>
    <w:rsid w:val="005B2984"/>
    <w:rsid w:val="005B2A53"/>
    <w:rsid w:val="005B2AB0"/>
    <w:rsid w:val="005B2BDA"/>
    <w:rsid w:val="005B2D34"/>
    <w:rsid w:val="005B2DD2"/>
    <w:rsid w:val="005B2F80"/>
    <w:rsid w:val="005B2FD9"/>
    <w:rsid w:val="005B2FE6"/>
    <w:rsid w:val="005B302A"/>
    <w:rsid w:val="005B3274"/>
    <w:rsid w:val="005B3504"/>
    <w:rsid w:val="005B3578"/>
    <w:rsid w:val="005B360B"/>
    <w:rsid w:val="005B366E"/>
    <w:rsid w:val="005B37C4"/>
    <w:rsid w:val="005B39B6"/>
    <w:rsid w:val="005B3AB7"/>
    <w:rsid w:val="005B3C09"/>
    <w:rsid w:val="005B3C4F"/>
    <w:rsid w:val="005B3C9A"/>
    <w:rsid w:val="005B3D4B"/>
    <w:rsid w:val="005B3FCE"/>
    <w:rsid w:val="005B40AA"/>
    <w:rsid w:val="005B41F3"/>
    <w:rsid w:val="005B421D"/>
    <w:rsid w:val="005B42C9"/>
    <w:rsid w:val="005B444E"/>
    <w:rsid w:val="005B445B"/>
    <w:rsid w:val="005B4659"/>
    <w:rsid w:val="005B470A"/>
    <w:rsid w:val="005B4882"/>
    <w:rsid w:val="005B497A"/>
    <w:rsid w:val="005B49C6"/>
    <w:rsid w:val="005B4AC6"/>
    <w:rsid w:val="005B4C48"/>
    <w:rsid w:val="005B4E08"/>
    <w:rsid w:val="005B4E56"/>
    <w:rsid w:val="005B50DE"/>
    <w:rsid w:val="005B514E"/>
    <w:rsid w:val="005B51B7"/>
    <w:rsid w:val="005B53B2"/>
    <w:rsid w:val="005B543F"/>
    <w:rsid w:val="005B5536"/>
    <w:rsid w:val="005B5E01"/>
    <w:rsid w:val="005B5E05"/>
    <w:rsid w:val="005B5E6C"/>
    <w:rsid w:val="005B5F06"/>
    <w:rsid w:val="005B60D1"/>
    <w:rsid w:val="005B6143"/>
    <w:rsid w:val="005B6324"/>
    <w:rsid w:val="005B641F"/>
    <w:rsid w:val="005B653A"/>
    <w:rsid w:val="005B6ADF"/>
    <w:rsid w:val="005B70F8"/>
    <w:rsid w:val="005B714C"/>
    <w:rsid w:val="005B727E"/>
    <w:rsid w:val="005B7364"/>
    <w:rsid w:val="005B738F"/>
    <w:rsid w:val="005B7774"/>
    <w:rsid w:val="005B77E6"/>
    <w:rsid w:val="005B7840"/>
    <w:rsid w:val="005B79A0"/>
    <w:rsid w:val="005B79C7"/>
    <w:rsid w:val="005B7AAB"/>
    <w:rsid w:val="005B7BFE"/>
    <w:rsid w:val="005B7D59"/>
    <w:rsid w:val="005B7EFB"/>
    <w:rsid w:val="005B7FEB"/>
    <w:rsid w:val="005C03EC"/>
    <w:rsid w:val="005C0640"/>
    <w:rsid w:val="005C0668"/>
    <w:rsid w:val="005C08EF"/>
    <w:rsid w:val="005C0BF5"/>
    <w:rsid w:val="005C0CC3"/>
    <w:rsid w:val="005C0CF5"/>
    <w:rsid w:val="005C0F53"/>
    <w:rsid w:val="005C0FD4"/>
    <w:rsid w:val="005C1101"/>
    <w:rsid w:val="005C12B6"/>
    <w:rsid w:val="005C1398"/>
    <w:rsid w:val="005C142C"/>
    <w:rsid w:val="005C155F"/>
    <w:rsid w:val="005C1A1C"/>
    <w:rsid w:val="005C1E34"/>
    <w:rsid w:val="005C20D5"/>
    <w:rsid w:val="005C2160"/>
    <w:rsid w:val="005C21B2"/>
    <w:rsid w:val="005C22E5"/>
    <w:rsid w:val="005C2429"/>
    <w:rsid w:val="005C2601"/>
    <w:rsid w:val="005C263D"/>
    <w:rsid w:val="005C268F"/>
    <w:rsid w:val="005C28B5"/>
    <w:rsid w:val="005C29F3"/>
    <w:rsid w:val="005C2B11"/>
    <w:rsid w:val="005C2B38"/>
    <w:rsid w:val="005C2B69"/>
    <w:rsid w:val="005C2C09"/>
    <w:rsid w:val="005C2C27"/>
    <w:rsid w:val="005C2D17"/>
    <w:rsid w:val="005C2DFA"/>
    <w:rsid w:val="005C305E"/>
    <w:rsid w:val="005C3149"/>
    <w:rsid w:val="005C3434"/>
    <w:rsid w:val="005C34A3"/>
    <w:rsid w:val="005C34F5"/>
    <w:rsid w:val="005C37F9"/>
    <w:rsid w:val="005C3C1B"/>
    <w:rsid w:val="005C3C3B"/>
    <w:rsid w:val="005C3CB5"/>
    <w:rsid w:val="005C3D48"/>
    <w:rsid w:val="005C3E53"/>
    <w:rsid w:val="005C43A3"/>
    <w:rsid w:val="005C4405"/>
    <w:rsid w:val="005C44B6"/>
    <w:rsid w:val="005C44F6"/>
    <w:rsid w:val="005C457F"/>
    <w:rsid w:val="005C4593"/>
    <w:rsid w:val="005C45BA"/>
    <w:rsid w:val="005C4615"/>
    <w:rsid w:val="005C4894"/>
    <w:rsid w:val="005C4A8F"/>
    <w:rsid w:val="005C4AD2"/>
    <w:rsid w:val="005C4BE2"/>
    <w:rsid w:val="005C4C11"/>
    <w:rsid w:val="005C4C55"/>
    <w:rsid w:val="005C4D83"/>
    <w:rsid w:val="005C4EC6"/>
    <w:rsid w:val="005C5113"/>
    <w:rsid w:val="005C536B"/>
    <w:rsid w:val="005C547B"/>
    <w:rsid w:val="005C54C6"/>
    <w:rsid w:val="005C54EE"/>
    <w:rsid w:val="005C5707"/>
    <w:rsid w:val="005C572C"/>
    <w:rsid w:val="005C5753"/>
    <w:rsid w:val="005C5800"/>
    <w:rsid w:val="005C58FF"/>
    <w:rsid w:val="005C59A7"/>
    <w:rsid w:val="005C59FB"/>
    <w:rsid w:val="005C5AA7"/>
    <w:rsid w:val="005C5AD4"/>
    <w:rsid w:val="005C5B67"/>
    <w:rsid w:val="005C5C42"/>
    <w:rsid w:val="005C6458"/>
    <w:rsid w:val="005C6BD8"/>
    <w:rsid w:val="005C6DFD"/>
    <w:rsid w:val="005C6E24"/>
    <w:rsid w:val="005C6E45"/>
    <w:rsid w:val="005C6EDC"/>
    <w:rsid w:val="005C6FE5"/>
    <w:rsid w:val="005C70A3"/>
    <w:rsid w:val="005C70AD"/>
    <w:rsid w:val="005C70B9"/>
    <w:rsid w:val="005C7271"/>
    <w:rsid w:val="005C735E"/>
    <w:rsid w:val="005C7544"/>
    <w:rsid w:val="005C7608"/>
    <w:rsid w:val="005C7671"/>
    <w:rsid w:val="005C7771"/>
    <w:rsid w:val="005C77C3"/>
    <w:rsid w:val="005C7AF3"/>
    <w:rsid w:val="005C7F4C"/>
    <w:rsid w:val="005D019B"/>
    <w:rsid w:val="005D03E9"/>
    <w:rsid w:val="005D0450"/>
    <w:rsid w:val="005D048A"/>
    <w:rsid w:val="005D0A3B"/>
    <w:rsid w:val="005D0B1D"/>
    <w:rsid w:val="005D0BCB"/>
    <w:rsid w:val="005D0C17"/>
    <w:rsid w:val="005D0EB2"/>
    <w:rsid w:val="005D11AC"/>
    <w:rsid w:val="005D132A"/>
    <w:rsid w:val="005D134D"/>
    <w:rsid w:val="005D1461"/>
    <w:rsid w:val="005D1517"/>
    <w:rsid w:val="005D17F4"/>
    <w:rsid w:val="005D18A2"/>
    <w:rsid w:val="005D18DF"/>
    <w:rsid w:val="005D1AC0"/>
    <w:rsid w:val="005D1DEC"/>
    <w:rsid w:val="005D225C"/>
    <w:rsid w:val="005D22C2"/>
    <w:rsid w:val="005D235B"/>
    <w:rsid w:val="005D25E9"/>
    <w:rsid w:val="005D265C"/>
    <w:rsid w:val="005D267D"/>
    <w:rsid w:val="005D2759"/>
    <w:rsid w:val="005D28E3"/>
    <w:rsid w:val="005D290F"/>
    <w:rsid w:val="005D2951"/>
    <w:rsid w:val="005D2A0E"/>
    <w:rsid w:val="005D2CF8"/>
    <w:rsid w:val="005D2F0D"/>
    <w:rsid w:val="005D3749"/>
    <w:rsid w:val="005D390E"/>
    <w:rsid w:val="005D3966"/>
    <w:rsid w:val="005D3AE5"/>
    <w:rsid w:val="005D3B14"/>
    <w:rsid w:val="005D3CB6"/>
    <w:rsid w:val="005D3CFC"/>
    <w:rsid w:val="005D4063"/>
    <w:rsid w:val="005D40D4"/>
    <w:rsid w:val="005D42E7"/>
    <w:rsid w:val="005D4365"/>
    <w:rsid w:val="005D43D9"/>
    <w:rsid w:val="005D447C"/>
    <w:rsid w:val="005D459A"/>
    <w:rsid w:val="005D4A49"/>
    <w:rsid w:val="005D4A75"/>
    <w:rsid w:val="005D4B14"/>
    <w:rsid w:val="005D4B69"/>
    <w:rsid w:val="005D4B77"/>
    <w:rsid w:val="005D4C99"/>
    <w:rsid w:val="005D4CDD"/>
    <w:rsid w:val="005D4D83"/>
    <w:rsid w:val="005D4E82"/>
    <w:rsid w:val="005D4FE9"/>
    <w:rsid w:val="005D504C"/>
    <w:rsid w:val="005D527E"/>
    <w:rsid w:val="005D52F1"/>
    <w:rsid w:val="005D5752"/>
    <w:rsid w:val="005D57F4"/>
    <w:rsid w:val="005D5813"/>
    <w:rsid w:val="005D5A39"/>
    <w:rsid w:val="005D5A88"/>
    <w:rsid w:val="005D5E21"/>
    <w:rsid w:val="005D5E31"/>
    <w:rsid w:val="005D5FC5"/>
    <w:rsid w:val="005D603F"/>
    <w:rsid w:val="005D605E"/>
    <w:rsid w:val="005D609B"/>
    <w:rsid w:val="005D60EF"/>
    <w:rsid w:val="005D6245"/>
    <w:rsid w:val="005D63B5"/>
    <w:rsid w:val="005D6562"/>
    <w:rsid w:val="005D668C"/>
    <w:rsid w:val="005D6BBA"/>
    <w:rsid w:val="005D6C9E"/>
    <w:rsid w:val="005D6CA9"/>
    <w:rsid w:val="005D6DDA"/>
    <w:rsid w:val="005D6E08"/>
    <w:rsid w:val="005D6EA4"/>
    <w:rsid w:val="005D7036"/>
    <w:rsid w:val="005D7055"/>
    <w:rsid w:val="005D70D1"/>
    <w:rsid w:val="005D7351"/>
    <w:rsid w:val="005D735D"/>
    <w:rsid w:val="005D739C"/>
    <w:rsid w:val="005D73CB"/>
    <w:rsid w:val="005D73F0"/>
    <w:rsid w:val="005D7846"/>
    <w:rsid w:val="005D7A27"/>
    <w:rsid w:val="005D7A41"/>
    <w:rsid w:val="005D7C5E"/>
    <w:rsid w:val="005D7CAA"/>
    <w:rsid w:val="005E0086"/>
    <w:rsid w:val="005E02B7"/>
    <w:rsid w:val="005E0AE0"/>
    <w:rsid w:val="005E0C8E"/>
    <w:rsid w:val="005E0D60"/>
    <w:rsid w:val="005E0DC3"/>
    <w:rsid w:val="005E0DEB"/>
    <w:rsid w:val="005E0ED3"/>
    <w:rsid w:val="005E0F1F"/>
    <w:rsid w:val="005E115B"/>
    <w:rsid w:val="005E124B"/>
    <w:rsid w:val="005E127B"/>
    <w:rsid w:val="005E1388"/>
    <w:rsid w:val="005E162E"/>
    <w:rsid w:val="005E1789"/>
    <w:rsid w:val="005E1829"/>
    <w:rsid w:val="005E1914"/>
    <w:rsid w:val="005E1AD7"/>
    <w:rsid w:val="005E1AF4"/>
    <w:rsid w:val="005E1D64"/>
    <w:rsid w:val="005E1DC3"/>
    <w:rsid w:val="005E223F"/>
    <w:rsid w:val="005E2415"/>
    <w:rsid w:val="005E2834"/>
    <w:rsid w:val="005E29CB"/>
    <w:rsid w:val="005E2DF1"/>
    <w:rsid w:val="005E2E31"/>
    <w:rsid w:val="005E2ECB"/>
    <w:rsid w:val="005E300B"/>
    <w:rsid w:val="005E3304"/>
    <w:rsid w:val="005E3325"/>
    <w:rsid w:val="005E3537"/>
    <w:rsid w:val="005E3585"/>
    <w:rsid w:val="005E35DF"/>
    <w:rsid w:val="005E3659"/>
    <w:rsid w:val="005E36E3"/>
    <w:rsid w:val="005E39BA"/>
    <w:rsid w:val="005E3AAB"/>
    <w:rsid w:val="005E3BED"/>
    <w:rsid w:val="005E3C03"/>
    <w:rsid w:val="005E3E95"/>
    <w:rsid w:val="005E3F73"/>
    <w:rsid w:val="005E40BC"/>
    <w:rsid w:val="005E40D5"/>
    <w:rsid w:val="005E415B"/>
    <w:rsid w:val="005E454F"/>
    <w:rsid w:val="005E45C3"/>
    <w:rsid w:val="005E464F"/>
    <w:rsid w:val="005E4853"/>
    <w:rsid w:val="005E4BCC"/>
    <w:rsid w:val="005E4C8D"/>
    <w:rsid w:val="005E4CBF"/>
    <w:rsid w:val="005E4E12"/>
    <w:rsid w:val="005E4E76"/>
    <w:rsid w:val="005E4EC1"/>
    <w:rsid w:val="005E4FDC"/>
    <w:rsid w:val="005E5017"/>
    <w:rsid w:val="005E50FC"/>
    <w:rsid w:val="005E5125"/>
    <w:rsid w:val="005E51C1"/>
    <w:rsid w:val="005E5209"/>
    <w:rsid w:val="005E52DA"/>
    <w:rsid w:val="005E5399"/>
    <w:rsid w:val="005E5582"/>
    <w:rsid w:val="005E55A3"/>
    <w:rsid w:val="005E569D"/>
    <w:rsid w:val="005E56C4"/>
    <w:rsid w:val="005E579A"/>
    <w:rsid w:val="005E5BE4"/>
    <w:rsid w:val="005E5C6A"/>
    <w:rsid w:val="005E5D17"/>
    <w:rsid w:val="005E5D31"/>
    <w:rsid w:val="005E5E37"/>
    <w:rsid w:val="005E5E4B"/>
    <w:rsid w:val="005E5E9D"/>
    <w:rsid w:val="005E6086"/>
    <w:rsid w:val="005E60EB"/>
    <w:rsid w:val="005E6310"/>
    <w:rsid w:val="005E688A"/>
    <w:rsid w:val="005E6A28"/>
    <w:rsid w:val="005E6C14"/>
    <w:rsid w:val="005E6EC0"/>
    <w:rsid w:val="005E7002"/>
    <w:rsid w:val="005E729A"/>
    <w:rsid w:val="005E72CB"/>
    <w:rsid w:val="005E7412"/>
    <w:rsid w:val="005E74F1"/>
    <w:rsid w:val="005E7537"/>
    <w:rsid w:val="005E7612"/>
    <w:rsid w:val="005E7790"/>
    <w:rsid w:val="005E78C5"/>
    <w:rsid w:val="005E797F"/>
    <w:rsid w:val="005E7B1A"/>
    <w:rsid w:val="005E7BCD"/>
    <w:rsid w:val="005E7BEE"/>
    <w:rsid w:val="005E7CA5"/>
    <w:rsid w:val="005E7D81"/>
    <w:rsid w:val="005F0030"/>
    <w:rsid w:val="005F008E"/>
    <w:rsid w:val="005F017E"/>
    <w:rsid w:val="005F0265"/>
    <w:rsid w:val="005F0796"/>
    <w:rsid w:val="005F07EC"/>
    <w:rsid w:val="005F0A54"/>
    <w:rsid w:val="005F0B19"/>
    <w:rsid w:val="005F0BA0"/>
    <w:rsid w:val="005F0D4B"/>
    <w:rsid w:val="005F0DC1"/>
    <w:rsid w:val="005F1059"/>
    <w:rsid w:val="005F1203"/>
    <w:rsid w:val="005F137E"/>
    <w:rsid w:val="005F14F5"/>
    <w:rsid w:val="005F15F5"/>
    <w:rsid w:val="005F18E1"/>
    <w:rsid w:val="005F1AB6"/>
    <w:rsid w:val="005F1CCE"/>
    <w:rsid w:val="005F1ECE"/>
    <w:rsid w:val="005F1FB6"/>
    <w:rsid w:val="005F20B1"/>
    <w:rsid w:val="005F219B"/>
    <w:rsid w:val="005F2327"/>
    <w:rsid w:val="005F2354"/>
    <w:rsid w:val="005F23E3"/>
    <w:rsid w:val="005F263C"/>
    <w:rsid w:val="005F2688"/>
    <w:rsid w:val="005F28BF"/>
    <w:rsid w:val="005F29B0"/>
    <w:rsid w:val="005F2A95"/>
    <w:rsid w:val="005F2AF2"/>
    <w:rsid w:val="005F2D20"/>
    <w:rsid w:val="005F2E04"/>
    <w:rsid w:val="005F2EFA"/>
    <w:rsid w:val="005F30F2"/>
    <w:rsid w:val="005F3367"/>
    <w:rsid w:val="005F33B6"/>
    <w:rsid w:val="005F3415"/>
    <w:rsid w:val="005F3416"/>
    <w:rsid w:val="005F350E"/>
    <w:rsid w:val="005F35E2"/>
    <w:rsid w:val="005F36EB"/>
    <w:rsid w:val="005F38C6"/>
    <w:rsid w:val="005F38FC"/>
    <w:rsid w:val="005F3952"/>
    <w:rsid w:val="005F3ABF"/>
    <w:rsid w:val="005F3D6E"/>
    <w:rsid w:val="005F447B"/>
    <w:rsid w:val="005F44EF"/>
    <w:rsid w:val="005F47C4"/>
    <w:rsid w:val="005F4878"/>
    <w:rsid w:val="005F48DE"/>
    <w:rsid w:val="005F4C65"/>
    <w:rsid w:val="005F4F1B"/>
    <w:rsid w:val="005F50F7"/>
    <w:rsid w:val="005F518C"/>
    <w:rsid w:val="005F53E5"/>
    <w:rsid w:val="005F5423"/>
    <w:rsid w:val="005F569F"/>
    <w:rsid w:val="005F56DA"/>
    <w:rsid w:val="005F5793"/>
    <w:rsid w:val="005F597D"/>
    <w:rsid w:val="005F59D8"/>
    <w:rsid w:val="005F5A0D"/>
    <w:rsid w:val="005F5AAC"/>
    <w:rsid w:val="005F5AE7"/>
    <w:rsid w:val="005F5E7F"/>
    <w:rsid w:val="005F6027"/>
    <w:rsid w:val="005F617F"/>
    <w:rsid w:val="005F61DC"/>
    <w:rsid w:val="005F633D"/>
    <w:rsid w:val="005F641C"/>
    <w:rsid w:val="005F6501"/>
    <w:rsid w:val="005F65E6"/>
    <w:rsid w:val="005F6757"/>
    <w:rsid w:val="005F6928"/>
    <w:rsid w:val="005F6A3A"/>
    <w:rsid w:val="005F6C9B"/>
    <w:rsid w:val="005F6DAE"/>
    <w:rsid w:val="005F6E85"/>
    <w:rsid w:val="005F6F7A"/>
    <w:rsid w:val="005F71E6"/>
    <w:rsid w:val="005F71EE"/>
    <w:rsid w:val="005F72CF"/>
    <w:rsid w:val="005F730C"/>
    <w:rsid w:val="005F74E5"/>
    <w:rsid w:val="005F7507"/>
    <w:rsid w:val="005F755D"/>
    <w:rsid w:val="005F75C2"/>
    <w:rsid w:val="005F76FA"/>
    <w:rsid w:val="005F7728"/>
    <w:rsid w:val="005F7775"/>
    <w:rsid w:val="005F78D1"/>
    <w:rsid w:val="005F795C"/>
    <w:rsid w:val="005F7BBE"/>
    <w:rsid w:val="005F7BE3"/>
    <w:rsid w:val="005F7E0B"/>
    <w:rsid w:val="005F7EDA"/>
    <w:rsid w:val="005F7FDF"/>
    <w:rsid w:val="00600064"/>
    <w:rsid w:val="00600090"/>
    <w:rsid w:val="0060018E"/>
    <w:rsid w:val="006001AD"/>
    <w:rsid w:val="0060023A"/>
    <w:rsid w:val="0060035E"/>
    <w:rsid w:val="006003B7"/>
    <w:rsid w:val="00600407"/>
    <w:rsid w:val="0060044D"/>
    <w:rsid w:val="006005AB"/>
    <w:rsid w:val="00600686"/>
    <w:rsid w:val="0060077D"/>
    <w:rsid w:val="00600A26"/>
    <w:rsid w:val="00600A3E"/>
    <w:rsid w:val="00600C3A"/>
    <w:rsid w:val="00600DBC"/>
    <w:rsid w:val="00600E10"/>
    <w:rsid w:val="00600F24"/>
    <w:rsid w:val="00600FF5"/>
    <w:rsid w:val="00601184"/>
    <w:rsid w:val="006013BF"/>
    <w:rsid w:val="00601689"/>
    <w:rsid w:val="0060185A"/>
    <w:rsid w:val="00601BAF"/>
    <w:rsid w:val="00601E00"/>
    <w:rsid w:val="00601F8C"/>
    <w:rsid w:val="00601FAF"/>
    <w:rsid w:val="0060236C"/>
    <w:rsid w:val="0060237A"/>
    <w:rsid w:val="0060238E"/>
    <w:rsid w:val="006026FC"/>
    <w:rsid w:val="006028C3"/>
    <w:rsid w:val="00602B58"/>
    <w:rsid w:val="00602C4D"/>
    <w:rsid w:val="00602CC4"/>
    <w:rsid w:val="00602CCF"/>
    <w:rsid w:val="00602CFA"/>
    <w:rsid w:val="00602EC9"/>
    <w:rsid w:val="00603199"/>
    <w:rsid w:val="006031FC"/>
    <w:rsid w:val="006032D8"/>
    <w:rsid w:val="00603424"/>
    <w:rsid w:val="0060345A"/>
    <w:rsid w:val="00603526"/>
    <w:rsid w:val="00603984"/>
    <w:rsid w:val="00603A4B"/>
    <w:rsid w:val="00603DAE"/>
    <w:rsid w:val="0060403B"/>
    <w:rsid w:val="006044D5"/>
    <w:rsid w:val="00604566"/>
    <w:rsid w:val="0060458E"/>
    <w:rsid w:val="006045C9"/>
    <w:rsid w:val="006045D7"/>
    <w:rsid w:val="00604625"/>
    <w:rsid w:val="00604802"/>
    <w:rsid w:val="006048F6"/>
    <w:rsid w:val="0060498E"/>
    <w:rsid w:val="0060499F"/>
    <w:rsid w:val="006049BF"/>
    <w:rsid w:val="00604B6E"/>
    <w:rsid w:val="00604CFB"/>
    <w:rsid w:val="00604E33"/>
    <w:rsid w:val="00604E4E"/>
    <w:rsid w:val="00604FB9"/>
    <w:rsid w:val="00604FC3"/>
    <w:rsid w:val="00605069"/>
    <w:rsid w:val="0060527C"/>
    <w:rsid w:val="006052E1"/>
    <w:rsid w:val="00605327"/>
    <w:rsid w:val="006053F6"/>
    <w:rsid w:val="006056F8"/>
    <w:rsid w:val="00605717"/>
    <w:rsid w:val="006057F2"/>
    <w:rsid w:val="00605888"/>
    <w:rsid w:val="00605894"/>
    <w:rsid w:val="00605D91"/>
    <w:rsid w:val="00605E6C"/>
    <w:rsid w:val="00605FDC"/>
    <w:rsid w:val="0060640D"/>
    <w:rsid w:val="00606757"/>
    <w:rsid w:val="00606970"/>
    <w:rsid w:val="006069D4"/>
    <w:rsid w:val="00606A59"/>
    <w:rsid w:val="00606C52"/>
    <w:rsid w:val="00606CE7"/>
    <w:rsid w:val="00606E9C"/>
    <w:rsid w:val="00606EBA"/>
    <w:rsid w:val="00607006"/>
    <w:rsid w:val="0060720D"/>
    <w:rsid w:val="00607480"/>
    <w:rsid w:val="0060762B"/>
    <w:rsid w:val="006076D4"/>
    <w:rsid w:val="006076FE"/>
    <w:rsid w:val="00607875"/>
    <w:rsid w:val="00607961"/>
    <w:rsid w:val="00607BC5"/>
    <w:rsid w:val="00607DF9"/>
    <w:rsid w:val="00607E03"/>
    <w:rsid w:val="00607FBA"/>
    <w:rsid w:val="0061007D"/>
    <w:rsid w:val="0061052E"/>
    <w:rsid w:val="006105C4"/>
    <w:rsid w:val="00610644"/>
    <w:rsid w:val="00610773"/>
    <w:rsid w:val="006107E6"/>
    <w:rsid w:val="006108AD"/>
    <w:rsid w:val="00610918"/>
    <w:rsid w:val="00610A4B"/>
    <w:rsid w:val="00610B44"/>
    <w:rsid w:val="00610B7F"/>
    <w:rsid w:val="00610C5C"/>
    <w:rsid w:val="00610E3C"/>
    <w:rsid w:val="0061105B"/>
    <w:rsid w:val="006110FC"/>
    <w:rsid w:val="00611197"/>
    <w:rsid w:val="0061126F"/>
    <w:rsid w:val="00611466"/>
    <w:rsid w:val="0061146E"/>
    <w:rsid w:val="00611480"/>
    <w:rsid w:val="00611614"/>
    <w:rsid w:val="006117F4"/>
    <w:rsid w:val="00611855"/>
    <w:rsid w:val="006119AA"/>
    <w:rsid w:val="00611A50"/>
    <w:rsid w:val="00611A99"/>
    <w:rsid w:val="00611AE1"/>
    <w:rsid w:val="00611B80"/>
    <w:rsid w:val="00611C64"/>
    <w:rsid w:val="00611C8E"/>
    <w:rsid w:val="00611EA3"/>
    <w:rsid w:val="006120D5"/>
    <w:rsid w:val="006122D4"/>
    <w:rsid w:val="006123D1"/>
    <w:rsid w:val="00612402"/>
    <w:rsid w:val="006128A7"/>
    <w:rsid w:val="006129D6"/>
    <w:rsid w:val="00612B31"/>
    <w:rsid w:val="00612B4C"/>
    <w:rsid w:val="00612B4F"/>
    <w:rsid w:val="00612BEE"/>
    <w:rsid w:val="00612EA1"/>
    <w:rsid w:val="00612EAE"/>
    <w:rsid w:val="006130A8"/>
    <w:rsid w:val="006131E2"/>
    <w:rsid w:val="0061339B"/>
    <w:rsid w:val="00613472"/>
    <w:rsid w:val="0061358D"/>
    <w:rsid w:val="006135A6"/>
    <w:rsid w:val="006135F0"/>
    <w:rsid w:val="0061362E"/>
    <w:rsid w:val="0061374A"/>
    <w:rsid w:val="00613875"/>
    <w:rsid w:val="00613903"/>
    <w:rsid w:val="00613963"/>
    <w:rsid w:val="00613BA5"/>
    <w:rsid w:val="00613FD7"/>
    <w:rsid w:val="00614018"/>
    <w:rsid w:val="006142B3"/>
    <w:rsid w:val="00614422"/>
    <w:rsid w:val="00614699"/>
    <w:rsid w:val="00614909"/>
    <w:rsid w:val="00614919"/>
    <w:rsid w:val="00614948"/>
    <w:rsid w:val="00614A4A"/>
    <w:rsid w:val="00614AFE"/>
    <w:rsid w:val="00614B1C"/>
    <w:rsid w:val="00614C29"/>
    <w:rsid w:val="00614CDF"/>
    <w:rsid w:val="00614E09"/>
    <w:rsid w:val="006150AE"/>
    <w:rsid w:val="00615277"/>
    <w:rsid w:val="006154EF"/>
    <w:rsid w:val="00615750"/>
    <w:rsid w:val="00615793"/>
    <w:rsid w:val="006157C9"/>
    <w:rsid w:val="00615A45"/>
    <w:rsid w:val="00615D21"/>
    <w:rsid w:val="00615E23"/>
    <w:rsid w:val="00615EBE"/>
    <w:rsid w:val="00615FC7"/>
    <w:rsid w:val="00615FEA"/>
    <w:rsid w:val="00615FFE"/>
    <w:rsid w:val="0061602E"/>
    <w:rsid w:val="006162A6"/>
    <w:rsid w:val="006163A7"/>
    <w:rsid w:val="006167FF"/>
    <w:rsid w:val="00616909"/>
    <w:rsid w:val="0061692A"/>
    <w:rsid w:val="00616E8D"/>
    <w:rsid w:val="00616F5D"/>
    <w:rsid w:val="00617412"/>
    <w:rsid w:val="0061757C"/>
    <w:rsid w:val="0061774A"/>
    <w:rsid w:val="00617AC5"/>
    <w:rsid w:val="00617BB0"/>
    <w:rsid w:val="00617DEF"/>
    <w:rsid w:val="00617E48"/>
    <w:rsid w:val="00617E84"/>
    <w:rsid w:val="00617F20"/>
    <w:rsid w:val="0062026D"/>
    <w:rsid w:val="00620291"/>
    <w:rsid w:val="0062029D"/>
    <w:rsid w:val="006203E4"/>
    <w:rsid w:val="006203E8"/>
    <w:rsid w:val="0062054F"/>
    <w:rsid w:val="006205B4"/>
    <w:rsid w:val="00620606"/>
    <w:rsid w:val="006206E7"/>
    <w:rsid w:val="006207FC"/>
    <w:rsid w:val="0062098F"/>
    <w:rsid w:val="00620A29"/>
    <w:rsid w:val="00620A86"/>
    <w:rsid w:val="00620BC4"/>
    <w:rsid w:val="00620C1F"/>
    <w:rsid w:val="00620C7A"/>
    <w:rsid w:val="00620E58"/>
    <w:rsid w:val="00620F7E"/>
    <w:rsid w:val="00620F94"/>
    <w:rsid w:val="00620FC8"/>
    <w:rsid w:val="0062107E"/>
    <w:rsid w:val="0062129E"/>
    <w:rsid w:val="006212FD"/>
    <w:rsid w:val="0062136B"/>
    <w:rsid w:val="0062145B"/>
    <w:rsid w:val="006214C1"/>
    <w:rsid w:val="00621818"/>
    <w:rsid w:val="0062191B"/>
    <w:rsid w:val="0062196F"/>
    <w:rsid w:val="00621C0A"/>
    <w:rsid w:val="00621D1D"/>
    <w:rsid w:val="00621EA6"/>
    <w:rsid w:val="00622083"/>
    <w:rsid w:val="006221C0"/>
    <w:rsid w:val="006223BD"/>
    <w:rsid w:val="006226D5"/>
    <w:rsid w:val="00622774"/>
    <w:rsid w:val="0062277C"/>
    <w:rsid w:val="00622828"/>
    <w:rsid w:val="00622B2D"/>
    <w:rsid w:val="00622CB5"/>
    <w:rsid w:val="00622DB3"/>
    <w:rsid w:val="00622DC8"/>
    <w:rsid w:val="00622F29"/>
    <w:rsid w:val="006232E8"/>
    <w:rsid w:val="00623544"/>
    <w:rsid w:val="006235CC"/>
    <w:rsid w:val="00623997"/>
    <w:rsid w:val="00623B97"/>
    <w:rsid w:val="00623DDA"/>
    <w:rsid w:val="00623E86"/>
    <w:rsid w:val="00623ED3"/>
    <w:rsid w:val="00623F88"/>
    <w:rsid w:val="00623FA3"/>
    <w:rsid w:val="006240D2"/>
    <w:rsid w:val="006245CE"/>
    <w:rsid w:val="006246FD"/>
    <w:rsid w:val="00624721"/>
    <w:rsid w:val="006248D2"/>
    <w:rsid w:val="00624D22"/>
    <w:rsid w:val="00624F09"/>
    <w:rsid w:val="00625091"/>
    <w:rsid w:val="006250BC"/>
    <w:rsid w:val="006250F7"/>
    <w:rsid w:val="00625108"/>
    <w:rsid w:val="00625171"/>
    <w:rsid w:val="006251EF"/>
    <w:rsid w:val="006255FA"/>
    <w:rsid w:val="006256D7"/>
    <w:rsid w:val="00625A02"/>
    <w:rsid w:val="00625D4F"/>
    <w:rsid w:val="00625E2A"/>
    <w:rsid w:val="00625F5C"/>
    <w:rsid w:val="006260C4"/>
    <w:rsid w:val="00626435"/>
    <w:rsid w:val="006264C8"/>
    <w:rsid w:val="0062670D"/>
    <w:rsid w:val="0062680A"/>
    <w:rsid w:val="00626815"/>
    <w:rsid w:val="00626A97"/>
    <w:rsid w:val="00626C46"/>
    <w:rsid w:val="00626F4B"/>
    <w:rsid w:val="00627040"/>
    <w:rsid w:val="00627252"/>
    <w:rsid w:val="006273F2"/>
    <w:rsid w:val="006274E4"/>
    <w:rsid w:val="0062756D"/>
    <w:rsid w:val="00627779"/>
    <w:rsid w:val="00627998"/>
    <w:rsid w:val="00627BBA"/>
    <w:rsid w:val="00627ED4"/>
    <w:rsid w:val="00630036"/>
    <w:rsid w:val="006300BF"/>
    <w:rsid w:val="0063020D"/>
    <w:rsid w:val="00630295"/>
    <w:rsid w:val="0063030B"/>
    <w:rsid w:val="00630322"/>
    <w:rsid w:val="0063052D"/>
    <w:rsid w:val="00630636"/>
    <w:rsid w:val="00630764"/>
    <w:rsid w:val="0063086C"/>
    <w:rsid w:val="006308D7"/>
    <w:rsid w:val="00630986"/>
    <w:rsid w:val="00630B29"/>
    <w:rsid w:val="006315F5"/>
    <w:rsid w:val="006316F5"/>
    <w:rsid w:val="00631989"/>
    <w:rsid w:val="006319BE"/>
    <w:rsid w:val="006319E6"/>
    <w:rsid w:val="00631BE0"/>
    <w:rsid w:val="00631CC5"/>
    <w:rsid w:val="00631DB9"/>
    <w:rsid w:val="00631EFB"/>
    <w:rsid w:val="00631F83"/>
    <w:rsid w:val="00631F94"/>
    <w:rsid w:val="00632013"/>
    <w:rsid w:val="0063215A"/>
    <w:rsid w:val="0063227D"/>
    <w:rsid w:val="00632875"/>
    <w:rsid w:val="006329DE"/>
    <w:rsid w:val="00632A04"/>
    <w:rsid w:val="00632B05"/>
    <w:rsid w:val="00632B55"/>
    <w:rsid w:val="00632E2D"/>
    <w:rsid w:val="00632FE8"/>
    <w:rsid w:val="0063307B"/>
    <w:rsid w:val="0063321B"/>
    <w:rsid w:val="00633350"/>
    <w:rsid w:val="00633495"/>
    <w:rsid w:val="006334CD"/>
    <w:rsid w:val="0063357D"/>
    <w:rsid w:val="00633722"/>
    <w:rsid w:val="00633983"/>
    <w:rsid w:val="006339C2"/>
    <w:rsid w:val="00633AAE"/>
    <w:rsid w:val="00633D99"/>
    <w:rsid w:val="00633DD9"/>
    <w:rsid w:val="00633E4D"/>
    <w:rsid w:val="00633EC7"/>
    <w:rsid w:val="006341AC"/>
    <w:rsid w:val="00634203"/>
    <w:rsid w:val="00634581"/>
    <w:rsid w:val="00634732"/>
    <w:rsid w:val="006348E0"/>
    <w:rsid w:val="00634A4E"/>
    <w:rsid w:val="00634B06"/>
    <w:rsid w:val="00634B32"/>
    <w:rsid w:val="00634CF8"/>
    <w:rsid w:val="00634D05"/>
    <w:rsid w:val="00634F4A"/>
    <w:rsid w:val="00634FDE"/>
    <w:rsid w:val="0063504B"/>
    <w:rsid w:val="0063504E"/>
    <w:rsid w:val="006351FD"/>
    <w:rsid w:val="00635276"/>
    <w:rsid w:val="00635294"/>
    <w:rsid w:val="006352FD"/>
    <w:rsid w:val="00635319"/>
    <w:rsid w:val="00635372"/>
    <w:rsid w:val="006353E0"/>
    <w:rsid w:val="006355B1"/>
    <w:rsid w:val="00635608"/>
    <w:rsid w:val="006356A3"/>
    <w:rsid w:val="00635C86"/>
    <w:rsid w:val="00635DE6"/>
    <w:rsid w:val="00635E73"/>
    <w:rsid w:val="0063607B"/>
    <w:rsid w:val="00636225"/>
    <w:rsid w:val="006367AB"/>
    <w:rsid w:val="00636915"/>
    <w:rsid w:val="0063692A"/>
    <w:rsid w:val="006369D9"/>
    <w:rsid w:val="00636BDD"/>
    <w:rsid w:val="00636C92"/>
    <w:rsid w:val="00636C96"/>
    <w:rsid w:val="00636FE9"/>
    <w:rsid w:val="0063702F"/>
    <w:rsid w:val="0063710A"/>
    <w:rsid w:val="006371F7"/>
    <w:rsid w:val="0063764C"/>
    <w:rsid w:val="006377C2"/>
    <w:rsid w:val="00637987"/>
    <w:rsid w:val="00637A3F"/>
    <w:rsid w:val="00637A41"/>
    <w:rsid w:val="00637A6A"/>
    <w:rsid w:val="00637D03"/>
    <w:rsid w:val="00637DD5"/>
    <w:rsid w:val="00637E3D"/>
    <w:rsid w:val="0064005E"/>
    <w:rsid w:val="006400C2"/>
    <w:rsid w:val="0064018A"/>
    <w:rsid w:val="00640264"/>
    <w:rsid w:val="00640697"/>
    <w:rsid w:val="00640770"/>
    <w:rsid w:val="0064086F"/>
    <w:rsid w:val="00640983"/>
    <w:rsid w:val="006409A6"/>
    <w:rsid w:val="00640BB6"/>
    <w:rsid w:val="00640C37"/>
    <w:rsid w:val="00640EAD"/>
    <w:rsid w:val="00640FE5"/>
    <w:rsid w:val="0064125C"/>
    <w:rsid w:val="0064146C"/>
    <w:rsid w:val="006415B9"/>
    <w:rsid w:val="00641647"/>
    <w:rsid w:val="00641951"/>
    <w:rsid w:val="00641991"/>
    <w:rsid w:val="00641D4B"/>
    <w:rsid w:val="00641E0A"/>
    <w:rsid w:val="00641E40"/>
    <w:rsid w:val="00641F57"/>
    <w:rsid w:val="006420A0"/>
    <w:rsid w:val="0064220E"/>
    <w:rsid w:val="00642229"/>
    <w:rsid w:val="00642430"/>
    <w:rsid w:val="0064249A"/>
    <w:rsid w:val="0064257D"/>
    <w:rsid w:val="00642611"/>
    <w:rsid w:val="00642645"/>
    <w:rsid w:val="00642696"/>
    <w:rsid w:val="006426DF"/>
    <w:rsid w:val="006427BF"/>
    <w:rsid w:val="006427D9"/>
    <w:rsid w:val="00642850"/>
    <w:rsid w:val="0064287B"/>
    <w:rsid w:val="00642A8E"/>
    <w:rsid w:val="00642B01"/>
    <w:rsid w:val="00642B0B"/>
    <w:rsid w:val="00642B35"/>
    <w:rsid w:val="00642DFF"/>
    <w:rsid w:val="00642E0D"/>
    <w:rsid w:val="00642EF8"/>
    <w:rsid w:val="006430ED"/>
    <w:rsid w:val="00643114"/>
    <w:rsid w:val="00643162"/>
    <w:rsid w:val="00643247"/>
    <w:rsid w:val="0064336A"/>
    <w:rsid w:val="006435A9"/>
    <w:rsid w:val="0064363D"/>
    <w:rsid w:val="00643775"/>
    <w:rsid w:val="0064378D"/>
    <w:rsid w:val="006437A2"/>
    <w:rsid w:val="00643A7F"/>
    <w:rsid w:val="00643C60"/>
    <w:rsid w:val="00643D42"/>
    <w:rsid w:val="00643D5A"/>
    <w:rsid w:val="00643F80"/>
    <w:rsid w:val="006440DF"/>
    <w:rsid w:val="00644156"/>
    <w:rsid w:val="00644176"/>
    <w:rsid w:val="00644354"/>
    <w:rsid w:val="00644458"/>
    <w:rsid w:val="006444C1"/>
    <w:rsid w:val="00644627"/>
    <w:rsid w:val="00644783"/>
    <w:rsid w:val="006449A8"/>
    <w:rsid w:val="00644A25"/>
    <w:rsid w:val="00644A7A"/>
    <w:rsid w:val="00644AD5"/>
    <w:rsid w:val="00644E66"/>
    <w:rsid w:val="00644E9C"/>
    <w:rsid w:val="00644FEE"/>
    <w:rsid w:val="0064528D"/>
    <w:rsid w:val="006452F9"/>
    <w:rsid w:val="00645373"/>
    <w:rsid w:val="006453C7"/>
    <w:rsid w:val="0064548F"/>
    <w:rsid w:val="00645705"/>
    <w:rsid w:val="00645782"/>
    <w:rsid w:val="006457A9"/>
    <w:rsid w:val="00645948"/>
    <w:rsid w:val="00645A6B"/>
    <w:rsid w:val="00645AF3"/>
    <w:rsid w:val="00645D68"/>
    <w:rsid w:val="0064615B"/>
    <w:rsid w:val="0064620C"/>
    <w:rsid w:val="00646495"/>
    <w:rsid w:val="0064672B"/>
    <w:rsid w:val="00646774"/>
    <w:rsid w:val="006468E8"/>
    <w:rsid w:val="006469AE"/>
    <w:rsid w:val="006469D0"/>
    <w:rsid w:val="00646A84"/>
    <w:rsid w:val="00646B4B"/>
    <w:rsid w:val="00646C73"/>
    <w:rsid w:val="00646E4D"/>
    <w:rsid w:val="00646E77"/>
    <w:rsid w:val="00646E7F"/>
    <w:rsid w:val="00646EA3"/>
    <w:rsid w:val="00646F75"/>
    <w:rsid w:val="00647029"/>
    <w:rsid w:val="00647122"/>
    <w:rsid w:val="00647643"/>
    <w:rsid w:val="006477C0"/>
    <w:rsid w:val="00647993"/>
    <w:rsid w:val="00647A71"/>
    <w:rsid w:val="00647A89"/>
    <w:rsid w:val="00647BA4"/>
    <w:rsid w:val="00647C85"/>
    <w:rsid w:val="00647CD6"/>
    <w:rsid w:val="00647DE3"/>
    <w:rsid w:val="00647EF7"/>
    <w:rsid w:val="00647F24"/>
    <w:rsid w:val="00647F38"/>
    <w:rsid w:val="006500C2"/>
    <w:rsid w:val="0065062D"/>
    <w:rsid w:val="006506AB"/>
    <w:rsid w:val="00650833"/>
    <w:rsid w:val="006508DE"/>
    <w:rsid w:val="00650AC7"/>
    <w:rsid w:val="00650C09"/>
    <w:rsid w:val="00650CD1"/>
    <w:rsid w:val="00650D20"/>
    <w:rsid w:val="00650D53"/>
    <w:rsid w:val="00650E31"/>
    <w:rsid w:val="00650EC3"/>
    <w:rsid w:val="00651050"/>
    <w:rsid w:val="00651234"/>
    <w:rsid w:val="006512D5"/>
    <w:rsid w:val="00651327"/>
    <w:rsid w:val="00651388"/>
    <w:rsid w:val="00651429"/>
    <w:rsid w:val="00651820"/>
    <w:rsid w:val="00651A01"/>
    <w:rsid w:val="00651AE8"/>
    <w:rsid w:val="00651AFB"/>
    <w:rsid w:val="00651BC7"/>
    <w:rsid w:val="00651C12"/>
    <w:rsid w:val="00651F25"/>
    <w:rsid w:val="00651F55"/>
    <w:rsid w:val="00652035"/>
    <w:rsid w:val="006521B5"/>
    <w:rsid w:val="00652274"/>
    <w:rsid w:val="006522A6"/>
    <w:rsid w:val="006522B3"/>
    <w:rsid w:val="00652367"/>
    <w:rsid w:val="0065237C"/>
    <w:rsid w:val="00652509"/>
    <w:rsid w:val="0065281B"/>
    <w:rsid w:val="00652B2F"/>
    <w:rsid w:val="00652C3B"/>
    <w:rsid w:val="00652D42"/>
    <w:rsid w:val="00652DEF"/>
    <w:rsid w:val="00652E29"/>
    <w:rsid w:val="00652F6B"/>
    <w:rsid w:val="006530F2"/>
    <w:rsid w:val="006531B9"/>
    <w:rsid w:val="00653233"/>
    <w:rsid w:val="00653268"/>
    <w:rsid w:val="0065349B"/>
    <w:rsid w:val="006535D3"/>
    <w:rsid w:val="006535EE"/>
    <w:rsid w:val="006536B8"/>
    <w:rsid w:val="00653745"/>
    <w:rsid w:val="00653750"/>
    <w:rsid w:val="00653792"/>
    <w:rsid w:val="0065385B"/>
    <w:rsid w:val="00653A21"/>
    <w:rsid w:val="00653AF5"/>
    <w:rsid w:val="00653C57"/>
    <w:rsid w:val="00653F40"/>
    <w:rsid w:val="0065407A"/>
    <w:rsid w:val="0065436F"/>
    <w:rsid w:val="006544E1"/>
    <w:rsid w:val="0065450F"/>
    <w:rsid w:val="0065470B"/>
    <w:rsid w:val="0065487A"/>
    <w:rsid w:val="0065497F"/>
    <w:rsid w:val="00654C1E"/>
    <w:rsid w:val="00655199"/>
    <w:rsid w:val="0065547C"/>
    <w:rsid w:val="006554DB"/>
    <w:rsid w:val="006555A1"/>
    <w:rsid w:val="006555BA"/>
    <w:rsid w:val="0065579C"/>
    <w:rsid w:val="006559FE"/>
    <w:rsid w:val="00655AB5"/>
    <w:rsid w:val="00655D41"/>
    <w:rsid w:val="00655E03"/>
    <w:rsid w:val="00655F6E"/>
    <w:rsid w:val="00656123"/>
    <w:rsid w:val="0065626E"/>
    <w:rsid w:val="00656429"/>
    <w:rsid w:val="00656484"/>
    <w:rsid w:val="006565A3"/>
    <w:rsid w:val="00656603"/>
    <w:rsid w:val="0065670A"/>
    <w:rsid w:val="0065697E"/>
    <w:rsid w:val="00656A21"/>
    <w:rsid w:val="00656DBC"/>
    <w:rsid w:val="00656E25"/>
    <w:rsid w:val="00656E46"/>
    <w:rsid w:val="00656EE4"/>
    <w:rsid w:val="00656F21"/>
    <w:rsid w:val="00657070"/>
    <w:rsid w:val="006570EC"/>
    <w:rsid w:val="006571AD"/>
    <w:rsid w:val="006572A1"/>
    <w:rsid w:val="00657340"/>
    <w:rsid w:val="0065743D"/>
    <w:rsid w:val="00657558"/>
    <w:rsid w:val="00657766"/>
    <w:rsid w:val="006578AA"/>
    <w:rsid w:val="00657A02"/>
    <w:rsid w:val="00657BCC"/>
    <w:rsid w:val="00657C07"/>
    <w:rsid w:val="00657C1F"/>
    <w:rsid w:val="00657E9C"/>
    <w:rsid w:val="00657ECA"/>
    <w:rsid w:val="00657F77"/>
    <w:rsid w:val="006601C2"/>
    <w:rsid w:val="006601E0"/>
    <w:rsid w:val="0066025F"/>
    <w:rsid w:val="00660400"/>
    <w:rsid w:val="0066053B"/>
    <w:rsid w:val="0066082C"/>
    <w:rsid w:val="0066084F"/>
    <w:rsid w:val="006608E7"/>
    <w:rsid w:val="00660A88"/>
    <w:rsid w:val="00660ADB"/>
    <w:rsid w:val="00660B54"/>
    <w:rsid w:val="00660BEB"/>
    <w:rsid w:val="00660D57"/>
    <w:rsid w:val="00660D65"/>
    <w:rsid w:val="00660ECA"/>
    <w:rsid w:val="006614A7"/>
    <w:rsid w:val="00661599"/>
    <w:rsid w:val="0066163D"/>
    <w:rsid w:val="006616AB"/>
    <w:rsid w:val="006616DF"/>
    <w:rsid w:val="006617F9"/>
    <w:rsid w:val="00661AB7"/>
    <w:rsid w:val="00661ABE"/>
    <w:rsid w:val="00661CDE"/>
    <w:rsid w:val="00661D6E"/>
    <w:rsid w:val="00661EC7"/>
    <w:rsid w:val="00661F3A"/>
    <w:rsid w:val="0066200A"/>
    <w:rsid w:val="0066219A"/>
    <w:rsid w:val="00662235"/>
    <w:rsid w:val="0066232F"/>
    <w:rsid w:val="0066242D"/>
    <w:rsid w:val="00662540"/>
    <w:rsid w:val="006625EB"/>
    <w:rsid w:val="00662640"/>
    <w:rsid w:val="006626B3"/>
    <w:rsid w:val="00662853"/>
    <w:rsid w:val="006629D7"/>
    <w:rsid w:val="00662C35"/>
    <w:rsid w:val="00662E8A"/>
    <w:rsid w:val="00662FFA"/>
    <w:rsid w:val="006630A6"/>
    <w:rsid w:val="006630EC"/>
    <w:rsid w:val="006632C9"/>
    <w:rsid w:val="00663549"/>
    <w:rsid w:val="00663644"/>
    <w:rsid w:val="00663661"/>
    <w:rsid w:val="006638BE"/>
    <w:rsid w:val="00663A53"/>
    <w:rsid w:val="00663BE6"/>
    <w:rsid w:val="00663CAA"/>
    <w:rsid w:val="00663CFF"/>
    <w:rsid w:val="0066404F"/>
    <w:rsid w:val="00664057"/>
    <w:rsid w:val="00664318"/>
    <w:rsid w:val="00664339"/>
    <w:rsid w:val="00664520"/>
    <w:rsid w:val="0066460C"/>
    <w:rsid w:val="00664652"/>
    <w:rsid w:val="0066465D"/>
    <w:rsid w:val="006646D8"/>
    <w:rsid w:val="0066474A"/>
    <w:rsid w:val="006647CD"/>
    <w:rsid w:val="0066487E"/>
    <w:rsid w:val="00664918"/>
    <w:rsid w:val="006649BB"/>
    <w:rsid w:val="00664C9B"/>
    <w:rsid w:val="00664CB5"/>
    <w:rsid w:val="00664CBC"/>
    <w:rsid w:val="0066507C"/>
    <w:rsid w:val="006650C7"/>
    <w:rsid w:val="00665276"/>
    <w:rsid w:val="006652F3"/>
    <w:rsid w:val="00665565"/>
    <w:rsid w:val="006655FE"/>
    <w:rsid w:val="00665939"/>
    <w:rsid w:val="00665A41"/>
    <w:rsid w:val="00665DD7"/>
    <w:rsid w:val="00665E58"/>
    <w:rsid w:val="00665F39"/>
    <w:rsid w:val="00665F55"/>
    <w:rsid w:val="00665FEE"/>
    <w:rsid w:val="006660B5"/>
    <w:rsid w:val="006664C6"/>
    <w:rsid w:val="00666736"/>
    <w:rsid w:val="00666AD1"/>
    <w:rsid w:val="00666C8A"/>
    <w:rsid w:val="00666CFE"/>
    <w:rsid w:val="00666D28"/>
    <w:rsid w:val="00666D39"/>
    <w:rsid w:val="00666D70"/>
    <w:rsid w:val="00666E92"/>
    <w:rsid w:val="0066717C"/>
    <w:rsid w:val="006671B4"/>
    <w:rsid w:val="00667695"/>
    <w:rsid w:val="00667896"/>
    <w:rsid w:val="00667919"/>
    <w:rsid w:val="00667E6A"/>
    <w:rsid w:val="00670082"/>
    <w:rsid w:val="0067012D"/>
    <w:rsid w:val="0067014C"/>
    <w:rsid w:val="0067029D"/>
    <w:rsid w:val="006702E7"/>
    <w:rsid w:val="00670622"/>
    <w:rsid w:val="00670748"/>
    <w:rsid w:val="00670794"/>
    <w:rsid w:val="0067080C"/>
    <w:rsid w:val="006709A0"/>
    <w:rsid w:val="006709BB"/>
    <w:rsid w:val="00670C73"/>
    <w:rsid w:val="00670F37"/>
    <w:rsid w:val="00671082"/>
    <w:rsid w:val="00671184"/>
    <w:rsid w:val="00671272"/>
    <w:rsid w:val="006712C8"/>
    <w:rsid w:val="0067140C"/>
    <w:rsid w:val="00671555"/>
    <w:rsid w:val="00671831"/>
    <w:rsid w:val="006718A2"/>
    <w:rsid w:val="00671946"/>
    <w:rsid w:val="00671989"/>
    <w:rsid w:val="006719D7"/>
    <w:rsid w:val="00671B14"/>
    <w:rsid w:val="00671B77"/>
    <w:rsid w:val="00671B8D"/>
    <w:rsid w:val="00671D2B"/>
    <w:rsid w:val="00671DB2"/>
    <w:rsid w:val="00671ED2"/>
    <w:rsid w:val="00671EEA"/>
    <w:rsid w:val="00672020"/>
    <w:rsid w:val="00672249"/>
    <w:rsid w:val="00672330"/>
    <w:rsid w:val="00672422"/>
    <w:rsid w:val="006724EA"/>
    <w:rsid w:val="00672500"/>
    <w:rsid w:val="006725B4"/>
    <w:rsid w:val="00672713"/>
    <w:rsid w:val="0067279A"/>
    <w:rsid w:val="006727CA"/>
    <w:rsid w:val="0067297C"/>
    <w:rsid w:val="00672B1D"/>
    <w:rsid w:val="00672B23"/>
    <w:rsid w:val="00672B46"/>
    <w:rsid w:val="00673085"/>
    <w:rsid w:val="00673C18"/>
    <w:rsid w:val="00673C43"/>
    <w:rsid w:val="00673F45"/>
    <w:rsid w:val="006740DC"/>
    <w:rsid w:val="0067412C"/>
    <w:rsid w:val="00674491"/>
    <w:rsid w:val="0067462A"/>
    <w:rsid w:val="006746E6"/>
    <w:rsid w:val="00674710"/>
    <w:rsid w:val="006747D1"/>
    <w:rsid w:val="0067485F"/>
    <w:rsid w:val="00674F46"/>
    <w:rsid w:val="00674FF2"/>
    <w:rsid w:val="006752C4"/>
    <w:rsid w:val="0067530D"/>
    <w:rsid w:val="00675381"/>
    <w:rsid w:val="00675408"/>
    <w:rsid w:val="006754DC"/>
    <w:rsid w:val="0067557C"/>
    <w:rsid w:val="006755BD"/>
    <w:rsid w:val="006757BB"/>
    <w:rsid w:val="006758CF"/>
    <w:rsid w:val="00675D2D"/>
    <w:rsid w:val="00675E23"/>
    <w:rsid w:val="00675E29"/>
    <w:rsid w:val="00675F9F"/>
    <w:rsid w:val="006761CE"/>
    <w:rsid w:val="00676636"/>
    <w:rsid w:val="00676725"/>
    <w:rsid w:val="00676758"/>
    <w:rsid w:val="00676767"/>
    <w:rsid w:val="006768B3"/>
    <w:rsid w:val="00676B1E"/>
    <w:rsid w:val="00676B4B"/>
    <w:rsid w:val="00676E3A"/>
    <w:rsid w:val="00676EE3"/>
    <w:rsid w:val="00676F21"/>
    <w:rsid w:val="00676F80"/>
    <w:rsid w:val="00676F94"/>
    <w:rsid w:val="00677429"/>
    <w:rsid w:val="0067746F"/>
    <w:rsid w:val="00677764"/>
    <w:rsid w:val="0067780C"/>
    <w:rsid w:val="00677939"/>
    <w:rsid w:val="00677E66"/>
    <w:rsid w:val="00680141"/>
    <w:rsid w:val="006801F6"/>
    <w:rsid w:val="006804C8"/>
    <w:rsid w:val="006804F1"/>
    <w:rsid w:val="00680658"/>
    <w:rsid w:val="0068066E"/>
    <w:rsid w:val="006808E2"/>
    <w:rsid w:val="00680925"/>
    <w:rsid w:val="0068093F"/>
    <w:rsid w:val="006809B0"/>
    <w:rsid w:val="00680DD8"/>
    <w:rsid w:val="00680DFA"/>
    <w:rsid w:val="00680F67"/>
    <w:rsid w:val="006812A3"/>
    <w:rsid w:val="006812E1"/>
    <w:rsid w:val="0068155C"/>
    <w:rsid w:val="006815A1"/>
    <w:rsid w:val="006818F4"/>
    <w:rsid w:val="00681903"/>
    <w:rsid w:val="00681ACE"/>
    <w:rsid w:val="00681D31"/>
    <w:rsid w:val="006821B2"/>
    <w:rsid w:val="006821F0"/>
    <w:rsid w:val="00682220"/>
    <w:rsid w:val="006822AE"/>
    <w:rsid w:val="00682324"/>
    <w:rsid w:val="0068249A"/>
    <w:rsid w:val="006824E5"/>
    <w:rsid w:val="006824FE"/>
    <w:rsid w:val="00682774"/>
    <w:rsid w:val="00682823"/>
    <w:rsid w:val="006828A5"/>
    <w:rsid w:val="00682950"/>
    <w:rsid w:val="00682AF3"/>
    <w:rsid w:val="00682B30"/>
    <w:rsid w:val="00682CD9"/>
    <w:rsid w:val="00682D34"/>
    <w:rsid w:val="00682F61"/>
    <w:rsid w:val="00682F8C"/>
    <w:rsid w:val="00683003"/>
    <w:rsid w:val="006830F7"/>
    <w:rsid w:val="006831C2"/>
    <w:rsid w:val="006836F9"/>
    <w:rsid w:val="006838A4"/>
    <w:rsid w:val="00683914"/>
    <w:rsid w:val="00683921"/>
    <w:rsid w:val="006839BC"/>
    <w:rsid w:val="00683AE2"/>
    <w:rsid w:val="00683B14"/>
    <w:rsid w:val="00683D2E"/>
    <w:rsid w:val="00683DA2"/>
    <w:rsid w:val="00683EEC"/>
    <w:rsid w:val="0068419F"/>
    <w:rsid w:val="006841BE"/>
    <w:rsid w:val="0068426E"/>
    <w:rsid w:val="006842EA"/>
    <w:rsid w:val="006843FB"/>
    <w:rsid w:val="006844F1"/>
    <w:rsid w:val="0068452B"/>
    <w:rsid w:val="00684547"/>
    <w:rsid w:val="006845CC"/>
    <w:rsid w:val="0068471A"/>
    <w:rsid w:val="0068480C"/>
    <w:rsid w:val="00684810"/>
    <w:rsid w:val="00684947"/>
    <w:rsid w:val="00684B68"/>
    <w:rsid w:val="00684D3A"/>
    <w:rsid w:val="00684DB5"/>
    <w:rsid w:val="00684F26"/>
    <w:rsid w:val="00684F42"/>
    <w:rsid w:val="006850AB"/>
    <w:rsid w:val="006853A2"/>
    <w:rsid w:val="00685470"/>
    <w:rsid w:val="006854D2"/>
    <w:rsid w:val="00685640"/>
    <w:rsid w:val="0068587A"/>
    <w:rsid w:val="0068594E"/>
    <w:rsid w:val="00685EDC"/>
    <w:rsid w:val="00685F20"/>
    <w:rsid w:val="006863D1"/>
    <w:rsid w:val="006865B0"/>
    <w:rsid w:val="0068670C"/>
    <w:rsid w:val="00686771"/>
    <w:rsid w:val="00686A33"/>
    <w:rsid w:val="00686D0D"/>
    <w:rsid w:val="00686D63"/>
    <w:rsid w:val="00686EB0"/>
    <w:rsid w:val="00686EF7"/>
    <w:rsid w:val="00686F5D"/>
    <w:rsid w:val="00687000"/>
    <w:rsid w:val="00687190"/>
    <w:rsid w:val="00687264"/>
    <w:rsid w:val="00687270"/>
    <w:rsid w:val="00687363"/>
    <w:rsid w:val="0068755F"/>
    <w:rsid w:val="006876BA"/>
    <w:rsid w:val="006876C1"/>
    <w:rsid w:val="0068772E"/>
    <w:rsid w:val="006878BB"/>
    <w:rsid w:val="00687962"/>
    <w:rsid w:val="006879D3"/>
    <w:rsid w:val="00687B44"/>
    <w:rsid w:val="00687CDE"/>
    <w:rsid w:val="00687D17"/>
    <w:rsid w:val="00687E29"/>
    <w:rsid w:val="00687EB6"/>
    <w:rsid w:val="00687FB6"/>
    <w:rsid w:val="0069000E"/>
    <w:rsid w:val="00690176"/>
    <w:rsid w:val="00690333"/>
    <w:rsid w:val="0069034B"/>
    <w:rsid w:val="0069038C"/>
    <w:rsid w:val="006903E4"/>
    <w:rsid w:val="0069064E"/>
    <w:rsid w:val="00690713"/>
    <w:rsid w:val="0069075B"/>
    <w:rsid w:val="006907D0"/>
    <w:rsid w:val="00690BB2"/>
    <w:rsid w:val="00690D41"/>
    <w:rsid w:val="00690E2B"/>
    <w:rsid w:val="00690E2D"/>
    <w:rsid w:val="00690E7B"/>
    <w:rsid w:val="006910B1"/>
    <w:rsid w:val="006911DB"/>
    <w:rsid w:val="0069125D"/>
    <w:rsid w:val="00691455"/>
    <w:rsid w:val="006914F6"/>
    <w:rsid w:val="00691632"/>
    <w:rsid w:val="006916FD"/>
    <w:rsid w:val="006917A9"/>
    <w:rsid w:val="006918D4"/>
    <w:rsid w:val="00691930"/>
    <w:rsid w:val="00691D7B"/>
    <w:rsid w:val="00691EFD"/>
    <w:rsid w:val="00692103"/>
    <w:rsid w:val="006923D0"/>
    <w:rsid w:val="0069244F"/>
    <w:rsid w:val="00692522"/>
    <w:rsid w:val="00692530"/>
    <w:rsid w:val="0069256A"/>
    <w:rsid w:val="00692783"/>
    <w:rsid w:val="0069292A"/>
    <w:rsid w:val="00692C8F"/>
    <w:rsid w:val="00692CF5"/>
    <w:rsid w:val="00692D35"/>
    <w:rsid w:val="00692E70"/>
    <w:rsid w:val="00693231"/>
    <w:rsid w:val="006932F2"/>
    <w:rsid w:val="0069334D"/>
    <w:rsid w:val="006933FA"/>
    <w:rsid w:val="00693454"/>
    <w:rsid w:val="006934D1"/>
    <w:rsid w:val="00693510"/>
    <w:rsid w:val="00693657"/>
    <w:rsid w:val="00693746"/>
    <w:rsid w:val="00693777"/>
    <w:rsid w:val="006937C3"/>
    <w:rsid w:val="00693885"/>
    <w:rsid w:val="00693910"/>
    <w:rsid w:val="0069396B"/>
    <w:rsid w:val="0069397D"/>
    <w:rsid w:val="00693C54"/>
    <w:rsid w:val="00693F83"/>
    <w:rsid w:val="006940EF"/>
    <w:rsid w:val="006941FF"/>
    <w:rsid w:val="00694206"/>
    <w:rsid w:val="006942CC"/>
    <w:rsid w:val="0069467B"/>
    <w:rsid w:val="006946C0"/>
    <w:rsid w:val="00694721"/>
    <w:rsid w:val="00694742"/>
    <w:rsid w:val="00694845"/>
    <w:rsid w:val="00694ABA"/>
    <w:rsid w:val="00694AFE"/>
    <w:rsid w:val="00694B3D"/>
    <w:rsid w:val="00694C4D"/>
    <w:rsid w:val="00694C50"/>
    <w:rsid w:val="00694E22"/>
    <w:rsid w:val="00694F92"/>
    <w:rsid w:val="00695095"/>
    <w:rsid w:val="00695169"/>
    <w:rsid w:val="00695207"/>
    <w:rsid w:val="0069526F"/>
    <w:rsid w:val="00695571"/>
    <w:rsid w:val="00695635"/>
    <w:rsid w:val="0069564B"/>
    <w:rsid w:val="00695A94"/>
    <w:rsid w:val="00695C46"/>
    <w:rsid w:val="00695DE9"/>
    <w:rsid w:val="00695E09"/>
    <w:rsid w:val="00695ED1"/>
    <w:rsid w:val="0069623D"/>
    <w:rsid w:val="006962F4"/>
    <w:rsid w:val="0069649D"/>
    <w:rsid w:val="0069663C"/>
    <w:rsid w:val="006966DC"/>
    <w:rsid w:val="0069678F"/>
    <w:rsid w:val="006967FE"/>
    <w:rsid w:val="00696E1A"/>
    <w:rsid w:val="00696F0D"/>
    <w:rsid w:val="00696F91"/>
    <w:rsid w:val="0069703C"/>
    <w:rsid w:val="00697141"/>
    <w:rsid w:val="00697201"/>
    <w:rsid w:val="006972BC"/>
    <w:rsid w:val="0069735F"/>
    <w:rsid w:val="006974B6"/>
    <w:rsid w:val="00697535"/>
    <w:rsid w:val="00697547"/>
    <w:rsid w:val="0069772A"/>
    <w:rsid w:val="006978DD"/>
    <w:rsid w:val="00697907"/>
    <w:rsid w:val="00697973"/>
    <w:rsid w:val="00697A0A"/>
    <w:rsid w:val="00697DFF"/>
    <w:rsid w:val="006A0032"/>
    <w:rsid w:val="006A008B"/>
    <w:rsid w:val="006A0100"/>
    <w:rsid w:val="006A039B"/>
    <w:rsid w:val="006A0482"/>
    <w:rsid w:val="006A095F"/>
    <w:rsid w:val="006A0F0E"/>
    <w:rsid w:val="006A107E"/>
    <w:rsid w:val="006A115D"/>
    <w:rsid w:val="006A132B"/>
    <w:rsid w:val="006A150A"/>
    <w:rsid w:val="006A152C"/>
    <w:rsid w:val="006A1808"/>
    <w:rsid w:val="006A188F"/>
    <w:rsid w:val="006A1938"/>
    <w:rsid w:val="006A1B43"/>
    <w:rsid w:val="006A1FE2"/>
    <w:rsid w:val="006A20A4"/>
    <w:rsid w:val="006A20D0"/>
    <w:rsid w:val="006A2217"/>
    <w:rsid w:val="006A2264"/>
    <w:rsid w:val="006A2344"/>
    <w:rsid w:val="006A23B3"/>
    <w:rsid w:val="006A277D"/>
    <w:rsid w:val="006A2880"/>
    <w:rsid w:val="006A28DE"/>
    <w:rsid w:val="006A2966"/>
    <w:rsid w:val="006A2A07"/>
    <w:rsid w:val="006A2B25"/>
    <w:rsid w:val="006A2C9D"/>
    <w:rsid w:val="006A2D93"/>
    <w:rsid w:val="006A2E54"/>
    <w:rsid w:val="006A2F84"/>
    <w:rsid w:val="006A333C"/>
    <w:rsid w:val="006A3412"/>
    <w:rsid w:val="006A355C"/>
    <w:rsid w:val="006A36F2"/>
    <w:rsid w:val="006A36F8"/>
    <w:rsid w:val="006A37B8"/>
    <w:rsid w:val="006A38FF"/>
    <w:rsid w:val="006A3ABA"/>
    <w:rsid w:val="006A3ABE"/>
    <w:rsid w:val="006A3E5A"/>
    <w:rsid w:val="006A3FF5"/>
    <w:rsid w:val="006A4076"/>
    <w:rsid w:val="006A41F3"/>
    <w:rsid w:val="006A42F1"/>
    <w:rsid w:val="006A4317"/>
    <w:rsid w:val="006A45FE"/>
    <w:rsid w:val="006A475A"/>
    <w:rsid w:val="006A4804"/>
    <w:rsid w:val="006A48C4"/>
    <w:rsid w:val="006A4AEB"/>
    <w:rsid w:val="006A4BF9"/>
    <w:rsid w:val="006A4E48"/>
    <w:rsid w:val="006A51B5"/>
    <w:rsid w:val="006A5246"/>
    <w:rsid w:val="006A585E"/>
    <w:rsid w:val="006A59DA"/>
    <w:rsid w:val="006A5E5C"/>
    <w:rsid w:val="006A5E8B"/>
    <w:rsid w:val="006A5FCB"/>
    <w:rsid w:val="006A627E"/>
    <w:rsid w:val="006A6477"/>
    <w:rsid w:val="006A651B"/>
    <w:rsid w:val="006A659F"/>
    <w:rsid w:val="006A67EF"/>
    <w:rsid w:val="006A6A68"/>
    <w:rsid w:val="006A6BCA"/>
    <w:rsid w:val="006A6ED5"/>
    <w:rsid w:val="006A708B"/>
    <w:rsid w:val="006A7291"/>
    <w:rsid w:val="006A7465"/>
    <w:rsid w:val="006A754A"/>
    <w:rsid w:val="006A762A"/>
    <w:rsid w:val="006A76FB"/>
    <w:rsid w:val="006A78F2"/>
    <w:rsid w:val="006A7913"/>
    <w:rsid w:val="006A7A16"/>
    <w:rsid w:val="006A7A40"/>
    <w:rsid w:val="006A7BA4"/>
    <w:rsid w:val="006A7BBC"/>
    <w:rsid w:val="006A7CB5"/>
    <w:rsid w:val="006A7EC7"/>
    <w:rsid w:val="006A7F49"/>
    <w:rsid w:val="006B00E3"/>
    <w:rsid w:val="006B01AA"/>
    <w:rsid w:val="006B01DB"/>
    <w:rsid w:val="006B0242"/>
    <w:rsid w:val="006B0497"/>
    <w:rsid w:val="006B0501"/>
    <w:rsid w:val="006B0771"/>
    <w:rsid w:val="006B09DC"/>
    <w:rsid w:val="006B0A6D"/>
    <w:rsid w:val="006B105D"/>
    <w:rsid w:val="006B1791"/>
    <w:rsid w:val="006B1992"/>
    <w:rsid w:val="006B19A6"/>
    <w:rsid w:val="006B1B3F"/>
    <w:rsid w:val="006B1BF8"/>
    <w:rsid w:val="006B1ECA"/>
    <w:rsid w:val="006B2070"/>
    <w:rsid w:val="006B20C7"/>
    <w:rsid w:val="006B2244"/>
    <w:rsid w:val="006B24C2"/>
    <w:rsid w:val="006B24FD"/>
    <w:rsid w:val="006B251A"/>
    <w:rsid w:val="006B26A7"/>
    <w:rsid w:val="006B295E"/>
    <w:rsid w:val="006B296E"/>
    <w:rsid w:val="006B29B7"/>
    <w:rsid w:val="006B2A19"/>
    <w:rsid w:val="006B2D3A"/>
    <w:rsid w:val="006B2DDE"/>
    <w:rsid w:val="006B2E27"/>
    <w:rsid w:val="006B2E96"/>
    <w:rsid w:val="006B3017"/>
    <w:rsid w:val="006B3293"/>
    <w:rsid w:val="006B3297"/>
    <w:rsid w:val="006B3615"/>
    <w:rsid w:val="006B377A"/>
    <w:rsid w:val="006B38FB"/>
    <w:rsid w:val="006B39B8"/>
    <w:rsid w:val="006B3B7B"/>
    <w:rsid w:val="006B3C2D"/>
    <w:rsid w:val="006B3D34"/>
    <w:rsid w:val="006B3E01"/>
    <w:rsid w:val="006B40A8"/>
    <w:rsid w:val="006B40F6"/>
    <w:rsid w:val="006B4157"/>
    <w:rsid w:val="006B41E0"/>
    <w:rsid w:val="006B44BF"/>
    <w:rsid w:val="006B4609"/>
    <w:rsid w:val="006B465E"/>
    <w:rsid w:val="006B4788"/>
    <w:rsid w:val="006B47DF"/>
    <w:rsid w:val="006B4A2D"/>
    <w:rsid w:val="006B4BA6"/>
    <w:rsid w:val="006B4BB9"/>
    <w:rsid w:val="006B4C07"/>
    <w:rsid w:val="006B4CBD"/>
    <w:rsid w:val="006B4F73"/>
    <w:rsid w:val="006B5A52"/>
    <w:rsid w:val="006B5AFD"/>
    <w:rsid w:val="006B5B15"/>
    <w:rsid w:val="006B5B2F"/>
    <w:rsid w:val="006B5CD2"/>
    <w:rsid w:val="006B5D00"/>
    <w:rsid w:val="006B5E30"/>
    <w:rsid w:val="006B5FBA"/>
    <w:rsid w:val="006B605D"/>
    <w:rsid w:val="006B60D9"/>
    <w:rsid w:val="006B615D"/>
    <w:rsid w:val="006B6523"/>
    <w:rsid w:val="006B6611"/>
    <w:rsid w:val="006B6841"/>
    <w:rsid w:val="006B68B7"/>
    <w:rsid w:val="006B68CF"/>
    <w:rsid w:val="006B6C0D"/>
    <w:rsid w:val="006B6D17"/>
    <w:rsid w:val="006B6DC6"/>
    <w:rsid w:val="006B6E10"/>
    <w:rsid w:val="006B6E5A"/>
    <w:rsid w:val="006B6EFA"/>
    <w:rsid w:val="006B706F"/>
    <w:rsid w:val="006B724C"/>
    <w:rsid w:val="006B7282"/>
    <w:rsid w:val="006B72C9"/>
    <w:rsid w:val="006B72D0"/>
    <w:rsid w:val="006B75E1"/>
    <w:rsid w:val="006B76C3"/>
    <w:rsid w:val="006B7872"/>
    <w:rsid w:val="006B79A3"/>
    <w:rsid w:val="006B79CC"/>
    <w:rsid w:val="006B7B4E"/>
    <w:rsid w:val="006C01B0"/>
    <w:rsid w:val="006C022E"/>
    <w:rsid w:val="006C0245"/>
    <w:rsid w:val="006C027E"/>
    <w:rsid w:val="006C034A"/>
    <w:rsid w:val="006C035E"/>
    <w:rsid w:val="006C04C2"/>
    <w:rsid w:val="006C04D5"/>
    <w:rsid w:val="006C04F8"/>
    <w:rsid w:val="006C0594"/>
    <w:rsid w:val="006C063D"/>
    <w:rsid w:val="006C06B7"/>
    <w:rsid w:val="006C07D0"/>
    <w:rsid w:val="006C08DA"/>
    <w:rsid w:val="006C08DB"/>
    <w:rsid w:val="006C0B6E"/>
    <w:rsid w:val="006C0B89"/>
    <w:rsid w:val="006C0CE0"/>
    <w:rsid w:val="006C112D"/>
    <w:rsid w:val="006C11A8"/>
    <w:rsid w:val="006C130C"/>
    <w:rsid w:val="006C152A"/>
    <w:rsid w:val="006C1585"/>
    <w:rsid w:val="006C15C3"/>
    <w:rsid w:val="006C162C"/>
    <w:rsid w:val="006C16E3"/>
    <w:rsid w:val="006C173E"/>
    <w:rsid w:val="006C17D2"/>
    <w:rsid w:val="006C1AD1"/>
    <w:rsid w:val="006C1AF0"/>
    <w:rsid w:val="006C1CA5"/>
    <w:rsid w:val="006C1CAC"/>
    <w:rsid w:val="006C1CAE"/>
    <w:rsid w:val="006C1CF3"/>
    <w:rsid w:val="006C251A"/>
    <w:rsid w:val="006C253B"/>
    <w:rsid w:val="006C257A"/>
    <w:rsid w:val="006C2619"/>
    <w:rsid w:val="006C2623"/>
    <w:rsid w:val="006C28DE"/>
    <w:rsid w:val="006C2AB3"/>
    <w:rsid w:val="006C2B12"/>
    <w:rsid w:val="006C2BDC"/>
    <w:rsid w:val="006C2BE6"/>
    <w:rsid w:val="006C2C56"/>
    <w:rsid w:val="006C2CAC"/>
    <w:rsid w:val="006C2D47"/>
    <w:rsid w:val="006C2D5A"/>
    <w:rsid w:val="006C2DB0"/>
    <w:rsid w:val="006C2F4C"/>
    <w:rsid w:val="006C2FF0"/>
    <w:rsid w:val="006C306F"/>
    <w:rsid w:val="006C33BF"/>
    <w:rsid w:val="006C33D1"/>
    <w:rsid w:val="006C3478"/>
    <w:rsid w:val="006C3570"/>
    <w:rsid w:val="006C35CA"/>
    <w:rsid w:val="006C35DB"/>
    <w:rsid w:val="006C36DB"/>
    <w:rsid w:val="006C3748"/>
    <w:rsid w:val="006C375F"/>
    <w:rsid w:val="006C3874"/>
    <w:rsid w:val="006C38C7"/>
    <w:rsid w:val="006C3980"/>
    <w:rsid w:val="006C39AA"/>
    <w:rsid w:val="006C3B42"/>
    <w:rsid w:val="006C3BE2"/>
    <w:rsid w:val="006C3C0C"/>
    <w:rsid w:val="006C3CDF"/>
    <w:rsid w:val="006C3F80"/>
    <w:rsid w:val="006C3F9F"/>
    <w:rsid w:val="006C4134"/>
    <w:rsid w:val="006C44B9"/>
    <w:rsid w:val="006C44D3"/>
    <w:rsid w:val="006C450B"/>
    <w:rsid w:val="006C4517"/>
    <w:rsid w:val="006C46FE"/>
    <w:rsid w:val="006C4764"/>
    <w:rsid w:val="006C496A"/>
    <w:rsid w:val="006C4AB0"/>
    <w:rsid w:val="006C4CF2"/>
    <w:rsid w:val="006C4D22"/>
    <w:rsid w:val="006C4F58"/>
    <w:rsid w:val="006C4FC1"/>
    <w:rsid w:val="006C4FC2"/>
    <w:rsid w:val="006C5023"/>
    <w:rsid w:val="006C51B4"/>
    <w:rsid w:val="006C525D"/>
    <w:rsid w:val="006C53AD"/>
    <w:rsid w:val="006C573E"/>
    <w:rsid w:val="006C5743"/>
    <w:rsid w:val="006C58EF"/>
    <w:rsid w:val="006C5BAB"/>
    <w:rsid w:val="006C5D5B"/>
    <w:rsid w:val="006C5F1C"/>
    <w:rsid w:val="006C5F24"/>
    <w:rsid w:val="006C6000"/>
    <w:rsid w:val="006C603A"/>
    <w:rsid w:val="006C60C4"/>
    <w:rsid w:val="006C67E0"/>
    <w:rsid w:val="006C6810"/>
    <w:rsid w:val="006C690B"/>
    <w:rsid w:val="006C6A18"/>
    <w:rsid w:val="006C6BAA"/>
    <w:rsid w:val="006C6BD3"/>
    <w:rsid w:val="006C6E9F"/>
    <w:rsid w:val="006C6F27"/>
    <w:rsid w:val="006C70F3"/>
    <w:rsid w:val="006C70F6"/>
    <w:rsid w:val="006C7184"/>
    <w:rsid w:val="006C729F"/>
    <w:rsid w:val="006C74A0"/>
    <w:rsid w:val="006C7753"/>
    <w:rsid w:val="006C7775"/>
    <w:rsid w:val="006C784E"/>
    <w:rsid w:val="006C7AEE"/>
    <w:rsid w:val="006C7AF1"/>
    <w:rsid w:val="006C7AFC"/>
    <w:rsid w:val="006C7B7E"/>
    <w:rsid w:val="006C7BC3"/>
    <w:rsid w:val="006C7BDD"/>
    <w:rsid w:val="006C7BF9"/>
    <w:rsid w:val="006C7D62"/>
    <w:rsid w:val="006C7E03"/>
    <w:rsid w:val="006C7E12"/>
    <w:rsid w:val="006C7ECC"/>
    <w:rsid w:val="006C7F5D"/>
    <w:rsid w:val="006C7F6C"/>
    <w:rsid w:val="006C7FAB"/>
    <w:rsid w:val="006C7FCA"/>
    <w:rsid w:val="006D00A4"/>
    <w:rsid w:val="006D0474"/>
    <w:rsid w:val="006D05B3"/>
    <w:rsid w:val="006D08EE"/>
    <w:rsid w:val="006D09C7"/>
    <w:rsid w:val="006D0ADA"/>
    <w:rsid w:val="006D0C00"/>
    <w:rsid w:val="006D0DDB"/>
    <w:rsid w:val="006D0F0E"/>
    <w:rsid w:val="006D1099"/>
    <w:rsid w:val="006D1205"/>
    <w:rsid w:val="006D17E6"/>
    <w:rsid w:val="006D1E55"/>
    <w:rsid w:val="006D2087"/>
    <w:rsid w:val="006D2351"/>
    <w:rsid w:val="006D23E0"/>
    <w:rsid w:val="006D2490"/>
    <w:rsid w:val="006D2548"/>
    <w:rsid w:val="006D2658"/>
    <w:rsid w:val="006D269C"/>
    <w:rsid w:val="006D27BC"/>
    <w:rsid w:val="006D2856"/>
    <w:rsid w:val="006D2952"/>
    <w:rsid w:val="006D29CC"/>
    <w:rsid w:val="006D2AEC"/>
    <w:rsid w:val="006D2B9D"/>
    <w:rsid w:val="006D2E9E"/>
    <w:rsid w:val="006D305E"/>
    <w:rsid w:val="006D3096"/>
    <w:rsid w:val="006D33A8"/>
    <w:rsid w:val="006D3544"/>
    <w:rsid w:val="006D37F7"/>
    <w:rsid w:val="006D384A"/>
    <w:rsid w:val="006D387D"/>
    <w:rsid w:val="006D3C18"/>
    <w:rsid w:val="006D3C2C"/>
    <w:rsid w:val="006D3C40"/>
    <w:rsid w:val="006D3C68"/>
    <w:rsid w:val="006D3E76"/>
    <w:rsid w:val="006D3F3D"/>
    <w:rsid w:val="006D3F8F"/>
    <w:rsid w:val="006D4027"/>
    <w:rsid w:val="006D4083"/>
    <w:rsid w:val="006D41AC"/>
    <w:rsid w:val="006D42B8"/>
    <w:rsid w:val="006D4442"/>
    <w:rsid w:val="006D4604"/>
    <w:rsid w:val="006D4740"/>
    <w:rsid w:val="006D47C9"/>
    <w:rsid w:val="006D47DE"/>
    <w:rsid w:val="006D48EF"/>
    <w:rsid w:val="006D490F"/>
    <w:rsid w:val="006D4945"/>
    <w:rsid w:val="006D494A"/>
    <w:rsid w:val="006D49C2"/>
    <w:rsid w:val="006D4CBF"/>
    <w:rsid w:val="006D4CFC"/>
    <w:rsid w:val="006D4F5A"/>
    <w:rsid w:val="006D500F"/>
    <w:rsid w:val="006D502F"/>
    <w:rsid w:val="006D5092"/>
    <w:rsid w:val="006D50A2"/>
    <w:rsid w:val="006D51C5"/>
    <w:rsid w:val="006D5241"/>
    <w:rsid w:val="006D52B5"/>
    <w:rsid w:val="006D52CD"/>
    <w:rsid w:val="006D5486"/>
    <w:rsid w:val="006D5875"/>
    <w:rsid w:val="006D59AC"/>
    <w:rsid w:val="006D5A5B"/>
    <w:rsid w:val="006D5B5D"/>
    <w:rsid w:val="006D5CDC"/>
    <w:rsid w:val="006D5D26"/>
    <w:rsid w:val="006D5D4B"/>
    <w:rsid w:val="006D5F88"/>
    <w:rsid w:val="006D5FB2"/>
    <w:rsid w:val="006D6027"/>
    <w:rsid w:val="006D606B"/>
    <w:rsid w:val="006D6172"/>
    <w:rsid w:val="006D619F"/>
    <w:rsid w:val="006D62A5"/>
    <w:rsid w:val="006D667D"/>
    <w:rsid w:val="006D68C2"/>
    <w:rsid w:val="006D6979"/>
    <w:rsid w:val="006D6997"/>
    <w:rsid w:val="006D69E1"/>
    <w:rsid w:val="006D6B28"/>
    <w:rsid w:val="006D6B3F"/>
    <w:rsid w:val="006D6C36"/>
    <w:rsid w:val="006D6C55"/>
    <w:rsid w:val="006D6D36"/>
    <w:rsid w:val="006D6DA0"/>
    <w:rsid w:val="006D710D"/>
    <w:rsid w:val="006D733D"/>
    <w:rsid w:val="006D75C4"/>
    <w:rsid w:val="006D76B4"/>
    <w:rsid w:val="006D76F5"/>
    <w:rsid w:val="006D77E2"/>
    <w:rsid w:val="006D7842"/>
    <w:rsid w:val="006D78A4"/>
    <w:rsid w:val="006E0099"/>
    <w:rsid w:val="006E01EE"/>
    <w:rsid w:val="006E02B1"/>
    <w:rsid w:val="006E02FD"/>
    <w:rsid w:val="006E03B5"/>
    <w:rsid w:val="006E03E7"/>
    <w:rsid w:val="006E0465"/>
    <w:rsid w:val="006E05AF"/>
    <w:rsid w:val="006E0AD0"/>
    <w:rsid w:val="006E0B10"/>
    <w:rsid w:val="006E0DAC"/>
    <w:rsid w:val="006E0E64"/>
    <w:rsid w:val="006E0F0B"/>
    <w:rsid w:val="006E0F7F"/>
    <w:rsid w:val="006E0FC5"/>
    <w:rsid w:val="006E15EA"/>
    <w:rsid w:val="006E166B"/>
    <w:rsid w:val="006E17A8"/>
    <w:rsid w:val="006E1961"/>
    <w:rsid w:val="006E1AB1"/>
    <w:rsid w:val="006E1B94"/>
    <w:rsid w:val="006E1B9C"/>
    <w:rsid w:val="006E1EF1"/>
    <w:rsid w:val="006E1F1A"/>
    <w:rsid w:val="006E1F5F"/>
    <w:rsid w:val="006E2023"/>
    <w:rsid w:val="006E2065"/>
    <w:rsid w:val="006E20A9"/>
    <w:rsid w:val="006E25BF"/>
    <w:rsid w:val="006E284F"/>
    <w:rsid w:val="006E2A91"/>
    <w:rsid w:val="006E2B58"/>
    <w:rsid w:val="006E31AC"/>
    <w:rsid w:val="006E326D"/>
    <w:rsid w:val="006E343F"/>
    <w:rsid w:val="006E34B1"/>
    <w:rsid w:val="006E3813"/>
    <w:rsid w:val="006E3932"/>
    <w:rsid w:val="006E3A50"/>
    <w:rsid w:val="006E3A9E"/>
    <w:rsid w:val="006E3CA5"/>
    <w:rsid w:val="006E3DD0"/>
    <w:rsid w:val="006E3FC9"/>
    <w:rsid w:val="006E4003"/>
    <w:rsid w:val="006E42F5"/>
    <w:rsid w:val="006E4443"/>
    <w:rsid w:val="006E4495"/>
    <w:rsid w:val="006E44A1"/>
    <w:rsid w:val="006E49A1"/>
    <w:rsid w:val="006E4B4B"/>
    <w:rsid w:val="006E4BB0"/>
    <w:rsid w:val="006E4CD4"/>
    <w:rsid w:val="006E5016"/>
    <w:rsid w:val="006E51CF"/>
    <w:rsid w:val="006E52A0"/>
    <w:rsid w:val="006E52E5"/>
    <w:rsid w:val="006E5338"/>
    <w:rsid w:val="006E54F5"/>
    <w:rsid w:val="006E565F"/>
    <w:rsid w:val="006E5819"/>
    <w:rsid w:val="006E58E7"/>
    <w:rsid w:val="006E59C2"/>
    <w:rsid w:val="006E59C6"/>
    <w:rsid w:val="006E5A7E"/>
    <w:rsid w:val="006E5BA0"/>
    <w:rsid w:val="006E613F"/>
    <w:rsid w:val="006E6679"/>
    <w:rsid w:val="006E67EF"/>
    <w:rsid w:val="006E6A8D"/>
    <w:rsid w:val="006E6AD7"/>
    <w:rsid w:val="006E6AE3"/>
    <w:rsid w:val="006E6C34"/>
    <w:rsid w:val="006E6C40"/>
    <w:rsid w:val="006E6CA8"/>
    <w:rsid w:val="006E6D36"/>
    <w:rsid w:val="006E6D9F"/>
    <w:rsid w:val="006E6EB0"/>
    <w:rsid w:val="006E6F54"/>
    <w:rsid w:val="006E7019"/>
    <w:rsid w:val="006E7206"/>
    <w:rsid w:val="006E7295"/>
    <w:rsid w:val="006E752E"/>
    <w:rsid w:val="006E7599"/>
    <w:rsid w:val="006E76ED"/>
    <w:rsid w:val="006E7A10"/>
    <w:rsid w:val="006E7AAC"/>
    <w:rsid w:val="006E7E6F"/>
    <w:rsid w:val="006E7EA5"/>
    <w:rsid w:val="006F005A"/>
    <w:rsid w:val="006F0521"/>
    <w:rsid w:val="006F06AA"/>
    <w:rsid w:val="006F0754"/>
    <w:rsid w:val="006F07B7"/>
    <w:rsid w:val="006F0803"/>
    <w:rsid w:val="006F0AD7"/>
    <w:rsid w:val="006F0D62"/>
    <w:rsid w:val="006F0F42"/>
    <w:rsid w:val="006F1049"/>
    <w:rsid w:val="006F1057"/>
    <w:rsid w:val="006F105E"/>
    <w:rsid w:val="006F1105"/>
    <w:rsid w:val="006F140F"/>
    <w:rsid w:val="006F147D"/>
    <w:rsid w:val="006F150C"/>
    <w:rsid w:val="006F1660"/>
    <w:rsid w:val="006F18C9"/>
    <w:rsid w:val="006F1AAF"/>
    <w:rsid w:val="006F1AB5"/>
    <w:rsid w:val="006F1B8B"/>
    <w:rsid w:val="006F1DE9"/>
    <w:rsid w:val="006F1ED0"/>
    <w:rsid w:val="006F1FA1"/>
    <w:rsid w:val="006F209E"/>
    <w:rsid w:val="006F234A"/>
    <w:rsid w:val="006F24B2"/>
    <w:rsid w:val="006F2556"/>
    <w:rsid w:val="006F2567"/>
    <w:rsid w:val="006F27C3"/>
    <w:rsid w:val="006F27C8"/>
    <w:rsid w:val="006F27FA"/>
    <w:rsid w:val="006F28EA"/>
    <w:rsid w:val="006F2A0C"/>
    <w:rsid w:val="006F2C8B"/>
    <w:rsid w:val="006F2F17"/>
    <w:rsid w:val="006F31F2"/>
    <w:rsid w:val="006F32F7"/>
    <w:rsid w:val="006F33B4"/>
    <w:rsid w:val="006F34A5"/>
    <w:rsid w:val="006F3530"/>
    <w:rsid w:val="006F38C5"/>
    <w:rsid w:val="006F39EA"/>
    <w:rsid w:val="006F3A4D"/>
    <w:rsid w:val="006F3C1C"/>
    <w:rsid w:val="006F3D79"/>
    <w:rsid w:val="006F3FC6"/>
    <w:rsid w:val="006F413C"/>
    <w:rsid w:val="006F4382"/>
    <w:rsid w:val="006F44CE"/>
    <w:rsid w:val="006F44ED"/>
    <w:rsid w:val="006F4547"/>
    <w:rsid w:val="006F46EC"/>
    <w:rsid w:val="006F493D"/>
    <w:rsid w:val="006F494F"/>
    <w:rsid w:val="006F49DF"/>
    <w:rsid w:val="006F4B05"/>
    <w:rsid w:val="006F4C3A"/>
    <w:rsid w:val="006F4F37"/>
    <w:rsid w:val="006F5172"/>
    <w:rsid w:val="006F5483"/>
    <w:rsid w:val="006F55B8"/>
    <w:rsid w:val="006F55FB"/>
    <w:rsid w:val="006F56CC"/>
    <w:rsid w:val="006F575C"/>
    <w:rsid w:val="006F576E"/>
    <w:rsid w:val="006F57DD"/>
    <w:rsid w:val="006F58C5"/>
    <w:rsid w:val="006F594F"/>
    <w:rsid w:val="006F597E"/>
    <w:rsid w:val="006F59D4"/>
    <w:rsid w:val="006F5C62"/>
    <w:rsid w:val="006F5C8E"/>
    <w:rsid w:val="006F5C9C"/>
    <w:rsid w:val="006F5CEE"/>
    <w:rsid w:val="006F5D37"/>
    <w:rsid w:val="006F5EC9"/>
    <w:rsid w:val="006F602F"/>
    <w:rsid w:val="006F6040"/>
    <w:rsid w:val="006F62FE"/>
    <w:rsid w:val="006F6314"/>
    <w:rsid w:val="006F6370"/>
    <w:rsid w:val="006F640F"/>
    <w:rsid w:val="006F64D7"/>
    <w:rsid w:val="006F6755"/>
    <w:rsid w:val="006F67F3"/>
    <w:rsid w:val="006F6EA9"/>
    <w:rsid w:val="006F6F3D"/>
    <w:rsid w:val="006F6FB2"/>
    <w:rsid w:val="006F7042"/>
    <w:rsid w:val="006F729D"/>
    <w:rsid w:val="006F72EC"/>
    <w:rsid w:val="006F7453"/>
    <w:rsid w:val="006F74E5"/>
    <w:rsid w:val="006F77B8"/>
    <w:rsid w:val="006F796D"/>
    <w:rsid w:val="006F7ACF"/>
    <w:rsid w:val="006F7B1A"/>
    <w:rsid w:val="006F7B2B"/>
    <w:rsid w:val="006F7B63"/>
    <w:rsid w:val="006F7D6B"/>
    <w:rsid w:val="006F7D96"/>
    <w:rsid w:val="006F7E20"/>
    <w:rsid w:val="006F7EF5"/>
    <w:rsid w:val="006F7FC8"/>
    <w:rsid w:val="00700008"/>
    <w:rsid w:val="00700180"/>
    <w:rsid w:val="00700467"/>
    <w:rsid w:val="00700526"/>
    <w:rsid w:val="0070057E"/>
    <w:rsid w:val="007005D5"/>
    <w:rsid w:val="007005EB"/>
    <w:rsid w:val="007005FE"/>
    <w:rsid w:val="00700895"/>
    <w:rsid w:val="0070091E"/>
    <w:rsid w:val="00700B93"/>
    <w:rsid w:val="00700BAD"/>
    <w:rsid w:val="00700F4D"/>
    <w:rsid w:val="0070117E"/>
    <w:rsid w:val="00701188"/>
    <w:rsid w:val="0070167A"/>
    <w:rsid w:val="007016EB"/>
    <w:rsid w:val="0070192C"/>
    <w:rsid w:val="007019A4"/>
    <w:rsid w:val="007019B4"/>
    <w:rsid w:val="00702272"/>
    <w:rsid w:val="007022A7"/>
    <w:rsid w:val="00702643"/>
    <w:rsid w:val="0070264C"/>
    <w:rsid w:val="00702802"/>
    <w:rsid w:val="007029CD"/>
    <w:rsid w:val="00702AE2"/>
    <w:rsid w:val="00702C47"/>
    <w:rsid w:val="00702DD3"/>
    <w:rsid w:val="00702ED7"/>
    <w:rsid w:val="00702F55"/>
    <w:rsid w:val="00703064"/>
    <w:rsid w:val="007030F2"/>
    <w:rsid w:val="0070330F"/>
    <w:rsid w:val="00703330"/>
    <w:rsid w:val="007034F2"/>
    <w:rsid w:val="0070396A"/>
    <w:rsid w:val="00703A83"/>
    <w:rsid w:val="00703BAE"/>
    <w:rsid w:val="007042AE"/>
    <w:rsid w:val="007042D8"/>
    <w:rsid w:val="007043EC"/>
    <w:rsid w:val="0070442C"/>
    <w:rsid w:val="00704491"/>
    <w:rsid w:val="007046BC"/>
    <w:rsid w:val="0070486E"/>
    <w:rsid w:val="007048EE"/>
    <w:rsid w:val="00704A61"/>
    <w:rsid w:val="00704B35"/>
    <w:rsid w:val="00704BAA"/>
    <w:rsid w:val="00704BF7"/>
    <w:rsid w:val="00704E48"/>
    <w:rsid w:val="00704F2F"/>
    <w:rsid w:val="00704F3B"/>
    <w:rsid w:val="00704FF0"/>
    <w:rsid w:val="00705082"/>
    <w:rsid w:val="007051D3"/>
    <w:rsid w:val="007051DF"/>
    <w:rsid w:val="00705314"/>
    <w:rsid w:val="0070533E"/>
    <w:rsid w:val="00705563"/>
    <w:rsid w:val="00705573"/>
    <w:rsid w:val="00705767"/>
    <w:rsid w:val="00705804"/>
    <w:rsid w:val="0070587C"/>
    <w:rsid w:val="00705986"/>
    <w:rsid w:val="007059AA"/>
    <w:rsid w:val="00705BE2"/>
    <w:rsid w:val="00705BFA"/>
    <w:rsid w:val="00705FD0"/>
    <w:rsid w:val="007060DC"/>
    <w:rsid w:val="007062F3"/>
    <w:rsid w:val="00706493"/>
    <w:rsid w:val="0070650D"/>
    <w:rsid w:val="007066D9"/>
    <w:rsid w:val="007066FE"/>
    <w:rsid w:val="00706972"/>
    <w:rsid w:val="007069EE"/>
    <w:rsid w:val="00706AE6"/>
    <w:rsid w:val="00706C11"/>
    <w:rsid w:val="00706CBD"/>
    <w:rsid w:val="00706D87"/>
    <w:rsid w:val="00706E13"/>
    <w:rsid w:val="00706EF5"/>
    <w:rsid w:val="00706F47"/>
    <w:rsid w:val="00707182"/>
    <w:rsid w:val="00707196"/>
    <w:rsid w:val="007072E7"/>
    <w:rsid w:val="007076F9"/>
    <w:rsid w:val="0070771B"/>
    <w:rsid w:val="0070779E"/>
    <w:rsid w:val="00707AEA"/>
    <w:rsid w:val="00707BBF"/>
    <w:rsid w:val="00707CED"/>
    <w:rsid w:val="00707D29"/>
    <w:rsid w:val="00707D7E"/>
    <w:rsid w:val="00707E15"/>
    <w:rsid w:val="00707F4C"/>
    <w:rsid w:val="0071001C"/>
    <w:rsid w:val="007101F2"/>
    <w:rsid w:val="007103FD"/>
    <w:rsid w:val="00710726"/>
    <w:rsid w:val="007109D6"/>
    <w:rsid w:val="00710AF8"/>
    <w:rsid w:val="00710D40"/>
    <w:rsid w:val="007113A6"/>
    <w:rsid w:val="0071144D"/>
    <w:rsid w:val="00711535"/>
    <w:rsid w:val="0071161B"/>
    <w:rsid w:val="00711826"/>
    <w:rsid w:val="00711A7B"/>
    <w:rsid w:val="00711B5E"/>
    <w:rsid w:val="00711E43"/>
    <w:rsid w:val="00711FAE"/>
    <w:rsid w:val="00711FE2"/>
    <w:rsid w:val="0071217E"/>
    <w:rsid w:val="0071228C"/>
    <w:rsid w:val="007124BD"/>
    <w:rsid w:val="00712701"/>
    <w:rsid w:val="00712724"/>
    <w:rsid w:val="00712878"/>
    <w:rsid w:val="00712AEA"/>
    <w:rsid w:val="00712B0F"/>
    <w:rsid w:val="00712EC1"/>
    <w:rsid w:val="007130FF"/>
    <w:rsid w:val="00713373"/>
    <w:rsid w:val="00713581"/>
    <w:rsid w:val="00713631"/>
    <w:rsid w:val="007136D3"/>
    <w:rsid w:val="007136EB"/>
    <w:rsid w:val="00713A52"/>
    <w:rsid w:val="00713AAC"/>
    <w:rsid w:val="00713B5B"/>
    <w:rsid w:val="00713C57"/>
    <w:rsid w:val="00713F83"/>
    <w:rsid w:val="00714276"/>
    <w:rsid w:val="00714445"/>
    <w:rsid w:val="007145A1"/>
    <w:rsid w:val="00714706"/>
    <w:rsid w:val="00714879"/>
    <w:rsid w:val="00714886"/>
    <w:rsid w:val="00714A35"/>
    <w:rsid w:val="00714AEE"/>
    <w:rsid w:val="00714D24"/>
    <w:rsid w:val="00714FA0"/>
    <w:rsid w:val="00715116"/>
    <w:rsid w:val="007151CD"/>
    <w:rsid w:val="00715585"/>
    <w:rsid w:val="00715635"/>
    <w:rsid w:val="0071579D"/>
    <w:rsid w:val="007157EA"/>
    <w:rsid w:val="0071582A"/>
    <w:rsid w:val="0071584C"/>
    <w:rsid w:val="007158B5"/>
    <w:rsid w:val="00715B49"/>
    <w:rsid w:val="00715C9C"/>
    <w:rsid w:val="00715D0C"/>
    <w:rsid w:val="00715E53"/>
    <w:rsid w:val="00716097"/>
    <w:rsid w:val="0071618C"/>
    <w:rsid w:val="007162C0"/>
    <w:rsid w:val="00716312"/>
    <w:rsid w:val="007166BD"/>
    <w:rsid w:val="007167C7"/>
    <w:rsid w:val="0071680E"/>
    <w:rsid w:val="007168EC"/>
    <w:rsid w:val="00716A03"/>
    <w:rsid w:val="00716D60"/>
    <w:rsid w:val="00716ED2"/>
    <w:rsid w:val="00716EE7"/>
    <w:rsid w:val="0071707A"/>
    <w:rsid w:val="0071708A"/>
    <w:rsid w:val="0071713C"/>
    <w:rsid w:val="00717203"/>
    <w:rsid w:val="0071756A"/>
    <w:rsid w:val="0071790D"/>
    <w:rsid w:val="00717973"/>
    <w:rsid w:val="007179BC"/>
    <w:rsid w:val="007179D1"/>
    <w:rsid w:val="00717B56"/>
    <w:rsid w:val="00717BE9"/>
    <w:rsid w:val="00717BF2"/>
    <w:rsid w:val="00717C2F"/>
    <w:rsid w:val="00717DAD"/>
    <w:rsid w:val="0072000B"/>
    <w:rsid w:val="00720210"/>
    <w:rsid w:val="007202BC"/>
    <w:rsid w:val="007202CD"/>
    <w:rsid w:val="007202E1"/>
    <w:rsid w:val="0072057D"/>
    <w:rsid w:val="00720701"/>
    <w:rsid w:val="00720872"/>
    <w:rsid w:val="00720A74"/>
    <w:rsid w:val="00720A98"/>
    <w:rsid w:val="00720B4C"/>
    <w:rsid w:val="00720DE9"/>
    <w:rsid w:val="00720E78"/>
    <w:rsid w:val="00720F15"/>
    <w:rsid w:val="00720F57"/>
    <w:rsid w:val="00720FDF"/>
    <w:rsid w:val="00721307"/>
    <w:rsid w:val="007213D0"/>
    <w:rsid w:val="0072169E"/>
    <w:rsid w:val="007216BF"/>
    <w:rsid w:val="0072182A"/>
    <w:rsid w:val="00721845"/>
    <w:rsid w:val="00721C55"/>
    <w:rsid w:val="00721E14"/>
    <w:rsid w:val="00721EB0"/>
    <w:rsid w:val="007225EF"/>
    <w:rsid w:val="00722ADE"/>
    <w:rsid w:val="00722AF0"/>
    <w:rsid w:val="00722BA2"/>
    <w:rsid w:val="00722BD6"/>
    <w:rsid w:val="00722BDA"/>
    <w:rsid w:val="00722BEB"/>
    <w:rsid w:val="00722C7B"/>
    <w:rsid w:val="00722D58"/>
    <w:rsid w:val="00722F22"/>
    <w:rsid w:val="00723047"/>
    <w:rsid w:val="00723355"/>
    <w:rsid w:val="007233E6"/>
    <w:rsid w:val="007234BB"/>
    <w:rsid w:val="00723532"/>
    <w:rsid w:val="0072369B"/>
    <w:rsid w:val="007236B5"/>
    <w:rsid w:val="0072393A"/>
    <w:rsid w:val="00723986"/>
    <w:rsid w:val="00723AA2"/>
    <w:rsid w:val="00723AB2"/>
    <w:rsid w:val="00723D33"/>
    <w:rsid w:val="00723FA1"/>
    <w:rsid w:val="00723FD5"/>
    <w:rsid w:val="00724013"/>
    <w:rsid w:val="0072403C"/>
    <w:rsid w:val="00724096"/>
    <w:rsid w:val="0072416A"/>
    <w:rsid w:val="0072434B"/>
    <w:rsid w:val="00724678"/>
    <w:rsid w:val="00724874"/>
    <w:rsid w:val="00724A2C"/>
    <w:rsid w:val="00724AD1"/>
    <w:rsid w:val="00724D0C"/>
    <w:rsid w:val="00724DA8"/>
    <w:rsid w:val="00724DB3"/>
    <w:rsid w:val="00725650"/>
    <w:rsid w:val="007256E2"/>
    <w:rsid w:val="0072575A"/>
    <w:rsid w:val="00725923"/>
    <w:rsid w:val="007259BB"/>
    <w:rsid w:val="007259D2"/>
    <w:rsid w:val="00725F74"/>
    <w:rsid w:val="007260B6"/>
    <w:rsid w:val="007260CB"/>
    <w:rsid w:val="007260DD"/>
    <w:rsid w:val="007260E1"/>
    <w:rsid w:val="00726367"/>
    <w:rsid w:val="00726445"/>
    <w:rsid w:val="00726734"/>
    <w:rsid w:val="00726A6C"/>
    <w:rsid w:val="00726B13"/>
    <w:rsid w:val="00726BE0"/>
    <w:rsid w:val="00726EBD"/>
    <w:rsid w:val="00727171"/>
    <w:rsid w:val="007271F8"/>
    <w:rsid w:val="00727474"/>
    <w:rsid w:val="00727675"/>
    <w:rsid w:val="007276B5"/>
    <w:rsid w:val="0072771C"/>
    <w:rsid w:val="00727927"/>
    <w:rsid w:val="00727B18"/>
    <w:rsid w:val="00727D93"/>
    <w:rsid w:val="00727E1A"/>
    <w:rsid w:val="00727FE6"/>
    <w:rsid w:val="00730140"/>
    <w:rsid w:val="007303B8"/>
    <w:rsid w:val="007304B0"/>
    <w:rsid w:val="007304E1"/>
    <w:rsid w:val="007306E3"/>
    <w:rsid w:val="00730822"/>
    <w:rsid w:val="00730B3D"/>
    <w:rsid w:val="00730B59"/>
    <w:rsid w:val="00731441"/>
    <w:rsid w:val="00731575"/>
    <w:rsid w:val="00731627"/>
    <w:rsid w:val="007316E7"/>
    <w:rsid w:val="007318E8"/>
    <w:rsid w:val="007319D9"/>
    <w:rsid w:val="00731A72"/>
    <w:rsid w:val="00731B86"/>
    <w:rsid w:val="00731BA3"/>
    <w:rsid w:val="00731BF5"/>
    <w:rsid w:val="00731D72"/>
    <w:rsid w:val="00731D88"/>
    <w:rsid w:val="0073227D"/>
    <w:rsid w:val="007322D3"/>
    <w:rsid w:val="007324BE"/>
    <w:rsid w:val="007324ED"/>
    <w:rsid w:val="007329B5"/>
    <w:rsid w:val="00732A0E"/>
    <w:rsid w:val="00732A65"/>
    <w:rsid w:val="00732EDF"/>
    <w:rsid w:val="00732EEF"/>
    <w:rsid w:val="00732F72"/>
    <w:rsid w:val="00732F77"/>
    <w:rsid w:val="0073307B"/>
    <w:rsid w:val="0073332A"/>
    <w:rsid w:val="007333D4"/>
    <w:rsid w:val="007335BD"/>
    <w:rsid w:val="00733989"/>
    <w:rsid w:val="00733A74"/>
    <w:rsid w:val="00733ACB"/>
    <w:rsid w:val="00733F3F"/>
    <w:rsid w:val="00733F60"/>
    <w:rsid w:val="007341AC"/>
    <w:rsid w:val="00734526"/>
    <w:rsid w:val="00734549"/>
    <w:rsid w:val="0073477A"/>
    <w:rsid w:val="007347E4"/>
    <w:rsid w:val="00734ABD"/>
    <w:rsid w:val="00734AD8"/>
    <w:rsid w:val="00734ADE"/>
    <w:rsid w:val="00734BA2"/>
    <w:rsid w:val="00734FA2"/>
    <w:rsid w:val="00735054"/>
    <w:rsid w:val="00735195"/>
    <w:rsid w:val="00735377"/>
    <w:rsid w:val="00735636"/>
    <w:rsid w:val="00735756"/>
    <w:rsid w:val="0073585C"/>
    <w:rsid w:val="0073587B"/>
    <w:rsid w:val="00735A6D"/>
    <w:rsid w:val="00735B9B"/>
    <w:rsid w:val="00735BC8"/>
    <w:rsid w:val="00735BDB"/>
    <w:rsid w:val="00735BE2"/>
    <w:rsid w:val="00735C79"/>
    <w:rsid w:val="00736006"/>
    <w:rsid w:val="007360FE"/>
    <w:rsid w:val="007361C9"/>
    <w:rsid w:val="00736219"/>
    <w:rsid w:val="0073622C"/>
    <w:rsid w:val="00736474"/>
    <w:rsid w:val="00736577"/>
    <w:rsid w:val="00736582"/>
    <w:rsid w:val="00736590"/>
    <w:rsid w:val="007366CD"/>
    <w:rsid w:val="007367ED"/>
    <w:rsid w:val="00736887"/>
    <w:rsid w:val="007369E0"/>
    <w:rsid w:val="00736A05"/>
    <w:rsid w:val="00736A0D"/>
    <w:rsid w:val="00736A5D"/>
    <w:rsid w:val="00736ABA"/>
    <w:rsid w:val="00736EA1"/>
    <w:rsid w:val="00736F93"/>
    <w:rsid w:val="00736FDF"/>
    <w:rsid w:val="00737237"/>
    <w:rsid w:val="007372DD"/>
    <w:rsid w:val="00737515"/>
    <w:rsid w:val="0073771B"/>
    <w:rsid w:val="00737784"/>
    <w:rsid w:val="00737893"/>
    <w:rsid w:val="007378C6"/>
    <w:rsid w:val="00737926"/>
    <w:rsid w:val="0073792B"/>
    <w:rsid w:val="00737979"/>
    <w:rsid w:val="007379AE"/>
    <w:rsid w:val="00737DB2"/>
    <w:rsid w:val="00737EAB"/>
    <w:rsid w:val="00737FE6"/>
    <w:rsid w:val="00740131"/>
    <w:rsid w:val="0074029F"/>
    <w:rsid w:val="00740331"/>
    <w:rsid w:val="007403DE"/>
    <w:rsid w:val="0074044C"/>
    <w:rsid w:val="007405D0"/>
    <w:rsid w:val="00740610"/>
    <w:rsid w:val="007406D1"/>
    <w:rsid w:val="00740727"/>
    <w:rsid w:val="00740747"/>
    <w:rsid w:val="00740934"/>
    <w:rsid w:val="0074096F"/>
    <w:rsid w:val="00740AC9"/>
    <w:rsid w:val="00740BFA"/>
    <w:rsid w:val="00740CC1"/>
    <w:rsid w:val="00740CCE"/>
    <w:rsid w:val="00740F7F"/>
    <w:rsid w:val="00741106"/>
    <w:rsid w:val="0074128E"/>
    <w:rsid w:val="007414F8"/>
    <w:rsid w:val="007415F6"/>
    <w:rsid w:val="007417FA"/>
    <w:rsid w:val="00741ABF"/>
    <w:rsid w:val="00741B88"/>
    <w:rsid w:val="00741D27"/>
    <w:rsid w:val="00741E41"/>
    <w:rsid w:val="00741E6B"/>
    <w:rsid w:val="00741FE7"/>
    <w:rsid w:val="00742030"/>
    <w:rsid w:val="00742048"/>
    <w:rsid w:val="00742050"/>
    <w:rsid w:val="0074219A"/>
    <w:rsid w:val="00742246"/>
    <w:rsid w:val="007427E9"/>
    <w:rsid w:val="00742AEF"/>
    <w:rsid w:val="00742C1A"/>
    <w:rsid w:val="00742CDC"/>
    <w:rsid w:val="00742D22"/>
    <w:rsid w:val="00742E24"/>
    <w:rsid w:val="00742F40"/>
    <w:rsid w:val="007430CE"/>
    <w:rsid w:val="007430E4"/>
    <w:rsid w:val="00743159"/>
    <w:rsid w:val="007432F9"/>
    <w:rsid w:val="00743334"/>
    <w:rsid w:val="00743376"/>
    <w:rsid w:val="00743539"/>
    <w:rsid w:val="00743630"/>
    <w:rsid w:val="00743874"/>
    <w:rsid w:val="00743984"/>
    <w:rsid w:val="007440B9"/>
    <w:rsid w:val="00744121"/>
    <w:rsid w:val="00744139"/>
    <w:rsid w:val="0074450F"/>
    <w:rsid w:val="00744660"/>
    <w:rsid w:val="007446DC"/>
    <w:rsid w:val="007447FE"/>
    <w:rsid w:val="007448AE"/>
    <w:rsid w:val="00744A40"/>
    <w:rsid w:val="00744A62"/>
    <w:rsid w:val="00744C38"/>
    <w:rsid w:val="00744F04"/>
    <w:rsid w:val="00744F4F"/>
    <w:rsid w:val="00744F8B"/>
    <w:rsid w:val="0074506E"/>
    <w:rsid w:val="007450FB"/>
    <w:rsid w:val="007452EC"/>
    <w:rsid w:val="007452F3"/>
    <w:rsid w:val="0074530D"/>
    <w:rsid w:val="007454DB"/>
    <w:rsid w:val="0074557D"/>
    <w:rsid w:val="00745585"/>
    <w:rsid w:val="007455D6"/>
    <w:rsid w:val="0074575B"/>
    <w:rsid w:val="0074579D"/>
    <w:rsid w:val="0074587C"/>
    <w:rsid w:val="007458AA"/>
    <w:rsid w:val="00745904"/>
    <w:rsid w:val="007459E3"/>
    <w:rsid w:val="00745A32"/>
    <w:rsid w:val="00745AF0"/>
    <w:rsid w:val="00745DB5"/>
    <w:rsid w:val="00745E37"/>
    <w:rsid w:val="00745F72"/>
    <w:rsid w:val="00745F97"/>
    <w:rsid w:val="00746034"/>
    <w:rsid w:val="007460C4"/>
    <w:rsid w:val="007460FB"/>
    <w:rsid w:val="007461AE"/>
    <w:rsid w:val="0074655F"/>
    <w:rsid w:val="00746681"/>
    <w:rsid w:val="0074675C"/>
    <w:rsid w:val="00746AC0"/>
    <w:rsid w:val="00746C4F"/>
    <w:rsid w:val="00746C5D"/>
    <w:rsid w:val="00746CAA"/>
    <w:rsid w:val="00746CEE"/>
    <w:rsid w:val="00746F0F"/>
    <w:rsid w:val="00747045"/>
    <w:rsid w:val="007470A7"/>
    <w:rsid w:val="007470E2"/>
    <w:rsid w:val="00747257"/>
    <w:rsid w:val="007473E2"/>
    <w:rsid w:val="007474FB"/>
    <w:rsid w:val="00747665"/>
    <w:rsid w:val="007479D1"/>
    <w:rsid w:val="00747A69"/>
    <w:rsid w:val="00747B71"/>
    <w:rsid w:val="00747B73"/>
    <w:rsid w:val="00750155"/>
    <w:rsid w:val="007501AD"/>
    <w:rsid w:val="007501F4"/>
    <w:rsid w:val="007503E6"/>
    <w:rsid w:val="0075068D"/>
    <w:rsid w:val="00750697"/>
    <w:rsid w:val="00750889"/>
    <w:rsid w:val="00750B28"/>
    <w:rsid w:val="00750CBE"/>
    <w:rsid w:val="00750F23"/>
    <w:rsid w:val="007512F4"/>
    <w:rsid w:val="007513B1"/>
    <w:rsid w:val="007514A1"/>
    <w:rsid w:val="007514C5"/>
    <w:rsid w:val="00751663"/>
    <w:rsid w:val="0075167E"/>
    <w:rsid w:val="007516D1"/>
    <w:rsid w:val="00751821"/>
    <w:rsid w:val="00751AC9"/>
    <w:rsid w:val="00751CB8"/>
    <w:rsid w:val="00751D7D"/>
    <w:rsid w:val="00751E1A"/>
    <w:rsid w:val="00752206"/>
    <w:rsid w:val="00752243"/>
    <w:rsid w:val="0075236D"/>
    <w:rsid w:val="007524A4"/>
    <w:rsid w:val="007524B9"/>
    <w:rsid w:val="0075262A"/>
    <w:rsid w:val="00752860"/>
    <w:rsid w:val="0075288F"/>
    <w:rsid w:val="00752956"/>
    <w:rsid w:val="00752C5A"/>
    <w:rsid w:val="00752DEF"/>
    <w:rsid w:val="0075304E"/>
    <w:rsid w:val="007530E8"/>
    <w:rsid w:val="00753121"/>
    <w:rsid w:val="00753385"/>
    <w:rsid w:val="0075346D"/>
    <w:rsid w:val="0075350F"/>
    <w:rsid w:val="007535FE"/>
    <w:rsid w:val="0075376A"/>
    <w:rsid w:val="00753880"/>
    <w:rsid w:val="007538BA"/>
    <w:rsid w:val="0075393C"/>
    <w:rsid w:val="00753B00"/>
    <w:rsid w:val="00753BB2"/>
    <w:rsid w:val="00753D0C"/>
    <w:rsid w:val="00753D19"/>
    <w:rsid w:val="00753E7C"/>
    <w:rsid w:val="00754216"/>
    <w:rsid w:val="0075427F"/>
    <w:rsid w:val="00754467"/>
    <w:rsid w:val="00754510"/>
    <w:rsid w:val="00754520"/>
    <w:rsid w:val="00754536"/>
    <w:rsid w:val="007545F6"/>
    <w:rsid w:val="007546F4"/>
    <w:rsid w:val="0075488E"/>
    <w:rsid w:val="00754955"/>
    <w:rsid w:val="00754A73"/>
    <w:rsid w:val="00754B82"/>
    <w:rsid w:val="00754E13"/>
    <w:rsid w:val="00754F1E"/>
    <w:rsid w:val="00754F20"/>
    <w:rsid w:val="00755115"/>
    <w:rsid w:val="00755126"/>
    <w:rsid w:val="0075527C"/>
    <w:rsid w:val="0075549E"/>
    <w:rsid w:val="007555FB"/>
    <w:rsid w:val="00755A1E"/>
    <w:rsid w:val="00755B11"/>
    <w:rsid w:val="00755CC4"/>
    <w:rsid w:val="00755DF1"/>
    <w:rsid w:val="00755E16"/>
    <w:rsid w:val="00756097"/>
    <w:rsid w:val="007560BD"/>
    <w:rsid w:val="007561A6"/>
    <w:rsid w:val="007562F2"/>
    <w:rsid w:val="007563CD"/>
    <w:rsid w:val="00756499"/>
    <w:rsid w:val="00756562"/>
    <w:rsid w:val="007565A0"/>
    <w:rsid w:val="007566C3"/>
    <w:rsid w:val="00756806"/>
    <w:rsid w:val="0075687C"/>
    <w:rsid w:val="007568DB"/>
    <w:rsid w:val="00756A89"/>
    <w:rsid w:val="00756CC0"/>
    <w:rsid w:val="00756D60"/>
    <w:rsid w:val="00756DA3"/>
    <w:rsid w:val="00756FA1"/>
    <w:rsid w:val="00757126"/>
    <w:rsid w:val="00757140"/>
    <w:rsid w:val="00757262"/>
    <w:rsid w:val="0075762A"/>
    <w:rsid w:val="0075765B"/>
    <w:rsid w:val="00757721"/>
    <w:rsid w:val="00757881"/>
    <w:rsid w:val="007578A1"/>
    <w:rsid w:val="0075794C"/>
    <w:rsid w:val="007579F3"/>
    <w:rsid w:val="00757AF5"/>
    <w:rsid w:val="00757CA5"/>
    <w:rsid w:val="007600EA"/>
    <w:rsid w:val="0076010C"/>
    <w:rsid w:val="00760317"/>
    <w:rsid w:val="0076032A"/>
    <w:rsid w:val="007604B8"/>
    <w:rsid w:val="007608D6"/>
    <w:rsid w:val="00760AC4"/>
    <w:rsid w:val="00760B6F"/>
    <w:rsid w:val="00760BA8"/>
    <w:rsid w:val="00760C6E"/>
    <w:rsid w:val="00760C88"/>
    <w:rsid w:val="00760C98"/>
    <w:rsid w:val="00760E76"/>
    <w:rsid w:val="00760EE4"/>
    <w:rsid w:val="00761000"/>
    <w:rsid w:val="007610C6"/>
    <w:rsid w:val="007610FE"/>
    <w:rsid w:val="00761149"/>
    <w:rsid w:val="007611C0"/>
    <w:rsid w:val="0076121C"/>
    <w:rsid w:val="007614B2"/>
    <w:rsid w:val="007614DF"/>
    <w:rsid w:val="0076154E"/>
    <w:rsid w:val="00761A12"/>
    <w:rsid w:val="00761B0B"/>
    <w:rsid w:val="00761B4D"/>
    <w:rsid w:val="00761C00"/>
    <w:rsid w:val="00761C53"/>
    <w:rsid w:val="00761F12"/>
    <w:rsid w:val="00761F5D"/>
    <w:rsid w:val="00761F7B"/>
    <w:rsid w:val="00761FE8"/>
    <w:rsid w:val="007622AC"/>
    <w:rsid w:val="007622D2"/>
    <w:rsid w:val="007625D0"/>
    <w:rsid w:val="007626A4"/>
    <w:rsid w:val="0076275E"/>
    <w:rsid w:val="007627F8"/>
    <w:rsid w:val="0076286A"/>
    <w:rsid w:val="007628AA"/>
    <w:rsid w:val="00762E01"/>
    <w:rsid w:val="00762EE2"/>
    <w:rsid w:val="00762F4D"/>
    <w:rsid w:val="00763258"/>
    <w:rsid w:val="007632F6"/>
    <w:rsid w:val="0076352D"/>
    <w:rsid w:val="0076352F"/>
    <w:rsid w:val="00763540"/>
    <w:rsid w:val="0076365D"/>
    <w:rsid w:val="0076375C"/>
    <w:rsid w:val="007638E0"/>
    <w:rsid w:val="00763A16"/>
    <w:rsid w:val="00763A8E"/>
    <w:rsid w:val="00763B44"/>
    <w:rsid w:val="00763B7F"/>
    <w:rsid w:val="00763DAE"/>
    <w:rsid w:val="00764066"/>
    <w:rsid w:val="00764255"/>
    <w:rsid w:val="00764563"/>
    <w:rsid w:val="007645DB"/>
    <w:rsid w:val="00764751"/>
    <w:rsid w:val="00764AB1"/>
    <w:rsid w:val="00764AB6"/>
    <w:rsid w:val="00764B17"/>
    <w:rsid w:val="00764B87"/>
    <w:rsid w:val="00764BFD"/>
    <w:rsid w:val="00764CE1"/>
    <w:rsid w:val="00764D6C"/>
    <w:rsid w:val="0076512B"/>
    <w:rsid w:val="00765334"/>
    <w:rsid w:val="00765526"/>
    <w:rsid w:val="007656FC"/>
    <w:rsid w:val="0076572E"/>
    <w:rsid w:val="007658D6"/>
    <w:rsid w:val="0076591A"/>
    <w:rsid w:val="0076594B"/>
    <w:rsid w:val="00765973"/>
    <w:rsid w:val="007659E6"/>
    <w:rsid w:val="00765A14"/>
    <w:rsid w:val="00765B59"/>
    <w:rsid w:val="00765CF4"/>
    <w:rsid w:val="00765DFB"/>
    <w:rsid w:val="00765E65"/>
    <w:rsid w:val="00766314"/>
    <w:rsid w:val="0076659C"/>
    <w:rsid w:val="007665A2"/>
    <w:rsid w:val="007665DC"/>
    <w:rsid w:val="007666CB"/>
    <w:rsid w:val="007666FD"/>
    <w:rsid w:val="00766D5A"/>
    <w:rsid w:val="00766DFF"/>
    <w:rsid w:val="0076707E"/>
    <w:rsid w:val="00767185"/>
    <w:rsid w:val="007671BB"/>
    <w:rsid w:val="007671DF"/>
    <w:rsid w:val="0076748B"/>
    <w:rsid w:val="00767591"/>
    <w:rsid w:val="007675FE"/>
    <w:rsid w:val="0076766F"/>
    <w:rsid w:val="0076775C"/>
    <w:rsid w:val="007677DF"/>
    <w:rsid w:val="0076794E"/>
    <w:rsid w:val="00767980"/>
    <w:rsid w:val="007679EA"/>
    <w:rsid w:val="007679EE"/>
    <w:rsid w:val="00767D3A"/>
    <w:rsid w:val="00770007"/>
    <w:rsid w:val="007701B5"/>
    <w:rsid w:val="0077021A"/>
    <w:rsid w:val="007702C4"/>
    <w:rsid w:val="00770364"/>
    <w:rsid w:val="007704BB"/>
    <w:rsid w:val="00770573"/>
    <w:rsid w:val="00770740"/>
    <w:rsid w:val="00770932"/>
    <w:rsid w:val="0077094C"/>
    <w:rsid w:val="00770CA4"/>
    <w:rsid w:val="00770D44"/>
    <w:rsid w:val="00770E19"/>
    <w:rsid w:val="00770E2A"/>
    <w:rsid w:val="00770E86"/>
    <w:rsid w:val="00770EEC"/>
    <w:rsid w:val="00771035"/>
    <w:rsid w:val="00771257"/>
    <w:rsid w:val="00771282"/>
    <w:rsid w:val="00771394"/>
    <w:rsid w:val="00771404"/>
    <w:rsid w:val="007714FF"/>
    <w:rsid w:val="00771593"/>
    <w:rsid w:val="007716EC"/>
    <w:rsid w:val="0077196F"/>
    <w:rsid w:val="00771A78"/>
    <w:rsid w:val="00771AED"/>
    <w:rsid w:val="00771B69"/>
    <w:rsid w:val="00771F30"/>
    <w:rsid w:val="00771FA7"/>
    <w:rsid w:val="0077258D"/>
    <w:rsid w:val="007725A9"/>
    <w:rsid w:val="007728D1"/>
    <w:rsid w:val="00772ACC"/>
    <w:rsid w:val="00773057"/>
    <w:rsid w:val="007732AF"/>
    <w:rsid w:val="00773495"/>
    <w:rsid w:val="007734DB"/>
    <w:rsid w:val="00773586"/>
    <w:rsid w:val="007735F8"/>
    <w:rsid w:val="007736B7"/>
    <w:rsid w:val="007737C8"/>
    <w:rsid w:val="00773A7C"/>
    <w:rsid w:val="00773ADD"/>
    <w:rsid w:val="00773D96"/>
    <w:rsid w:val="00774036"/>
    <w:rsid w:val="0077410F"/>
    <w:rsid w:val="007742AA"/>
    <w:rsid w:val="007742CB"/>
    <w:rsid w:val="0077441C"/>
    <w:rsid w:val="00774433"/>
    <w:rsid w:val="0077460B"/>
    <w:rsid w:val="007746A5"/>
    <w:rsid w:val="007747B2"/>
    <w:rsid w:val="007749AA"/>
    <w:rsid w:val="007749C4"/>
    <w:rsid w:val="007749DA"/>
    <w:rsid w:val="007749DD"/>
    <w:rsid w:val="00774A02"/>
    <w:rsid w:val="00774EA4"/>
    <w:rsid w:val="00774F5B"/>
    <w:rsid w:val="00775082"/>
    <w:rsid w:val="007751DA"/>
    <w:rsid w:val="00775237"/>
    <w:rsid w:val="007754C3"/>
    <w:rsid w:val="00775700"/>
    <w:rsid w:val="00775704"/>
    <w:rsid w:val="007759C0"/>
    <w:rsid w:val="00775A02"/>
    <w:rsid w:val="00775AE6"/>
    <w:rsid w:val="00775CEF"/>
    <w:rsid w:val="0077609F"/>
    <w:rsid w:val="007763F4"/>
    <w:rsid w:val="007765A6"/>
    <w:rsid w:val="007765D8"/>
    <w:rsid w:val="0077675C"/>
    <w:rsid w:val="00776897"/>
    <w:rsid w:val="00776965"/>
    <w:rsid w:val="00776BC8"/>
    <w:rsid w:val="00776D6D"/>
    <w:rsid w:val="00776D8B"/>
    <w:rsid w:val="00776E2A"/>
    <w:rsid w:val="00776F2E"/>
    <w:rsid w:val="007770FD"/>
    <w:rsid w:val="007771AE"/>
    <w:rsid w:val="007774E7"/>
    <w:rsid w:val="00777687"/>
    <w:rsid w:val="00777737"/>
    <w:rsid w:val="00777746"/>
    <w:rsid w:val="00777860"/>
    <w:rsid w:val="00777CA6"/>
    <w:rsid w:val="00777CF6"/>
    <w:rsid w:val="00777D59"/>
    <w:rsid w:val="00777F0C"/>
    <w:rsid w:val="00777F46"/>
    <w:rsid w:val="00780072"/>
    <w:rsid w:val="00780334"/>
    <w:rsid w:val="00780338"/>
    <w:rsid w:val="00780353"/>
    <w:rsid w:val="00780416"/>
    <w:rsid w:val="007804E5"/>
    <w:rsid w:val="007805A0"/>
    <w:rsid w:val="007805B1"/>
    <w:rsid w:val="00780602"/>
    <w:rsid w:val="00780697"/>
    <w:rsid w:val="00780746"/>
    <w:rsid w:val="00780B9C"/>
    <w:rsid w:val="00780D99"/>
    <w:rsid w:val="00780E97"/>
    <w:rsid w:val="00781582"/>
    <w:rsid w:val="007816B7"/>
    <w:rsid w:val="00781706"/>
    <w:rsid w:val="00781786"/>
    <w:rsid w:val="00781B31"/>
    <w:rsid w:val="00781B6F"/>
    <w:rsid w:val="00781C6C"/>
    <w:rsid w:val="00781DAE"/>
    <w:rsid w:val="007821F1"/>
    <w:rsid w:val="00782293"/>
    <w:rsid w:val="00782335"/>
    <w:rsid w:val="0078233C"/>
    <w:rsid w:val="00782415"/>
    <w:rsid w:val="00782595"/>
    <w:rsid w:val="00782605"/>
    <w:rsid w:val="0078262D"/>
    <w:rsid w:val="007827D1"/>
    <w:rsid w:val="00782913"/>
    <w:rsid w:val="00782A0E"/>
    <w:rsid w:val="00782A5E"/>
    <w:rsid w:val="00782D1B"/>
    <w:rsid w:val="00782DE6"/>
    <w:rsid w:val="00782EEC"/>
    <w:rsid w:val="00782F48"/>
    <w:rsid w:val="00783020"/>
    <w:rsid w:val="00783288"/>
    <w:rsid w:val="00783387"/>
    <w:rsid w:val="007833D4"/>
    <w:rsid w:val="00783597"/>
    <w:rsid w:val="007837C9"/>
    <w:rsid w:val="007838BC"/>
    <w:rsid w:val="00783909"/>
    <w:rsid w:val="00783A3A"/>
    <w:rsid w:val="00783A5D"/>
    <w:rsid w:val="00783AAD"/>
    <w:rsid w:val="00783D53"/>
    <w:rsid w:val="00783DAC"/>
    <w:rsid w:val="00784138"/>
    <w:rsid w:val="007841B2"/>
    <w:rsid w:val="007843BD"/>
    <w:rsid w:val="00784411"/>
    <w:rsid w:val="00784442"/>
    <w:rsid w:val="00784639"/>
    <w:rsid w:val="007847A2"/>
    <w:rsid w:val="00784997"/>
    <w:rsid w:val="007849E2"/>
    <w:rsid w:val="00784CAF"/>
    <w:rsid w:val="00784D7A"/>
    <w:rsid w:val="00784DCE"/>
    <w:rsid w:val="00785360"/>
    <w:rsid w:val="0078557D"/>
    <w:rsid w:val="007857C1"/>
    <w:rsid w:val="00785891"/>
    <w:rsid w:val="00785AB6"/>
    <w:rsid w:val="00785BE0"/>
    <w:rsid w:val="00785D3E"/>
    <w:rsid w:val="00785D97"/>
    <w:rsid w:val="00785F46"/>
    <w:rsid w:val="00785FC9"/>
    <w:rsid w:val="00785FEA"/>
    <w:rsid w:val="00786022"/>
    <w:rsid w:val="00786096"/>
    <w:rsid w:val="007860AA"/>
    <w:rsid w:val="007861BC"/>
    <w:rsid w:val="0078628D"/>
    <w:rsid w:val="007862E4"/>
    <w:rsid w:val="00786617"/>
    <w:rsid w:val="007867AD"/>
    <w:rsid w:val="007869BB"/>
    <w:rsid w:val="00786A17"/>
    <w:rsid w:val="00787012"/>
    <w:rsid w:val="00787043"/>
    <w:rsid w:val="00787141"/>
    <w:rsid w:val="0078736C"/>
    <w:rsid w:val="00787499"/>
    <w:rsid w:val="007874D5"/>
    <w:rsid w:val="007875AA"/>
    <w:rsid w:val="0078782F"/>
    <w:rsid w:val="00787B18"/>
    <w:rsid w:val="00787BC3"/>
    <w:rsid w:val="00787C22"/>
    <w:rsid w:val="00787CFC"/>
    <w:rsid w:val="00787F06"/>
    <w:rsid w:val="00790010"/>
    <w:rsid w:val="00790196"/>
    <w:rsid w:val="00790480"/>
    <w:rsid w:val="00790494"/>
    <w:rsid w:val="0079079D"/>
    <w:rsid w:val="00790A06"/>
    <w:rsid w:val="00790C9A"/>
    <w:rsid w:val="00790D8C"/>
    <w:rsid w:val="00790EE9"/>
    <w:rsid w:val="00790F9A"/>
    <w:rsid w:val="0079124C"/>
    <w:rsid w:val="0079140E"/>
    <w:rsid w:val="00791880"/>
    <w:rsid w:val="00791903"/>
    <w:rsid w:val="00791982"/>
    <w:rsid w:val="007919C3"/>
    <w:rsid w:val="00791AE2"/>
    <w:rsid w:val="00791F56"/>
    <w:rsid w:val="00792078"/>
    <w:rsid w:val="0079212D"/>
    <w:rsid w:val="0079223C"/>
    <w:rsid w:val="007923F8"/>
    <w:rsid w:val="007927CE"/>
    <w:rsid w:val="0079289E"/>
    <w:rsid w:val="007929C6"/>
    <w:rsid w:val="00792A2A"/>
    <w:rsid w:val="00792B31"/>
    <w:rsid w:val="00792EAC"/>
    <w:rsid w:val="00792F3A"/>
    <w:rsid w:val="00792F81"/>
    <w:rsid w:val="00793102"/>
    <w:rsid w:val="0079317F"/>
    <w:rsid w:val="00793275"/>
    <w:rsid w:val="007932CE"/>
    <w:rsid w:val="007932E7"/>
    <w:rsid w:val="0079334F"/>
    <w:rsid w:val="0079343E"/>
    <w:rsid w:val="0079347C"/>
    <w:rsid w:val="007934F6"/>
    <w:rsid w:val="007935E3"/>
    <w:rsid w:val="00793658"/>
    <w:rsid w:val="00793678"/>
    <w:rsid w:val="0079394E"/>
    <w:rsid w:val="007939D2"/>
    <w:rsid w:val="00793A35"/>
    <w:rsid w:val="00793B06"/>
    <w:rsid w:val="00793BDA"/>
    <w:rsid w:val="00793C62"/>
    <w:rsid w:val="00793D36"/>
    <w:rsid w:val="00793F03"/>
    <w:rsid w:val="00793FF6"/>
    <w:rsid w:val="007941BE"/>
    <w:rsid w:val="007942B2"/>
    <w:rsid w:val="00794355"/>
    <w:rsid w:val="007945F7"/>
    <w:rsid w:val="00794909"/>
    <w:rsid w:val="00794AE0"/>
    <w:rsid w:val="00794C84"/>
    <w:rsid w:val="00794D04"/>
    <w:rsid w:val="00794F58"/>
    <w:rsid w:val="0079538C"/>
    <w:rsid w:val="007954DE"/>
    <w:rsid w:val="0079555D"/>
    <w:rsid w:val="007955CD"/>
    <w:rsid w:val="0079572F"/>
    <w:rsid w:val="00795A08"/>
    <w:rsid w:val="00795D70"/>
    <w:rsid w:val="00796125"/>
    <w:rsid w:val="007962E7"/>
    <w:rsid w:val="007963ED"/>
    <w:rsid w:val="007965E1"/>
    <w:rsid w:val="0079668A"/>
    <w:rsid w:val="00796A17"/>
    <w:rsid w:val="00796BF5"/>
    <w:rsid w:val="00796C58"/>
    <w:rsid w:val="00796CD4"/>
    <w:rsid w:val="00796E25"/>
    <w:rsid w:val="00797036"/>
    <w:rsid w:val="0079705E"/>
    <w:rsid w:val="007972D7"/>
    <w:rsid w:val="00797305"/>
    <w:rsid w:val="0079735F"/>
    <w:rsid w:val="00797494"/>
    <w:rsid w:val="00797547"/>
    <w:rsid w:val="00797751"/>
    <w:rsid w:val="007977D7"/>
    <w:rsid w:val="00797956"/>
    <w:rsid w:val="00797A42"/>
    <w:rsid w:val="00797A53"/>
    <w:rsid w:val="00797F14"/>
    <w:rsid w:val="00797F7A"/>
    <w:rsid w:val="00797FCE"/>
    <w:rsid w:val="00797FE0"/>
    <w:rsid w:val="007A0195"/>
    <w:rsid w:val="007A0295"/>
    <w:rsid w:val="007A02DF"/>
    <w:rsid w:val="007A0309"/>
    <w:rsid w:val="007A056A"/>
    <w:rsid w:val="007A05EF"/>
    <w:rsid w:val="007A0721"/>
    <w:rsid w:val="007A0847"/>
    <w:rsid w:val="007A088C"/>
    <w:rsid w:val="007A0BB4"/>
    <w:rsid w:val="007A0E5F"/>
    <w:rsid w:val="007A1007"/>
    <w:rsid w:val="007A105F"/>
    <w:rsid w:val="007A10AF"/>
    <w:rsid w:val="007A10CE"/>
    <w:rsid w:val="007A11C5"/>
    <w:rsid w:val="007A156A"/>
    <w:rsid w:val="007A16E1"/>
    <w:rsid w:val="007A1806"/>
    <w:rsid w:val="007A1952"/>
    <w:rsid w:val="007A1998"/>
    <w:rsid w:val="007A1B12"/>
    <w:rsid w:val="007A1B6C"/>
    <w:rsid w:val="007A1C22"/>
    <w:rsid w:val="007A205E"/>
    <w:rsid w:val="007A227C"/>
    <w:rsid w:val="007A22FE"/>
    <w:rsid w:val="007A25AF"/>
    <w:rsid w:val="007A25FA"/>
    <w:rsid w:val="007A2673"/>
    <w:rsid w:val="007A279F"/>
    <w:rsid w:val="007A2C66"/>
    <w:rsid w:val="007A2D52"/>
    <w:rsid w:val="007A2F2D"/>
    <w:rsid w:val="007A2FF8"/>
    <w:rsid w:val="007A3175"/>
    <w:rsid w:val="007A3304"/>
    <w:rsid w:val="007A3338"/>
    <w:rsid w:val="007A347C"/>
    <w:rsid w:val="007A36A7"/>
    <w:rsid w:val="007A3763"/>
    <w:rsid w:val="007A3786"/>
    <w:rsid w:val="007A38FD"/>
    <w:rsid w:val="007A399D"/>
    <w:rsid w:val="007A3CA1"/>
    <w:rsid w:val="007A3FA2"/>
    <w:rsid w:val="007A3FFB"/>
    <w:rsid w:val="007A406F"/>
    <w:rsid w:val="007A4450"/>
    <w:rsid w:val="007A451C"/>
    <w:rsid w:val="007A4A32"/>
    <w:rsid w:val="007A4B08"/>
    <w:rsid w:val="007A4B6C"/>
    <w:rsid w:val="007A4C31"/>
    <w:rsid w:val="007A4DD1"/>
    <w:rsid w:val="007A4E34"/>
    <w:rsid w:val="007A4F03"/>
    <w:rsid w:val="007A5091"/>
    <w:rsid w:val="007A520C"/>
    <w:rsid w:val="007A5270"/>
    <w:rsid w:val="007A54C6"/>
    <w:rsid w:val="007A5638"/>
    <w:rsid w:val="007A56B7"/>
    <w:rsid w:val="007A56C9"/>
    <w:rsid w:val="007A577D"/>
    <w:rsid w:val="007A587D"/>
    <w:rsid w:val="007A59A5"/>
    <w:rsid w:val="007A59BC"/>
    <w:rsid w:val="007A59CE"/>
    <w:rsid w:val="007A5B90"/>
    <w:rsid w:val="007A5BDD"/>
    <w:rsid w:val="007A5DB7"/>
    <w:rsid w:val="007A5E2E"/>
    <w:rsid w:val="007A5E9A"/>
    <w:rsid w:val="007A5ECE"/>
    <w:rsid w:val="007A5F50"/>
    <w:rsid w:val="007A61DF"/>
    <w:rsid w:val="007A62E3"/>
    <w:rsid w:val="007A6BC4"/>
    <w:rsid w:val="007A6C4A"/>
    <w:rsid w:val="007A6E25"/>
    <w:rsid w:val="007A6ECA"/>
    <w:rsid w:val="007A6F15"/>
    <w:rsid w:val="007A7082"/>
    <w:rsid w:val="007A71CD"/>
    <w:rsid w:val="007A72F3"/>
    <w:rsid w:val="007A7437"/>
    <w:rsid w:val="007A75B1"/>
    <w:rsid w:val="007A7942"/>
    <w:rsid w:val="007A797D"/>
    <w:rsid w:val="007A7ACD"/>
    <w:rsid w:val="007A7B99"/>
    <w:rsid w:val="007A7D40"/>
    <w:rsid w:val="007A7E20"/>
    <w:rsid w:val="007A7F33"/>
    <w:rsid w:val="007B00AC"/>
    <w:rsid w:val="007B01DD"/>
    <w:rsid w:val="007B02B6"/>
    <w:rsid w:val="007B04DC"/>
    <w:rsid w:val="007B0763"/>
    <w:rsid w:val="007B08A2"/>
    <w:rsid w:val="007B0A47"/>
    <w:rsid w:val="007B0AB7"/>
    <w:rsid w:val="007B11D7"/>
    <w:rsid w:val="007B11F6"/>
    <w:rsid w:val="007B1260"/>
    <w:rsid w:val="007B12F5"/>
    <w:rsid w:val="007B1579"/>
    <w:rsid w:val="007B162E"/>
    <w:rsid w:val="007B16FB"/>
    <w:rsid w:val="007B173C"/>
    <w:rsid w:val="007B1881"/>
    <w:rsid w:val="007B18B9"/>
    <w:rsid w:val="007B18F4"/>
    <w:rsid w:val="007B1A0A"/>
    <w:rsid w:val="007B1A30"/>
    <w:rsid w:val="007B1C8B"/>
    <w:rsid w:val="007B1CAF"/>
    <w:rsid w:val="007B1E17"/>
    <w:rsid w:val="007B1EB8"/>
    <w:rsid w:val="007B1F31"/>
    <w:rsid w:val="007B1F92"/>
    <w:rsid w:val="007B2031"/>
    <w:rsid w:val="007B2071"/>
    <w:rsid w:val="007B2321"/>
    <w:rsid w:val="007B24CA"/>
    <w:rsid w:val="007B2523"/>
    <w:rsid w:val="007B25EE"/>
    <w:rsid w:val="007B25F8"/>
    <w:rsid w:val="007B27E2"/>
    <w:rsid w:val="007B2890"/>
    <w:rsid w:val="007B28D5"/>
    <w:rsid w:val="007B299E"/>
    <w:rsid w:val="007B2C48"/>
    <w:rsid w:val="007B2C49"/>
    <w:rsid w:val="007B2D44"/>
    <w:rsid w:val="007B2D52"/>
    <w:rsid w:val="007B2DD4"/>
    <w:rsid w:val="007B2EE6"/>
    <w:rsid w:val="007B32C5"/>
    <w:rsid w:val="007B33D3"/>
    <w:rsid w:val="007B343C"/>
    <w:rsid w:val="007B346C"/>
    <w:rsid w:val="007B3509"/>
    <w:rsid w:val="007B3832"/>
    <w:rsid w:val="007B38CB"/>
    <w:rsid w:val="007B38F8"/>
    <w:rsid w:val="007B3950"/>
    <w:rsid w:val="007B3A27"/>
    <w:rsid w:val="007B3B44"/>
    <w:rsid w:val="007B3C7B"/>
    <w:rsid w:val="007B3E80"/>
    <w:rsid w:val="007B3EB8"/>
    <w:rsid w:val="007B458C"/>
    <w:rsid w:val="007B4671"/>
    <w:rsid w:val="007B478E"/>
    <w:rsid w:val="007B4839"/>
    <w:rsid w:val="007B4939"/>
    <w:rsid w:val="007B4AED"/>
    <w:rsid w:val="007B4B3A"/>
    <w:rsid w:val="007B4B8A"/>
    <w:rsid w:val="007B4C65"/>
    <w:rsid w:val="007B4D31"/>
    <w:rsid w:val="007B5060"/>
    <w:rsid w:val="007B50BA"/>
    <w:rsid w:val="007B5323"/>
    <w:rsid w:val="007B53D7"/>
    <w:rsid w:val="007B55C3"/>
    <w:rsid w:val="007B5618"/>
    <w:rsid w:val="007B5936"/>
    <w:rsid w:val="007B5B48"/>
    <w:rsid w:val="007B5B70"/>
    <w:rsid w:val="007B5C69"/>
    <w:rsid w:val="007B5D4F"/>
    <w:rsid w:val="007B5EF1"/>
    <w:rsid w:val="007B5FD9"/>
    <w:rsid w:val="007B5FE5"/>
    <w:rsid w:val="007B6021"/>
    <w:rsid w:val="007B65E4"/>
    <w:rsid w:val="007B681F"/>
    <w:rsid w:val="007B6A45"/>
    <w:rsid w:val="007B6C01"/>
    <w:rsid w:val="007B6C15"/>
    <w:rsid w:val="007B6D36"/>
    <w:rsid w:val="007B6E5D"/>
    <w:rsid w:val="007B6FC7"/>
    <w:rsid w:val="007B7193"/>
    <w:rsid w:val="007B7527"/>
    <w:rsid w:val="007B7723"/>
    <w:rsid w:val="007B77A9"/>
    <w:rsid w:val="007B77D9"/>
    <w:rsid w:val="007B7C6A"/>
    <w:rsid w:val="007C02CB"/>
    <w:rsid w:val="007C036E"/>
    <w:rsid w:val="007C059E"/>
    <w:rsid w:val="007C05AA"/>
    <w:rsid w:val="007C07DF"/>
    <w:rsid w:val="007C0856"/>
    <w:rsid w:val="007C0860"/>
    <w:rsid w:val="007C0B2D"/>
    <w:rsid w:val="007C0BD7"/>
    <w:rsid w:val="007C0BF6"/>
    <w:rsid w:val="007C0C61"/>
    <w:rsid w:val="007C0E58"/>
    <w:rsid w:val="007C0E98"/>
    <w:rsid w:val="007C121B"/>
    <w:rsid w:val="007C12CE"/>
    <w:rsid w:val="007C141F"/>
    <w:rsid w:val="007C1516"/>
    <w:rsid w:val="007C15B9"/>
    <w:rsid w:val="007C1695"/>
    <w:rsid w:val="007C16C3"/>
    <w:rsid w:val="007C1724"/>
    <w:rsid w:val="007C1AA7"/>
    <w:rsid w:val="007C1B78"/>
    <w:rsid w:val="007C1DDC"/>
    <w:rsid w:val="007C1E7E"/>
    <w:rsid w:val="007C203F"/>
    <w:rsid w:val="007C2147"/>
    <w:rsid w:val="007C218B"/>
    <w:rsid w:val="007C2195"/>
    <w:rsid w:val="007C2326"/>
    <w:rsid w:val="007C23B1"/>
    <w:rsid w:val="007C23E7"/>
    <w:rsid w:val="007C23ED"/>
    <w:rsid w:val="007C2668"/>
    <w:rsid w:val="007C2679"/>
    <w:rsid w:val="007C2696"/>
    <w:rsid w:val="007C26EF"/>
    <w:rsid w:val="007C2757"/>
    <w:rsid w:val="007C2826"/>
    <w:rsid w:val="007C29B9"/>
    <w:rsid w:val="007C2AEE"/>
    <w:rsid w:val="007C2B08"/>
    <w:rsid w:val="007C2C50"/>
    <w:rsid w:val="007C2C90"/>
    <w:rsid w:val="007C2CE4"/>
    <w:rsid w:val="007C2DDF"/>
    <w:rsid w:val="007C2FB5"/>
    <w:rsid w:val="007C3053"/>
    <w:rsid w:val="007C31F6"/>
    <w:rsid w:val="007C327C"/>
    <w:rsid w:val="007C3363"/>
    <w:rsid w:val="007C3406"/>
    <w:rsid w:val="007C34C2"/>
    <w:rsid w:val="007C35EF"/>
    <w:rsid w:val="007C37C1"/>
    <w:rsid w:val="007C37F0"/>
    <w:rsid w:val="007C3810"/>
    <w:rsid w:val="007C387A"/>
    <w:rsid w:val="007C3AC9"/>
    <w:rsid w:val="007C3AEB"/>
    <w:rsid w:val="007C3C00"/>
    <w:rsid w:val="007C3CE0"/>
    <w:rsid w:val="007C3D2D"/>
    <w:rsid w:val="007C3F2F"/>
    <w:rsid w:val="007C40D5"/>
    <w:rsid w:val="007C4116"/>
    <w:rsid w:val="007C4166"/>
    <w:rsid w:val="007C4244"/>
    <w:rsid w:val="007C4428"/>
    <w:rsid w:val="007C45D7"/>
    <w:rsid w:val="007C4620"/>
    <w:rsid w:val="007C4650"/>
    <w:rsid w:val="007C47D7"/>
    <w:rsid w:val="007C47E9"/>
    <w:rsid w:val="007C480E"/>
    <w:rsid w:val="007C4A1A"/>
    <w:rsid w:val="007C4B18"/>
    <w:rsid w:val="007C4EBA"/>
    <w:rsid w:val="007C4EC7"/>
    <w:rsid w:val="007C4F86"/>
    <w:rsid w:val="007C51F8"/>
    <w:rsid w:val="007C52B8"/>
    <w:rsid w:val="007C5398"/>
    <w:rsid w:val="007C5509"/>
    <w:rsid w:val="007C552D"/>
    <w:rsid w:val="007C56AE"/>
    <w:rsid w:val="007C5958"/>
    <w:rsid w:val="007C59C2"/>
    <w:rsid w:val="007C5B0B"/>
    <w:rsid w:val="007C5C9D"/>
    <w:rsid w:val="007C5F84"/>
    <w:rsid w:val="007C5FC2"/>
    <w:rsid w:val="007C634E"/>
    <w:rsid w:val="007C645D"/>
    <w:rsid w:val="007C645E"/>
    <w:rsid w:val="007C6497"/>
    <w:rsid w:val="007C6761"/>
    <w:rsid w:val="007C6900"/>
    <w:rsid w:val="007C6AEC"/>
    <w:rsid w:val="007C6CDE"/>
    <w:rsid w:val="007C6EEE"/>
    <w:rsid w:val="007C7007"/>
    <w:rsid w:val="007C722C"/>
    <w:rsid w:val="007C7296"/>
    <w:rsid w:val="007C7377"/>
    <w:rsid w:val="007C7776"/>
    <w:rsid w:val="007C7779"/>
    <w:rsid w:val="007C783F"/>
    <w:rsid w:val="007C797C"/>
    <w:rsid w:val="007C7995"/>
    <w:rsid w:val="007C7A8D"/>
    <w:rsid w:val="007C7CAC"/>
    <w:rsid w:val="007C7EEE"/>
    <w:rsid w:val="007D0131"/>
    <w:rsid w:val="007D01C6"/>
    <w:rsid w:val="007D0305"/>
    <w:rsid w:val="007D030C"/>
    <w:rsid w:val="007D03B2"/>
    <w:rsid w:val="007D05B6"/>
    <w:rsid w:val="007D07CD"/>
    <w:rsid w:val="007D0822"/>
    <w:rsid w:val="007D0888"/>
    <w:rsid w:val="007D090D"/>
    <w:rsid w:val="007D0A08"/>
    <w:rsid w:val="007D0A1E"/>
    <w:rsid w:val="007D0BDE"/>
    <w:rsid w:val="007D0E79"/>
    <w:rsid w:val="007D0E92"/>
    <w:rsid w:val="007D10BC"/>
    <w:rsid w:val="007D13BC"/>
    <w:rsid w:val="007D14C8"/>
    <w:rsid w:val="007D160D"/>
    <w:rsid w:val="007D16F5"/>
    <w:rsid w:val="007D1831"/>
    <w:rsid w:val="007D1893"/>
    <w:rsid w:val="007D18C0"/>
    <w:rsid w:val="007D1B03"/>
    <w:rsid w:val="007D1B90"/>
    <w:rsid w:val="007D1BB1"/>
    <w:rsid w:val="007D1C7A"/>
    <w:rsid w:val="007D1E07"/>
    <w:rsid w:val="007D2176"/>
    <w:rsid w:val="007D21C9"/>
    <w:rsid w:val="007D24F3"/>
    <w:rsid w:val="007D2599"/>
    <w:rsid w:val="007D260E"/>
    <w:rsid w:val="007D26CB"/>
    <w:rsid w:val="007D2715"/>
    <w:rsid w:val="007D286E"/>
    <w:rsid w:val="007D2B5B"/>
    <w:rsid w:val="007D2CC5"/>
    <w:rsid w:val="007D2D03"/>
    <w:rsid w:val="007D2FAF"/>
    <w:rsid w:val="007D30C7"/>
    <w:rsid w:val="007D3221"/>
    <w:rsid w:val="007D32DB"/>
    <w:rsid w:val="007D3425"/>
    <w:rsid w:val="007D34CB"/>
    <w:rsid w:val="007D351E"/>
    <w:rsid w:val="007D358D"/>
    <w:rsid w:val="007D39F7"/>
    <w:rsid w:val="007D3C5A"/>
    <w:rsid w:val="007D3CC7"/>
    <w:rsid w:val="007D3DEA"/>
    <w:rsid w:val="007D3EEC"/>
    <w:rsid w:val="007D3EF6"/>
    <w:rsid w:val="007D4095"/>
    <w:rsid w:val="007D41B3"/>
    <w:rsid w:val="007D443C"/>
    <w:rsid w:val="007D4623"/>
    <w:rsid w:val="007D47A6"/>
    <w:rsid w:val="007D47B8"/>
    <w:rsid w:val="007D4B35"/>
    <w:rsid w:val="007D4B57"/>
    <w:rsid w:val="007D4BFF"/>
    <w:rsid w:val="007D4D68"/>
    <w:rsid w:val="007D4FD8"/>
    <w:rsid w:val="007D4FFD"/>
    <w:rsid w:val="007D5287"/>
    <w:rsid w:val="007D5527"/>
    <w:rsid w:val="007D56E3"/>
    <w:rsid w:val="007D5B47"/>
    <w:rsid w:val="007D5BCC"/>
    <w:rsid w:val="007D5BF2"/>
    <w:rsid w:val="007D5F16"/>
    <w:rsid w:val="007D5F7E"/>
    <w:rsid w:val="007D617F"/>
    <w:rsid w:val="007D654B"/>
    <w:rsid w:val="007D66EB"/>
    <w:rsid w:val="007D6B8D"/>
    <w:rsid w:val="007D6C34"/>
    <w:rsid w:val="007D6D83"/>
    <w:rsid w:val="007D6DD8"/>
    <w:rsid w:val="007D71C6"/>
    <w:rsid w:val="007D7354"/>
    <w:rsid w:val="007D738D"/>
    <w:rsid w:val="007D741F"/>
    <w:rsid w:val="007D749E"/>
    <w:rsid w:val="007D74E9"/>
    <w:rsid w:val="007D7531"/>
    <w:rsid w:val="007D75A5"/>
    <w:rsid w:val="007D770C"/>
    <w:rsid w:val="007D773A"/>
    <w:rsid w:val="007D7860"/>
    <w:rsid w:val="007D7900"/>
    <w:rsid w:val="007D7B4A"/>
    <w:rsid w:val="007D7C1B"/>
    <w:rsid w:val="007D7E39"/>
    <w:rsid w:val="007D7EAA"/>
    <w:rsid w:val="007E0318"/>
    <w:rsid w:val="007E0358"/>
    <w:rsid w:val="007E06F2"/>
    <w:rsid w:val="007E0767"/>
    <w:rsid w:val="007E08FF"/>
    <w:rsid w:val="007E0903"/>
    <w:rsid w:val="007E0A48"/>
    <w:rsid w:val="007E0AC7"/>
    <w:rsid w:val="007E0B3C"/>
    <w:rsid w:val="007E1515"/>
    <w:rsid w:val="007E1547"/>
    <w:rsid w:val="007E1826"/>
    <w:rsid w:val="007E1A29"/>
    <w:rsid w:val="007E1D09"/>
    <w:rsid w:val="007E1E68"/>
    <w:rsid w:val="007E1F6D"/>
    <w:rsid w:val="007E1FEB"/>
    <w:rsid w:val="007E246A"/>
    <w:rsid w:val="007E24F0"/>
    <w:rsid w:val="007E26BE"/>
    <w:rsid w:val="007E271A"/>
    <w:rsid w:val="007E28A2"/>
    <w:rsid w:val="007E2950"/>
    <w:rsid w:val="007E2A1C"/>
    <w:rsid w:val="007E2D5F"/>
    <w:rsid w:val="007E2E31"/>
    <w:rsid w:val="007E2E61"/>
    <w:rsid w:val="007E2F63"/>
    <w:rsid w:val="007E2F95"/>
    <w:rsid w:val="007E31B0"/>
    <w:rsid w:val="007E3357"/>
    <w:rsid w:val="007E35B8"/>
    <w:rsid w:val="007E35E1"/>
    <w:rsid w:val="007E36BF"/>
    <w:rsid w:val="007E3830"/>
    <w:rsid w:val="007E3BF4"/>
    <w:rsid w:val="007E3ECF"/>
    <w:rsid w:val="007E410A"/>
    <w:rsid w:val="007E4169"/>
    <w:rsid w:val="007E4291"/>
    <w:rsid w:val="007E42ED"/>
    <w:rsid w:val="007E43A9"/>
    <w:rsid w:val="007E43AA"/>
    <w:rsid w:val="007E43EB"/>
    <w:rsid w:val="007E45D6"/>
    <w:rsid w:val="007E4687"/>
    <w:rsid w:val="007E4A3A"/>
    <w:rsid w:val="007E4C7A"/>
    <w:rsid w:val="007E4D8B"/>
    <w:rsid w:val="007E506A"/>
    <w:rsid w:val="007E50D0"/>
    <w:rsid w:val="007E5391"/>
    <w:rsid w:val="007E5504"/>
    <w:rsid w:val="007E55C9"/>
    <w:rsid w:val="007E59FB"/>
    <w:rsid w:val="007E5A58"/>
    <w:rsid w:val="007E5C8B"/>
    <w:rsid w:val="007E5E66"/>
    <w:rsid w:val="007E5ECD"/>
    <w:rsid w:val="007E6232"/>
    <w:rsid w:val="007E623E"/>
    <w:rsid w:val="007E63C2"/>
    <w:rsid w:val="007E6463"/>
    <w:rsid w:val="007E693F"/>
    <w:rsid w:val="007E6960"/>
    <w:rsid w:val="007E6B01"/>
    <w:rsid w:val="007E6B1B"/>
    <w:rsid w:val="007E6CAE"/>
    <w:rsid w:val="007E6D11"/>
    <w:rsid w:val="007E6E58"/>
    <w:rsid w:val="007E715B"/>
    <w:rsid w:val="007E723D"/>
    <w:rsid w:val="007E7351"/>
    <w:rsid w:val="007E74F1"/>
    <w:rsid w:val="007E7513"/>
    <w:rsid w:val="007E7641"/>
    <w:rsid w:val="007E767B"/>
    <w:rsid w:val="007E76B3"/>
    <w:rsid w:val="007E7924"/>
    <w:rsid w:val="007E7996"/>
    <w:rsid w:val="007E799D"/>
    <w:rsid w:val="007E7A6D"/>
    <w:rsid w:val="007E7B26"/>
    <w:rsid w:val="007E7C85"/>
    <w:rsid w:val="007E7CE4"/>
    <w:rsid w:val="007E7E20"/>
    <w:rsid w:val="007F000C"/>
    <w:rsid w:val="007F007B"/>
    <w:rsid w:val="007F00EE"/>
    <w:rsid w:val="007F021C"/>
    <w:rsid w:val="007F07DC"/>
    <w:rsid w:val="007F0A92"/>
    <w:rsid w:val="007F0B1A"/>
    <w:rsid w:val="007F0B3E"/>
    <w:rsid w:val="007F0E75"/>
    <w:rsid w:val="007F0FBA"/>
    <w:rsid w:val="007F1427"/>
    <w:rsid w:val="007F1535"/>
    <w:rsid w:val="007F161D"/>
    <w:rsid w:val="007F168D"/>
    <w:rsid w:val="007F16F2"/>
    <w:rsid w:val="007F17B0"/>
    <w:rsid w:val="007F17E3"/>
    <w:rsid w:val="007F1916"/>
    <w:rsid w:val="007F1965"/>
    <w:rsid w:val="007F1A41"/>
    <w:rsid w:val="007F1B28"/>
    <w:rsid w:val="007F1BC2"/>
    <w:rsid w:val="007F1CE7"/>
    <w:rsid w:val="007F21F2"/>
    <w:rsid w:val="007F2470"/>
    <w:rsid w:val="007F2508"/>
    <w:rsid w:val="007F2521"/>
    <w:rsid w:val="007F259E"/>
    <w:rsid w:val="007F26A0"/>
    <w:rsid w:val="007F271E"/>
    <w:rsid w:val="007F2722"/>
    <w:rsid w:val="007F27AE"/>
    <w:rsid w:val="007F29C6"/>
    <w:rsid w:val="007F2AD0"/>
    <w:rsid w:val="007F2B68"/>
    <w:rsid w:val="007F2B77"/>
    <w:rsid w:val="007F2B90"/>
    <w:rsid w:val="007F2BC0"/>
    <w:rsid w:val="007F2C9A"/>
    <w:rsid w:val="007F2CDE"/>
    <w:rsid w:val="007F2D3D"/>
    <w:rsid w:val="007F2E9F"/>
    <w:rsid w:val="007F2EBD"/>
    <w:rsid w:val="007F32E7"/>
    <w:rsid w:val="007F330E"/>
    <w:rsid w:val="007F3375"/>
    <w:rsid w:val="007F33E3"/>
    <w:rsid w:val="007F34EB"/>
    <w:rsid w:val="007F3529"/>
    <w:rsid w:val="007F3692"/>
    <w:rsid w:val="007F3790"/>
    <w:rsid w:val="007F3821"/>
    <w:rsid w:val="007F3939"/>
    <w:rsid w:val="007F39BE"/>
    <w:rsid w:val="007F39E1"/>
    <w:rsid w:val="007F3A4A"/>
    <w:rsid w:val="007F3DBB"/>
    <w:rsid w:val="007F3E06"/>
    <w:rsid w:val="007F3E4E"/>
    <w:rsid w:val="007F3EE9"/>
    <w:rsid w:val="007F3F9F"/>
    <w:rsid w:val="007F40E0"/>
    <w:rsid w:val="007F415B"/>
    <w:rsid w:val="007F422E"/>
    <w:rsid w:val="007F42B4"/>
    <w:rsid w:val="007F4352"/>
    <w:rsid w:val="007F4416"/>
    <w:rsid w:val="007F44A6"/>
    <w:rsid w:val="007F4696"/>
    <w:rsid w:val="007F4791"/>
    <w:rsid w:val="007F4969"/>
    <w:rsid w:val="007F49EA"/>
    <w:rsid w:val="007F4C1A"/>
    <w:rsid w:val="007F4D35"/>
    <w:rsid w:val="007F4D9C"/>
    <w:rsid w:val="007F4E98"/>
    <w:rsid w:val="007F4F51"/>
    <w:rsid w:val="007F4FD9"/>
    <w:rsid w:val="007F5231"/>
    <w:rsid w:val="007F53B3"/>
    <w:rsid w:val="007F5460"/>
    <w:rsid w:val="007F54F9"/>
    <w:rsid w:val="007F55CD"/>
    <w:rsid w:val="007F576A"/>
    <w:rsid w:val="007F588A"/>
    <w:rsid w:val="007F59B9"/>
    <w:rsid w:val="007F5A2C"/>
    <w:rsid w:val="007F5FC0"/>
    <w:rsid w:val="007F5FE8"/>
    <w:rsid w:val="007F5FFD"/>
    <w:rsid w:val="007F6325"/>
    <w:rsid w:val="007F6326"/>
    <w:rsid w:val="007F63A3"/>
    <w:rsid w:val="007F64DB"/>
    <w:rsid w:val="007F66D8"/>
    <w:rsid w:val="007F682B"/>
    <w:rsid w:val="007F6B07"/>
    <w:rsid w:val="007F6B58"/>
    <w:rsid w:val="007F6B8D"/>
    <w:rsid w:val="007F6D06"/>
    <w:rsid w:val="007F6DF7"/>
    <w:rsid w:val="007F6EBA"/>
    <w:rsid w:val="007F6F59"/>
    <w:rsid w:val="007F6F8F"/>
    <w:rsid w:val="007F6FFB"/>
    <w:rsid w:val="007F7053"/>
    <w:rsid w:val="007F720B"/>
    <w:rsid w:val="007F7480"/>
    <w:rsid w:val="007F7536"/>
    <w:rsid w:val="007F7643"/>
    <w:rsid w:val="007F7677"/>
    <w:rsid w:val="007F79AB"/>
    <w:rsid w:val="007F7A26"/>
    <w:rsid w:val="007F7D89"/>
    <w:rsid w:val="007F7E4C"/>
    <w:rsid w:val="007F7E57"/>
    <w:rsid w:val="007F7EAF"/>
    <w:rsid w:val="007F7FA4"/>
    <w:rsid w:val="008001CD"/>
    <w:rsid w:val="0080049D"/>
    <w:rsid w:val="0080053A"/>
    <w:rsid w:val="008005CA"/>
    <w:rsid w:val="0080088D"/>
    <w:rsid w:val="00800897"/>
    <w:rsid w:val="008008D7"/>
    <w:rsid w:val="00800983"/>
    <w:rsid w:val="008009B6"/>
    <w:rsid w:val="00800ED5"/>
    <w:rsid w:val="00800F00"/>
    <w:rsid w:val="00801145"/>
    <w:rsid w:val="008011AE"/>
    <w:rsid w:val="0080120E"/>
    <w:rsid w:val="00801382"/>
    <w:rsid w:val="008015D2"/>
    <w:rsid w:val="008019BF"/>
    <w:rsid w:val="00801AB2"/>
    <w:rsid w:val="00801AC1"/>
    <w:rsid w:val="00801C46"/>
    <w:rsid w:val="00801CC0"/>
    <w:rsid w:val="00801D60"/>
    <w:rsid w:val="00801DE7"/>
    <w:rsid w:val="00801E26"/>
    <w:rsid w:val="00801E4F"/>
    <w:rsid w:val="00801F4A"/>
    <w:rsid w:val="00801F9C"/>
    <w:rsid w:val="00801FAF"/>
    <w:rsid w:val="0080212A"/>
    <w:rsid w:val="00802376"/>
    <w:rsid w:val="00802415"/>
    <w:rsid w:val="00802538"/>
    <w:rsid w:val="008025E1"/>
    <w:rsid w:val="008027B5"/>
    <w:rsid w:val="00802880"/>
    <w:rsid w:val="00802891"/>
    <w:rsid w:val="0080295B"/>
    <w:rsid w:val="00802A3D"/>
    <w:rsid w:val="00802A86"/>
    <w:rsid w:val="00802BF0"/>
    <w:rsid w:val="00802C24"/>
    <w:rsid w:val="00802E34"/>
    <w:rsid w:val="00802F4A"/>
    <w:rsid w:val="00803216"/>
    <w:rsid w:val="00803396"/>
    <w:rsid w:val="008034DA"/>
    <w:rsid w:val="0080372C"/>
    <w:rsid w:val="0080376D"/>
    <w:rsid w:val="00803AB0"/>
    <w:rsid w:val="00803ADB"/>
    <w:rsid w:val="00803AF7"/>
    <w:rsid w:val="00803B21"/>
    <w:rsid w:val="00803B4D"/>
    <w:rsid w:val="00803C4D"/>
    <w:rsid w:val="00803C82"/>
    <w:rsid w:val="00803C9A"/>
    <w:rsid w:val="00803CE2"/>
    <w:rsid w:val="00803CE6"/>
    <w:rsid w:val="00803D69"/>
    <w:rsid w:val="00803F32"/>
    <w:rsid w:val="00803F70"/>
    <w:rsid w:val="00803FB7"/>
    <w:rsid w:val="00804045"/>
    <w:rsid w:val="0080433E"/>
    <w:rsid w:val="008043D5"/>
    <w:rsid w:val="0080445A"/>
    <w:rsid w:val="008046FE"/>
    <w:rsid w:val="00804708"/>
    <w:rsid w:val="00804D69"/>
    <w:rsid w:val="00804ED1"/>
    <w:rsid w:val="00804F1F"/>
    <w:rsid w:val="00804FF3"/>
    <w:rsid w:val="008051BF"/>
    <w:rsid w:val="0080542B"/>
    <w:rsid w:val="00805744"/>
    <w:rsid w:val="0080579E"/>
    <w:rsid w:val="00805A4B"/>
    <w:rsid w:val="00805B9C"/>
    <w:rsid w:val="00805BD7"/>
    <w:rsid w:val="00805BE6"/>
    <w:rsid w:val="00805CC7"/>
    <w:rsid w:val="00805DAE"/>
    <w:rsid w:val="00805E44"/>
    <w:rsid w:val="00805EC2"/>
    <w:rsid w:val="00805F10"/>
    <w:rsid w:val="00805FA1"/>
    <w:rsid w:val="00806123"/>
    <w:rsid w:val="00806475"/>
    <w:rsid w:val="008064EF"/>
    <w:rsid w:val="00806726"/>
    <w:rsid w:val="00806942"/>
    <w:rsid w:val="00806A87"/>
    <w:rsid w:val="00806C8D"/>
    <w:rsid w:val="00806DE4"/>
    <w:rsid w:val="00806E23"/>
    <w:rsid w:val="00806FB9"/>
    <w:rsid w:val="00807261"/>
    <w:rsid w:val="0080727A"/>
    <w:rsid w:val="00807293"/>
    <w:rsid w:val="008072E5"/>
    <w:rsid w:val="008072EE"/>
    <w:rsid w:val="00807346"/>
    <w:rsid w:val="00807356"/>
    <w:rsid w:val="00807439"/>
    <w:rsid w:val="008074F9"/>
    <w:rsid w:val="00807512"/>
    <w:rsid w:val="00807A1E"/>
    <w:rsid w:val="00807B42"/>
    <w:rsid w:val="00807BF0"/>
    <w:rsid w:val="00807CF1"/>
    <w:rsid w:val="00807D77"/>
    <w:rsid w:val="00807EC5"/>
    <w:rsid w:val="0081002F"/>
    <w:rsid w:val="00810229"/>
    <w:rsid w:val="00810251"/>
    <w:rsid w:val="008104B5"/>
    <w:rsid w:val="00810512"/>
    <w:rsid w:val="008105BD"/>
    <w:rsid w:val="008105EA"/>
    <w:rsid w:val="00810683"/>
    <w:rsid w:val="008108B3"/>
    <w:rsid w:val="008108F1"/>
    <w:rsid w:val="008109BA"/>
    <w:rsid w:val="00810DC5"/>
    <w:rsid w:val="00810FC6"/>
    <w:rsid w:val="0081120D"/>
    <w:rsid w:val="00811270"/>
    <w:rsid w:val="00811307"/>
    <w:rsid w:val="00811556"/>
    <w:rsid w:val="00811AA4"/>
    <w:rsid w:val="00811AAB"/>
    <w:rsid w:val="00811E80"/>
    <w:rsid w:val="00811F8D"/>
    <w:rsid w:val="00811F98"/>
    <w:rsid w:val="00811FF1"/>
    <w:rsid w:val="00812223"/>
    <w:rsid w:val="00812319"/>
    <w:rsid w:val="00812476"/>
    <w:rsid w:val="00812572"/>
    <w:rsid w:val="008125BD"/>
    <w:rsid w:val="008126BD"/>
    <w:rsid w:val="0081272B"/>
    <w:rsid w:val="00812762"/>
    <w:rsid w:val="00812838"/>
    <w:rsid w:val="0081299C"/>
    <w:rsid w:val="00812AD5"/>
    <w:rsid w:val="00812CE1"/>
    <w:rsid w:val="00812E8A"/>
    <w:rsid w:val="00812E8E"/>
    <w:rsid w:val="00812EC2"/>
    <w:rsid w:val="00812F53"/>
    <w:rsid w:val="00812FD9"/>
    <w:rsid w:val="00813074"/>
    <w:rsid w:val="0081315A"/>
    <w:rsid w:val="0081319E"/>
    <w:rsid w:val="008131C8"/>
    <w:rsid w:val="008133F3"/>
    <w:rsid w:val="008134F0"/>
    <w:rsid w:val="008136C9"/>
    <w:rsid w:val="008138C5"/>
    <w:rsid w:val="008139CF"/>
    <w:rsid w:val="00813A68"/>
    <w:rsid w:val="00813C84"/>
    <w:rsid w:val="00813D9C"/>
    <w:rsid w:val="00813DC6"/>
    <w:rsid w:val="00813E3B"/>
    <w:rsid w:val="0081419C"/>
    <w:rsid w:val="008141F0"/>
    <w:rsid w:val="008141F7"/>
    <w:rsid w:val="00814222"/>
    <w:rsid w:val="008142AA"/>
    <w:rsid w:val="00814589"/>
    <w:rsid w:val="008145E0"/>
    <w:rsid w:val="008148A2"/>
    <w:rsid w:val="008149AC"/>
    <w:rsid w:val="00814A5F"/>
    <w:rsid w:val="00814A87"/>
    <w:rsid w:val="00814AB8"/>
    <w:rsid w:val="00814BB2"/>
    <w:rsid w:val="00814C1A"/>
    <w:rsid w:val="008150F6"/>
    <w:rsid w:val="00815317"/>
    <w:rsid w:val="00815362"/>
    <w:rsid w:val="00815417"/>
    <w:rsid w:val="0081543D"/>
    <w:rsid w:val="00815618"/>
    <w:rsid w:val="008156F8"/>
    <w:rsid w:val="008158E3"/>
    <w:rsid w:val="00815A86"/>
    <w:rsid w:val="00815D9B"/>
    <w:rsid w:val="00815DB5"/>
    <w:rsid w:val="00815F19"/>
    <w:rsid w:val="00815F25"/>
    <w:rsid w:val="008163A2"/>
    <w:rsid w:val="008165BB"/>
    <w:rsid w:val="0081661F"/>
    <w:rsid w:val="00816915"/>
    <w:rsid w:val="00816BFF"/>
    <w:rsid w:val="00816E43"/>
    <w:rsid w:val="00816F8D"/>
    <w:rsid w:val="00816FA9"/>
    <w:rsid w:val="008170A6"/>
    <w:rsid w:val="00817178"/>
    <w:rsid w:val="00817186"/>
    <w:rsid w:val="00817285"/>
    <w:rsid w:val="008172F6"/>
    <w:rsid w:val="0081730B"/>
    <w:rsid w:val="008174D8"/>
    <w:rsid w:val="00817576"/>
    <w:rsid w:val="008175FB"/>
    <w:rsid w:val="0081781D"/>
    <w:rsid w:val="008178F4"/>
    <w:rsid w:val="00817D41"/>
    <w:rsid w:val="008200B0"/>
    <w:rsid w:val="00820114"/>
    <w:rsid w:val="00820161"/>
    <w:rsid w:val="00820462"/>
    <w:rsid w:val="00820635"/>
    <w:rsid w:val="008206A1"/>
    <w:rsid w:val="008206AA"/>
    <w:rsid w:val="00820805"/>
    <w:rsid w:val="00820B31"/>
    <w:rsid w:val="00820CCD"/>
    <w:rsid w:val="00820D1E"/>
    <w:rsid w:val="0082112C"/>
    <w:rsid w:val="00821196"/>
    <w:rsid w:val="00821283"/>
    <w:rsid w:val="008212CC"/>
    <w:rsid w:val="008213A7"/>
    <w:rsid w:val="008214A4"/>
    <w:rsid w:val="00821513"/>
    <w:rsid w:val="008216DF"/>
    <w:rsid w:val="0082179C"/>
    <w:rsid w:val="00821806"/>
    <w:rsid w:val="00821881"/>
    <w:rsid w:val="008218E3"/>
    <w:rsid w:val="008219BF"/>
    <w:rsid w:val="008219CE"/>
    <w:rsid w:val="00821A22"/>
    <w:rsid w:val="00821BD4"/>
    <w:rsid w:val="00821CF7"/>
    <w:rsid w:val="0082219E"/>
    <w:rsid w:val="008221C9"/>
    <w:rsid w:val="00822374"/>
    <w:rsid w:val="00822383"/>
    <w:rsid w:val="008223C9"/>
    <w:rsid w:val="008225A2"/>
    <w:rsid w:val="00822646"/>
    <w:rsid w:val="00822686"/>
    <w:rsid w:val="008226B5"/>
    <w:rsid w:val="0082291B"/>
    <w:rsid w:val="008229B7"/>
    <w:rsid w:val="00822A38"/>
    <w:rsid w:val="00822AB9"/>
    <w:rsid w:val="00822C91"/>
    <w:rsid w:val="00822E31"/>
    <w:rsid w:val="00822F7A"/>
    <w:rsid w:val="008230D0"/>
    <w:rsid w:val="00823133"/>
    <w:rsid w:val="008231BF"/>
    <w:rsid w:val="008233F7"/>
    <w:rsid w:val="0082343D"/>
    <w:rsid w:val="00823488"/>
    <w:rsid w:val="0082352A"/>
    <w:rsid w:val="008235DF"/>
    <w:rsid w:val="00823691"/>
    <w:rsid w:val="008237A2"/>
    <w:rsid w:val="00823A00"/>
    <w:rsid w:val="00823A7E"/>
    <w:rsid w:val="00823AC7"/>
    <w:rsid w:val="00823B7F"/>
    <w:rsid w:val="00823EAB"/>
    <w:rsid w:val="00824244"/>
    <w:rsid w:val="008242D5"/>
    <w:rsid w:val="00824530"/>
    <w:rsid w:val="00824677"/>
    <w:rsid w:val="0082468E"/>
    <w:rsid w:val="00824753"/>
    <w:rsid w:val="00824772"/>
    <w:rsid w:val="00824780"/>
    <w:rsid w:val="00824781"/>
    <w:rsid w:val="00824ED1"/>
    <w:rsid w:val="008251BD"/>
    <w:rsid w:val="00825214"/>
    <w:rsid w:val="00825484"/>
    <w:rsid w:val="008254B3"/>
    <w:rsid w:val="00825509"/>
    <w:rsid w:val="0082554A"/>
    <w:rsid w:val="008255B3"/>
    <w:rsid w:val="008256C3"/>
    <w:rsid w:val="00825957"/>
    <w:rsid w:val="00825AD8"/>
    <w:rsid w:val="008260B1"/>
    <w:rsid w:val="00826248"/>
    <w:rsid w:val="00826310"/>
    <w:rsid w:val="008263BB"/>
    <w:rsid w:val="0082640C"/>
    <w:rsid w:val="00826951"/>
    <w:rsid w:val="00826A47"/>
    <w:rsid w:val="00826BB0"/>
    <w:rsid w:val="00826C79"/>
    <w:rsid w:val="00826DDD"/>
    <w:rsid w:val="00826EA7"/>
    <w:rsid w:val="00826F03"/>
    <w:rsid w:val="00827270"/>
    <w:rsid w:val="008273B3"/>
    <w:rsid w:val="0082755B"/>
    <w:rsid w:val="00827868"/>
    <w:rsid w:val="00827884"/>
    <w:rsid w:val="008279CB"/>
    <w:rsid w:val="00827A32"/>
    <w:rsid w:val="00827AFD"/>
    <w:rsid w:val="00827C1E"/>
    <w:rsid w:val="00827EB2"/>
    <w:rsid w:val="00827FB4"/>
    <w:rsid w:val="00830007"/>
    <w:rsid w:val="0083003E"/>
    <w:rsid w:val="0083004C"/>
    <w:rsid w:val="00830057"/>
    <w:rsid w:val="008300C2"/>
    <w:rsid w:val="008301A9"/>
    <w:rsid w:val="008301BD"/>
    <w:rsid w:val="008305E0"/>
    <w:rsid w:val="008307B4"/>
    <w:rsid w:val="008307F8"/>
    <w:rsid w:val="00830EB5"/>
    <w:rsid w:val="00831294"/>
    <w:rsid w:val="0083169E"/>
    <w:rsid w:val="0083175F"/>
    <w:rsid w:val="0083193C"/>
    <w:rsid w:val="00831A97"/>
    <w:rsid w:val="00831B07"/>
    <w:rsid w:val="00831E33"/>
    <w:rsid w:val="00831FC7"/>
    <w:rsid w:val="0083201B"/>
    <w:rsid w:val="008323A3"/>
    <w:rsid w:val="008323D4"/>
    <w:rsid w:val="00832426"/>
    <w:rsid w:val="0083266D"/>
    <w:rsid w:val="00832A15"/>
    <w:rsid w:val="00832CFE"/>
    <w:rsid w:val="008331D4"/>
    <w:rsid w:val="0083320F"/>
    <w:rsid w:val="00833214"/>
    <w:rsid w:val="00833597"/>
    <w:rsid w:val="0083365C"/>
    <w:rsid w:val="008336C6"/>
    <w:rsid w:val="00833746"/>
    <w:rsid w:val="0083385D"/>
    <w:rsid w:val="00833C8C"/>
    <w:rsid w:val="00833F5D"/>
    <w:rsid w:val="00833FDC"/>
    <w:rsid w:val="00834274"/>
    <w:rsid w:val="008342B6"/>
    <w:rsid w:val="0083436E"/>
    <w:rsid w:val="00834394"/>
    <w:rsid w:val="00834489"/>
    <w:rsid w:val="008345BE"/>
    <w:rsid w:val="008345F0"/>
    <w:rsid w:val="008346C2"/>
    <w:rsid w:val="008347C7"/>
    <w:rsid w:val="0083497A"/>
    <w:rsid w:val="00834AEB"/>
    <w:rsid w:val="00834C03"/>
    <w:rsid w:val="00834CEA"/>
    <w:rsid w:val="00834D68"/>
    <w:rsid w:val="00834D7D"/>
    <w:rsid w:val="00834DC6"/>
    <w:rsid w:val="0083505C"/>
    <w:rsid w:val="008350B2"/>
    <w:rsid w:val="00835125"/>
    <w:rsid w:val="0083536B"/>
    <w:rsid w:val="0083550E"/>
    <w:rsid w:val="00835590"/>
    <w:rsid w:val="0083567A"/>
    <w:rsid w:val="008356E2"/>
    <w:rsid w:val="008357C8"/>
    <w:rsid w:val="008357D3"/>
    <w:rsid w:val="00835C96"/>
    <w:rsid w:val="00835D5F"/>
    <w:rsid w:val="00835E0D"/>
    <w:rsid w:val="008361AC"/>
    <w:rsid w:val="008362D5"/>
    <w:rsid w:val="008363F5"/>
    <w:rsid w:val="00836425"/>
    <w:rsid w:val="00836497"/>
    <w:rsid w:val="008364F1"/>
    <w:rsid w:val="008366D5"/>
    <w:rsid w:val="008366DD"/>
    <w:rsid w:val="008369C7"/>
    <w:rsid w:val="00836AE4"/>
    <w:rsid w:val="00836B78"/>
    <w:rsid w:val="00836BD3"/>
    <w:rsid w:val="00836C7B"/>
    <w:rsid w:val="00836CBF"/>
    <w:rsid w:val="00836DF9"/>
    <w:rsid w:val="00836E3C"/>
    <w:rsid w:val="00836EC5"/>
    <w:rsid w:val="00836F10"/>
    <w:rsid w:val="008374EB"/>
    <w:rsid w:val="008375CB"/>
    <w:rsid w:val="008379A9"/>
    <w:rsid w:val="00837ACA"/>
    <w:rsid w:val="00837BCC"/>
    <w:rsid w:val="00837BDF"/>
    <w:rsid w:val="00837C81"/>
    <w:rsid w:val="00837DB1"/>
    <w:rsid w:val="00837F1E"/>
    <w:rsid w:val="00840112"/>
    <w:rsid w:val="008401AB"/>
    <w:rsid w:val="00840267"/>
    <w:rsid w:val="008402F1"/>
    <w:rsid w:val="0084031E"/>
    <w:rsid w:val="008406AF"/>
    <w:rsid w:val="0084098E"/>
    <w:rsid w:val="008409BD"/>
    <w:rsid w:val="00840A31"/>
    <w:rsid w:val="00840ACF"/>
    <w:rsid w:val="00840C3E"/>
    <w:rsid w:val="00840F93"/>
    <w:rsid w:val="00841104"/>
    <w:rsid w:val="0084119D"/>
    <w:rsid w:val="00841441"/>
    <w:rsid w:val="0084160B"/>
    <w:rsid w:val="008416CB"/>
    <w:rsid w:val="00841753"/>
    <w:rsid w:val="00841E48"/>
    <w:rsid w:val="00841E84"/>
    <w:rsid w:val="008421F9"/>
    <w:rsid w:val="0084224F"/>
    <w:rsid w:val="0084243D"/>
    <w:rsid w:val="00842657"/>
    <w:rsid w:val="0084276D"/>
    <w:rsid w:val="00842804"/>
    <w:rsid w:val="008428C5"/>
    <w:rsid w:val="0084290C"/>
    <w:rsid w:val="008429CE"/>
    <w:rsid w:val="008429DC"/>
    <w:rsid w:val="00842C63"/>
    <w:rsid w:val="00842E27"/>
    <w:rsid w:val="00842EC9"/>
    <w:rsid w:val="00842FA8"/>
    <w:rsid w:val="00842FA9"/>
    <w:rsid w:val="0084316F"/>
    <w:rsid w:val="00843178"/>
    <w:rsid w:val="0084318C"/>
    <w:rsid w:val="00843681"/>
    <w:rsid w:val="00843773"/>
    <w:rsid w:val="008439C2"/>
    <w:rsid w:val="008439E7"/>
    <w:rsid w:val="00843A64"/>
    <w:rsid w:val="00843B0D"/>
    <w:rsid w:val="00843E88"/>
    <w:rsid w:val="00844007"/>
    <w:rsid w:val="00844090"/>
    <w:rsid w:val="008440C6"/>
    <w:rsid w:val="008440E7"/>
    <w:rsid w:val="00844103"/>
    <w:rsid w:val="00844111"/>
    <w:rsid w:val="0084417B"/>
    <w:rsid w:val="00844383"/>
    <w:rsid w:val="0084457E"/>
    <w:rsid w:val="008445EB"/>
    <w:rsid w:val="00844621"/>
    <w:rsid w:val="008446E5"/>
    <w:rsid w:val="008447AF"/>
    <w:rsid w:val="008449B9"/>
    <w:rsid w:val="00844A88"/>
    <w:rsid w:val="00844B9F"/>
    <w:rsid w:val="00844BAF"/>
    <w:rsid w:val="00844ECE"/>
    <w:rsid w:val="0084522C"/>
    <w:rsid w:val="00845703"/>
    <w:rsid w:val="008457F0"/>
    <w:rsid w:val="008459AF"/>
    <w:rsid w:val="00845BD3"/>
    <w:rsid w:val="00845BE3"/>
    <w:rsid w:val="00846030"/>
    <w:rsid w:val="008461EA"/>
    <w:rsid w:val="00846268"/>
    <w:rsid w:val="008464F4"/>
    <w:rsid w:val="008464FA"/>
    <w:rsid w:val="00846523"/>
    <w:rsid w:val="0084679A"/>
    <w:rsid w:val="008468D8"/>
    <w:rsid w:val="00846A73"/>
    <w:rsid w:val="00846BBD"/>
    <w:rsid w:val="00846E6A"/>
    <w:rsid w:val="00846EBC"/>
    <w:rsid w:val="008473C1"/>
    <w:rsid w:val="00847471"/>
    <w:rsid w:val="00847553"/>
    <w:rsid w:val="008476E8"/>
    <w:rsid w:val="00847721"/>
    <w:rsid w:val="00847759"/>
    <w:rsid w:val="00847AE6"/>
    <w:rsid w:val="00847C11"/>
    <w:rsid w:val="00847EAE"/>
    <w:rsid w:val="00847F5E"/>
    <w:rsid w:val="008501AD"/>
    <w:rsid w:val="00850219"/>
    <w:rsid w:val="008502CE"/>
    <w:rsid w:val="00850381"/>
    <w:rsid w:val="008504B1"/>
    <w:rsid w:val="00850543"/>
    <w:rsid w:val="008505F7"/>
    <w:rsid w:val="00850645"/>
    <w:rsid w:val="008507F6"/>
    <w:rsid w:val="00850A95"/>
    <w:rsid w:val="0085103C"/>
    <w:rsid w:val="008510B3"/>
    <w:rsid w:val="008510BF"/>
    <w:rsid w:val="00851114"/>
    <w:rsid w:val="0085132C"/>
    <w:rsid w:val="008513EB"/>
    <w:rsid w:val="0085184E"/>
    <w:rsid w:val="00851DA1"/>
    <w:rsid w:val="00851DE5"/>
    <w:rsid w:val="00851FAF"/>
    <w:rsid w:val="00852164"/>
    <w:rsid w:val="008521E7"/>
    <w:rsid w:val="00852247"/>
    <w:rsid w:val="00852566"/>
    <w:rsid w:val="0085269F"/>
    <w:rsid w:val="00852BA3"/>
    <w:rsid w:val="00852CB7"/>
    <w:rsid w:val="00852E97"/>
    <w:rsid w:val="00852EEB"/>
    <w:rsid w:val="00852EFC"/>
    <w:rsid w:val="00852FB3"/>
    <w:rsid w:val="008531A1"/>
    <w:rsid w:val="008533B4"/>
    <w:rsid w:val="0085366D"/>
    <w:rsid w:val="008536EF"/>
    <w:rsid w:val="008538B3"/>
    <w:rsid w:val="00853A5B"/>
    <w:rsid w:val="00853AD1"/>
    <w:rsid w:val="00853AEE"/>
    <w:rsid w:val="00853B79"/>
    <w:rsid w:val="00853B8F"/>
    <w:rsid w:val="00853B9A"/>
    <w:rsid w:val="00853BDF"/>
    <w:rsid w:val="00853C2D"/>
    <w:rsid w:val="00853F92"/>
    <w:rsid w:val="00854017"/>
    <w:rsid w:val="008540FE"/>
    <w:rsid w:val="00854459"/>
    <w:rsid w:val="00854692"/>
    <w:rsid w:val="0085498B"/>
    <w:rsid w:val="00854A59"/>
    <w:rsid w:val="00854BED"/>
    <w:rsid w:val="00854E7B"/>
    <w:rsid w:val="00854F95"/>
    <w:rsid w:val="0085510D"/>
    <w:rsid w:val="008552C7"/>
    <w:rsid w:val="0085531F"/>
    <w:rsid w:val="0085543B"/>
    <w:rsid w:val="0085579A"/>
    <w:rsid w:val="00855917"/>
    <w:rsid w:val="00855951"/>
    <w:rsid w:val="00855957"/>
    <w:rsid w:val="0085599E"/>
    <w:rsid w:val="008559B9"/>
    <w:rsid w:val="00855BB6"/>
    <w:rsid w:val="00855D08"/>
    <w:rsid w:val="00855E39"/>
    <w:rsid w:val="00855F46"/>
    <w:rsid w:val="00856059"/>
    <w:rsid w:val="00856119"/>
    <w:rsid w:val="00856392"/>
    <w:rsid w:val="008563A9"/>
    <w:rsid w:val="008563D5"/>
    <w:rsid w:val="008564E2"/>
    <w:rsid w:val="008565C8"/>
    <w:rsid w:val="0085685A"/>
    <w:rsid w:val="008569A1"/>
    <w:rsid w:val="00856A4C"/>
    <w:rsid w:val="0085718B"/>
    <w:rsid w:val="0085725B"/>
    <w:rsid w:val="00857341"/>
    <w:rsid w:val="008574CD"/>
    <w:rsid w:val="00857546"/>
    <w:rsid w:val="008575FD"/>
    <w:rsid w:val="008576E3"/>
    <w:rsid w:val="0085780C"/>
    <w:rsid w:val="00857A4D"/>
    <w:rsid w:val="00857A54"/>
    <w:rsid w:val="00857C15"/>
    <w:rsid w:val="008600B5"/>
    <w:rsid w:val="008602D2"/>
    <w:rsid w:val="00860306"/>
    <w:rsid w:val="008603EA"/>
    <w:rsid w:val="00860425"/>
    <w:rsid w:val="008604AA"/>
    <w:rsid w:val="0086070D"/>
    <w:rsid w:val="008608BE"/>
    <w:rsid w:val="00860A89"/>
    <w:rsid w:val="00860FCD"/>
    <w:rsid w:val="0086105B"/>
    <w:rsid w:val="00861137"/>
    <w:rsid w:val="00861B8C"/>
    <w:rsid w:val="00861C04"/>
    <w:rsid w:val="00861C47"/>
    <w:rsid w:val="00861EA3"/>
    <w:rsid w:val="00862004"/>
    <w:rsid w:val="00862119"/>
    <w:rsid w:val="00862426"/>
    <w:rsid w:val="008627C4"/>
    <w:rsid w:val="00862897"/>
    <w:rsid w:val="00862D36"/>
    <w:rsid w:val="00862D45"/>
    <w:rsid w:val="00862E9C"/>
    <w:rsid w:val="00862ECD"/>
    <w:rsid w:val="008631C4"/>
    <w:rsid w:val="0086348A"/>
    <w:rsid w:val="00863512"/>
    <w:rsid w:val="008635C5"/>
    <w:rsid w:val="00863630"/>
    <w:rsid w:val="00863649"/>
    <w:rsid w:val="00863662"/>
    <w:rsid w:val="008636A6"/>
    <w:rsid w:val="00863752"/>
    <w:rsid w:val="0086395C"/>
    <w:rsid w:val="00863BC1"/>
    <w:rsid w:val="00863BD9"/>
    <w:rsid w:val="00863D69"/>
    <w:rsid w:val="00863DB7"/>
    <w:rsid w:val="00863E06"/>
    <w:rsid w:val="00863F8D"/>
    <w:rsid w:val="008640C3"/>
    <w:rsid w:val="008643ED"/>
    <w:rsid w:val="00864734"/>
    <w:rsid w:val="00864825"/>
    <w:rsid w:val="008649EE"/>
    <w:rsid w:val="00864A1A"/>
    <w:rsid w:val="00864AF6"/>
    <w:rsid w:val="00864BD0"/>
    <w:rsid w:val="00864C3E"/>
    <w:rsid w:val="00864CC8"/>
    <w:rsid w:val="00864FBB"/>
    <w:rsid w:val="00865330"/>
    <w:rsid w:val="00865765"/>
    <w:rsid w:val="008657F8"/>
    <w:rsid w:val="008658A4"/>
    <w:rsid w:val="008658D5"/>
    <w:rsid w:val="00865B8B"/>
    <w:rsid w:val="00865D19"/>
    <w:rsid w:val="00865DD4"/>
    <w:rsid w:val="00865F6C"/>
    <w:rsid w:val="00865FCD"/>
    <w:rsid w:val="008660A1"/>
    <w:rsid w:val="008660D1"/>
    <w:rsid w:val="00866328"/>
    <w:rsid w:val="008663A8"/>
    <w:rsid w:val="008663AD"/>
    <w:rsid w:val="0086645B"/>
    <w:rsid w:val="008665DC"/>
    <w:rsid w:val="0086660C"/>
    <w:rsid w:val="008666F3"/>
    <w:rsid w:val="0086694D"/>
    <w:rsid w:val="00866A20"/>
    <w:rsid w:val="00866BDB"/>
    <w:rsid w:val="00866C46"/>
    <w:rsid w:val="00866D34"/>
    <w:rsid w:val="00866DAB"/>
    <w:rsid w:val="008671A7"/>
    <w:rsid w:val="008675BB"/>
    <w:rsid w:val="008675FD"/>
    <w:rsid w:val="008676E6"/>
    <w:rsid w:val="00867AD6"/>
    <w:rsid w:val="00867B92"/>
    <w:rsid w:val="00867C0F"/>
    <w:rsid w:val="00867C38"/>
    <w:rsid w:val="00867CA7"/>
    <w:rsid w:val="00867D84"/>
    <w:rsid w:val="00867F6A"/>
    <w:rsid w:val="00870067"/>
    <w:rsid w:val="008700E7"/>
    <w:rsid w:val="0087048E"/>
    <w:rsid w:val="00870495"/>
    <w:rsid w:val="008704AD"/>
    <w:rsid w:val="00870557"/>
    <w:rsid w:val="008705BE"/>
    <w:rsid w:val="00870623"/>
    <w:rsid w:val="00870789"/>
    <w:rsid w:val="00870913"/>
    <w:rsid w:val="00870956"/>
    <w:rsid w:val="00870A63"/>
    <w:rsid w:val="00870ABB"/>
    <w:rsid w:val="00870B0F"/>
    <w:rsid w:val="00870BBA"/>
    <w:rsid w:val="00870E20"/>
    <w:rsid w:val="0087112F"/>
    <w:rsid w:val="008713A3"/>
    <w:rsid w:val="0087156D"/>
    <w:rsid w:val="0087158A"/>
    <w:rsid w:val="008715B7"/>
    <w:rsid w:val="008717FD"/>
    <w:rsid w:val="00871983"/>
    <w:rsid w:val="00871F22"/>
    <w:rsid w:val="0087224A"/>
    <w:rsid w:val="0087226A"/>
    <w:rsid w:val="008722D5"/>
    <w:rsid w:val="008723B9"/>
    <w:rsid w:val="008724CA"/>
    <w:rsid w:val="00872570"/>
    <w:rsid w:val="008725D7"/>
    <w:rsid w:val="00872784"/>
    <w:rsid w:val="008728B1"/>
    <w:rsid w:val="0087291A"/>
    <w:rsid w:val="00872A0B"/>
    <w:rsid w:val="00872ACB"/>
    <w:rsid w:val="00872AF0"/>
    <w:rsid w:val="00872BB4"/>
    <w:rsid w:val="00872BEC"/>
    <w:rsid w:val="00872BFB"/>
    <w:rsid w:val="00872C8D"/>
    <w:rsid w:val="00872D22"/>
    <w:rsid w:val="00872D9E"/>
    <w:rsid w:val="00872E24"/>
    <w:rsid w:val="00873090"/>
    <w:rsid w:val="00873149"/>
    <w:rsid w:val="00873318"/>
    <w:rsid w:val="00873362"/>
    <w:rsid w:val="0087345E"/>
    <w:rsid w:val="00873535"/>
    <w:rsid w:val="00873592"/>
    <w:rsid w:val="00873599"/>
    <w:rsid w:val="0087395C"/>
    <w:rsid w:val="008739E0"/>
    <w:rsid w:val="00873D3B"/>
    <w:rsid w:val="00873F6B"/>
    <w:rsid w:val="00874036"/>
    <w:rsid w:val="00874116"/>
    <w:rsid w:val="008741B9"/>
    <w:rsid w:val="00874268"/>
    <w:rsid w:val="008743DC"/>
    <w:rsid w:val="0087441E"/>
    <w:rsid w:val="008745EC"/>
    <w:rsid w:val="008746FE"/>
    <w:rsid w:val="00874722"/>
    <w:rsid w:val="0087479C"/>
    <w:rsid w:val="00874819"/>
    <w:rsid w:val="0087486E"/>
    <w:rsid w:val="008748D8"/>
    <w:rsid w:val="00874A0C"/>
    <w:rsid w:val="00874C61"/>
    <w:rsid w:val="00874DE1"/>
    <w:rsid w:val="00874FE3"/>
    <w:rsid w:val="00874FFB"/>
    <w:rsid w:val="00875110"/>
    <w:rsid w:val="00875280"/>
    <w:rsid w:val="008752E5"/>
    <w:rsid w:val="0087544E"/>
    <w:rsid w:val="00875468"/>
    <w:rsid w:val="00875595"/>
    <w:rsid w:val="0087594A"/>
    <w:rsid w:val="00875A11"/>
    <w:rsid w:val="00875A4B"/>
    <w:rsid w:val="00875CD7"/>
    <w:rsid w:val="00875D2C"/>
    <w:rsid w:val="00875D4C"/>
    <w:rsid w:val="00875E7C"/>
    <w:rsid w:val="00875FDA"/>
    <w:rsid w:val="008760D0"/>
    <w:rsid w:val="008761BB"/>
    <w:rsid w:val="0087620B"/>
    <w:rsid w:val="00876280"/>
    <w:rsid w:val="00876347"/>
    <w:rsid w:val="00876523"/>
    <w:rsid w:val="00876673"/>
    <w:rsid w:val="008766F1"/>
    <w:rsid w:val="00876818"/>
    <w:rsid w:val="0087687A"/>
    <w:rsid w:val="00876A1C"/>
    <w:rsid w:val="00876B2F"/>
    <w:rsid w:val="00876B76"/>
    <w:rsid w:val="00876E93"/>
    <w:rsid w:val="00876EDE"/>
    <w:rsid w:val="00877094"/>
    <w:rsid w:val="008771BA"/>
    <w:rsid w:val="00877235"/>
    <w:rsid w:val="0087728E"/>
    <w:rsid w:val="00877292"/>
    <w:rsid w:val="008772D4"/>
    <w:rsid w:val="008773EB"/>
    <w:rsid w:val="00877401"/>
    <w:rsid w:val="00877450"/>
    <w:rsid w:val="008776CC"/>
    <w:rsid w:val="008777A9"/>
    <w:rsid w:val="0087792B"/>
    <w:rsid w:val="00877A9D"/>
    <w:rsid w:val="00877B5D"/>
    <w:rsid w:val="00877E34"/>
    <w:rsid w:val="0088003F"/>
    <w:rsid w:val="0088021D"/>
    <w:rsid w:val="008802CA"/>
    <w:rsid w:val="00880394"/>
    <w:rsid w:val="0088055F"/>
    <w:rsid w:val="00880684"/>
    <w:rsid w:val="0088072A"/>
    <w:rsid w:val="00880756"/>
    <w:rsid w:val="0088085C"/>
    <w:rsid w:val="008808E3"/>
    <w:rsid w:val="00880A28"/>
    <w:rsid w:val="00880AFB"/>
    <w:rsid w:val="00880C0F"/>
    <w:rsid w:val="00880CF5"/>
    <w:rsid w:val="00880D30"/>
    <w:rsid w:val="00880E66"/>
    <w:rsid w:val="00880E97"/>
    <w:rsid w:val="0088107A"/>
    <w:rsid w:val="00881129"/>
    <w:rsid w:val="00881198"/>
    <w:rsid w:val="0088121A"/>
    <w:rsid w:val="0088126B"/>
    <w:rsid w:val="0088127F"/>
    <w:rsid w:val="0088133C"/>
    <w:rsid w:val="0088137F"/>
    <w:rsid w:val="00881446"/>
    <w:rsid w:val="0088152E"/>
    <w:rsid w:val="0088156F"/>
    <w:rsid w:val="008815D2"/>
    <w:rsid w:val="00881929"/>
    <w:rsid w:val="0088194C"/>
    <w:rsid w:val="008819F5"/>
    <w:rsid w:val="00881B3E"/>
    <w:rsid w:val="00881FBF"/>
    <w:rsid w:val="0088217B"/>
    <w:rsid w:val="008821ED"/>
    <w:rsid w:val="008828A0"/>
    <w:rsid w:val="008828BC"/>
    <w:rsid w:val="00882A2C"/>
    <w:rsid w:val="00882B62"/>
    <w:rsid w:val="00882BFC"/>
    <w:rsid w:val="00882D7D"/>
    <w:rsid w:val="00883085"/>
    <w:rsid w:val="00883381"/>
    <w:rsid w:val="00883436"/>
    <w:rsid w:val="0088354C"/>
    <w:rsid w:val="0088355F"/>
    <w:rsid w:val="008835F9"/>
    <w:rsid w:val="008837BE"/>
    <w:rsid w:val="0088386E"/>
    <w:rsid w:val="008838D5"/>
    <w:rsid w:val="008838F7"/>
    <w:rsid w:val="00883A06"/>
    <w:rsid w:val="00883B39"/>
    <w:rsid w:val="00883EBE"/>
    <w:rsid w:val="008842E3"/>
    <w:rsid w:val="008842ED"/>
    <w:rsid w:val="008843EA"/>
    <w:rsid w:val="00884431"/>
    <w:rsid w:val="00884475"/>
    <w:rsid w:val="008846F7"/>
    <w:rsid w:val="00884775"/>
    <w:rsid w:val="00884965"/>
    <w:rsid w:val="008849C5"/>
    <w:rsid w:val="00884BD5"/>
    <w:rsid w:val="00884BDF"/>
    <w:rsid w:val="00884E38"/>
    <w:rsid w:val="0088500B"/>
    <w:rsid w:val="008851BE"/>
    <w:rsid w:val="008852F7"/>
    <w:rsid w:val="00885367"/>
    <w:rsid w:val="008853AB"/>
    <w:rsid w:val="0088553F"/>
    <w:rsid w:val="00885622"/>
    <w:rsid w:val="00885684"/>
    <w:rsid w:val="008856A5"/>
    <w:rsid w:val="008856C4"/>
    <w:rsid w:val="0088575A"/>
    <w:rsid w:val="00885A01"/>
    <w:rsid w:val="00885A36"/>
    <w:rsid w:val="00885A39"/>
    <w:rsid w:val="00885B35"/>
    <w:rsid w:val="00885B3A"/>
    <w:rsid w:val="00885E18"/>
    <w:rsid w:val="00885FC4"/>
    <w:rsid w:val="00886094"/>
    <w:rsid w:val="008860BC"/>
    <w:rsid w:val="00886110"/>
    <w:rsid w:val="0088611A"/>
    <w:rsid w:val="0088634A"/>
    <w:rsid w:val="008864E2"/>
    <w:rsid w:val="008866BB"/>
    <w:rsid w:val="00886977"/>
    <w:rsid w:val="00886995"/>
    <w:rsid w:val="00886A7C"/>
    <w:rsid w:val="00886DCF"/>
    <w:rsid w:val="00886F50"/>
    <w:rsid w:val="0088720A"/>
    <w:rsid w:val="00887338"/>
    <w:rsid w:val="0088734F"/>
    <w:rsid w:val="008874E9"/>
    <w:rsid w:val="00887899"/>
    <w:rsid w:val="00887907"/>
    <w:rsid w:val="008879E4"/>
    <w:rsid w:val="00887A02"/>
    <w:rsid w:val="00887A0F"/>
    <w:rsid w:val="00887AAB"/>
    <w:rsid w:val="00887C6C"/>
    <w:rsid w:val="00887DB2"/>
    <w:rsid w:val="00887E09"/>
    <w:rsid w:val="00887E5A"/>
    <w:rsid w:val="008901DB"/>
    <w:rsid w:val="008909FA"/>
    <w:rsid w:val="00890B17"/>
    <w:rsid w:val="00890BA1"/>
    <w:rsid w:val="00890CC6"/>
    <w:rsid w:val="00890E04"/>
    <w:rsid w:val="0089140F"/>
    <w:rsid w:val="008914F7"/>
    <w:rsid w:val="008915EC"/>
    <w:rsid w:val="00891786"/>
    <w:rsid w:val="008917C8"/>
    <w:rsid w:val="008918FF"/>
    <w:rsid w:val="00891B3F"/>
    <w:rsid w:val="00891C1D"/>
    <w:rsid w:val="00891DCE"/>
    <w:rsid w:val="00891E35"/>
    <w:rsid w:val="00891E5B"/>
    <w:rsid w:val="00891E7B"/>
    <w:rsid w:val="008921B6"/>
    <w:rsid w:val="008923A1"/>
    <w:rsid w:val="00892424"/>
    <w:rsid w:val="008925F3"/>
    <w:rsid w:val="0089281A"/>
    <w:rsid w:val="008928C4"/>
    <w:rsid w:val="00892AAB"/>
    <w:rsid w:val="00892C95"/>
    <w:rsid w:val="00892C9F"/>
    <w:rsid w:val="00892CC8"/>
    <w:rsid w:val="00892D61"/>
    <w:rsid w:val="00893056"/>
    <w:rsid w:val="0089307F"/>
    <w:rsid w:val="008930E3"/>
    <w:rsid w:val="00893126"/>
    <w:rsid w:val="0089341D"/>
    <w:rsid w:val="00893A0E"/>
    <w:rsid w:val="00893AE5"/>
    <w:rsid w:val="00893E6E"/>
    <w:rsid w:val="00893EF1"/>
    <w:rsid w:val="00893EF5"/>
    <w:rsid w:val="00894200"/>
    <w:rsid w:val="0089429A"/>
    <w:rsid w:val="00894414"/>
    <w:rsid w:val="008946AA"/>
    <w:rsid w:val="008946BD"/>
    <w:rsid w:val="0089471A"/>
    <w:rsid w:val="00894740"/>
    <w:rsid w:val="008948E8"/>
    <w:rsid w:val="00894A5C"/>
    <w:rsid w:val="00894ADF"/>
    <w:rsid w:val="00894E42"/>
    <w:rsid w:val="00894EE5"/>
    <w:rsid w:val="008951AD"/>
    <w:rsid w:val="00895393"/>
    <w:rsid w:val="008953C4"/>
    <w:rsid w:val="008953C8"/>
    <w:rsid w:val="008953DA"/>
    <w:rsid w:val="008956CA"/>
    <w:rsid w:val="00895A67"/>
    <w:rsid w:val="00895ACD"/>
    <w:rsid w:val="00895AF7"/>
    <w:rsid w:val="00895DA3"/>
    <w:rsid w:val="00895DEA"/>
    <w:rsid w:val="00895E60"/>
    <w:rsid w:val="008961B2"/>
    <w:rsid w:val="0089627B"/>
    <w:rsid w:val="008963E2"/>
    <w:rsid w:val="00896434"/>
    <w:rsid w:val="0089660F"/>
    <w:rsid w:val="0089671A"/>
    <w:rsid w:val="0089689B"/>
    <w:rsid w:val="008968D3"/>
    <w:rsid w:val="00896A1E"/>
    <w:rsid w:val="00896B7B"/>
    <w:rsid w:val="00896BA7"/>
    <w:rsid w:val="00896C17"/>
    <w:rsid w:val="00896D15"/>
    <w:rsid w:val="00896FE4"/>
    <w:rsid w:val="0089709F"/>
    <w:rsid w:val="008970E0"/>
    <w:rsid w:val="008970FC"/>
    <w:rsid w:val="0089712A"/>
    <w:rsid w:val="00897137"/>
    <w:rsid w:val="00897474"/>
    <w:rsid w:val="008978CD"/>
    <w:rsid w:val="00897B5C"/>
    <w:rsid w:val="00897B93"/>
    <w:rsid w:val="00897BE7"/>
    <w:rsid w:val="00897C61"/>
    <w:rsid w:val="00897E1B"/>
    <w:rsid w:val="00897FF1"/>
    <w:rsid w:val="008A01BC"/>
    <w:rsid w:val="008A01D7"/>
    <w:rsid w:val="008A0425"/>
    <w:rsid w:val="008A0478"/>
    <w:rsid w:val="008A0491"/>
    <w:rsid w:val="008A04A4"/>
    <w:rsid w:val="008A063C"/>
    <w:rsid w:val="008A0AF1"/>
    <w:rsid w:val="008A0BC7"/>
    <w:rsid w:val="008A0BCE"/>
    <w:rsid w:val="008A0BEA"/>
    <w:rsid w:val="008A0C36"/>
    <w:rsid w:val="008A0D15"/>
    <w:rsid w:val="008A0E05"/>
    <w:rsid w:val="008A0FCB"/>
    <w:rsid w:val="008A1050"/>
    <w:rsid w:val="008A11D6"/>
    <w:rsid w:val="008A135E"/>
    <w:rsid w:val="008A14D4"/>
    <w:rsid w:val="008A151B"/>
    <w:rsid w:val="008A16C9"/>
    <w:rsid w:val="008A16D1"/>
    <w:rsid w:val="008A16DD"/>
    <w:rsid w:val="008A1889"/>
    <w:rsid w:val="008A188F"/>
    <w:rsid w:val="008A1A99"/>
    <w:rsid w:val="008A1D20"/>
    <w:rsid w:val="008A1F7E"/>
    <w:rsid w:val="008A2443"/>
    <w:rsid w:val="008A2584"/>
    <w:rsid w:val="008A2636"/>
    <w:rsid w:val="008A274A"/>
    <w:rsid w:val="008A277D"/>
    <w:rsid w:val="008A2783"/>
    <w:rsid w:val="008A283B"/>
    <w:rsid w:val="008A29A1"/>
    <w:rsid w:val="008A2AEA"/>
    <w:rsid w:val="008A2B93"/>
    <w:rsid w:val="008A2C33"/>
    <w:rsid w:val="008A2E8C"/>
    <w:rsid w:val="008A2E98"/>
    <w:rsid w:val="008A2FC9"/>
    <w:rsid w:val="008A31A7"/>
    <w:rsid w:val="008A334A"/>
    <w:rsid w:val="008A3418"/>
    <w:rsid w:val="008A343C"/>
    <w:rsid w:val="008A3791"/>
    <w:rsid w:val="008A3904"/>
    <w:rsid w:val="008A39B2"/>
    <w:rsid w:val="008A3B59"/>
    <w:rsid w:val="008A3BD3"/>
    <w:rsid w:val="008A3BD8"/>
    <w:rsid w:val="008A3C1D"/>
    <w:rsid w:val="008A43C9"/>
    <w:rsid w:val="008A449C"/>
    <w:rsid w:val="008A467F"/>
    <w:rsid w:val="008A4706"/>
    <w:rsid w:val="008A4774"/>
    <w:rsid w:val="008A47D0"/>
    <w:rsid w:val="008A4819"/>
    <w:rsid w:val="008A497B"/>
    <w:rsid w:val="008A4AF5"/>
    <w:rsid w:val="008A4C9A"/>
    <w:rsid w:val="008A4D90"/>
    <w:rsid w:val="008A4EF6"/>
    <w:rsid w:val="008A4F26"/>
    <w:rsid w:val="008A51EB"/>
    <w:rsid w:val="008A5220"/>
    <w:rsid w:val="008A5233"/>
    <w:rsid w:val="008A52BA"/>
    <w:rsid w:val="008A53AB"/>
    <w:rsid w:val="008A53C4"/>
    <w:rsid w:val="008A5910"/>
    <w:rsid w:val="008A5B10"/>
    <w:rsid w:val="008A5B5D"/>
    <w:rsid w:val="008A5CF3"/>
    <w:rsid w:val="008A5F8A"/>
    <w:rsid w:val="008A60F8"/>
    <w:rsid w:val="008A6361"/>
    <w:rsid w:val="008A663F"/>
    <w:rsid w:val="008A67CF"/>
    <w:rsid w:val="008A6C76"/>
    <w:rsid w:val="008A6D6F"/>
    <w:rsid w:val="008A6F10"/>
    <w:rsid w:val="008A7188"/>
    <w:rsid w:val="008A73F6"/>
    <w:rsid w:val="008A74D5"/>
    <w:rsid w:val="008A7584"/>
    <w:rsid w:val="008A7730"/>
    <w:rsid w:val="008A77A3"/>
    <w:rsid w:val="008A77E4"/>
    <w:rsid w:val="008A7807"/>
    <w:rsid w:val="008A7822"/>
    <w:rsid w:val="008A7903"/>
    <w:rsid w:val="008A7922"/>
    <w:rsid w:val="008A7A6B"/>
    <w:rsid w:val="008A7A8B"/>
    <w:rsid w:val="008A7B06"/>
    <w:rsid w:val="008A7B53"/>
    <w:rsid w:val="008A7B94"/>
    <w:rsid w:val="008A7B99"/>
    <w:rsid w:val="008A7BE5"/>
    <w:rsid w:val="008A7E2C"/>
    <w:rsid w:val="008B0085"/>
    <w:rsid w:val="008B01B4"/>
    <w:rsid w:val="008B03C7"/>
    <w:rsid w:val="008B06B8"/>
    <w:rsid w:val="008B0715"/>
    <w:rsid w:val="008B07DC"/>
    <w:rsid w:val="008B07EA"/>
    <w:rsid w:val="008B097D"/>
    <w:rsid w:val="008B0B40"/>
    <w:rsid w:val="008B0D2D"/>
    <w:rsid w:val="008B0F2C"/>
    <w:rsid w:val="008B10D1"/>
    <w:rsid w:val="008B10F7"/>
    <w:rsid w:val="008B12AD"/>
    <w:rsid w:val="008B12E2"/>
    <w:rsid w:val="008B13B3"/>
    <w:rsid w:val="008B1411"/>
    <w:rsid w:val="008B14C2"/>
    <w:rsid w:val="008B14DA"/>
    <w:rsid w:val="008B14FB"/>
    <w:rsid w:val="008B15DC"/>
    <w:rsid w:val="008B1923"/>
    <w:rsid w:val="008B1979"/>
    <w:rsid w:val="008B19DA"/>
    <w:rsid w:val="008B1A6B"/>
    <w:rsid w:val="008B1B20"/>
    <w:rsid w:val="008B1B69"/>
    <w:rsid w:val="008B1D3D"/>
    <w:rsid w:val="008B2288"/>
    <w:rsid w:val="008B23F1"/>
    <w:rsid w:val="008B2400"/>
    <w:rsid w:val="008B241C"/>
    <w:rsid w:val="008B2489"/>
    <w:rsid w:val="008B24CD"/>
    <w:rsid w:val="008B26B8"/>
    <w:rsid w:val="008B2A1A"/>
    <w:rsid w:val="008B2D0E"/>
    <w:rsid w:val="008B2D49"/>
    <w:rsid w:val="008B2D91"/>
    <w:rsid w:val="008B2E1E"/>
    <w:rsid w:val="008B2E40"/>
    <w:rsid w:val="008B2E4D"/>
    <w:rsid w:val="008B321E"/>
    <w:rsid w:val="008B3223"/>
    <w:rsid w:val="008B3265"/>
    <w:rsid w:val="008B330D"/>
    <w:rsid w:val="008B331B"/>
    <w:rsid w:val="008B3A95"/>
    <w:rsid w:val="008B3A98"/>
    <w:rsid w:val="008B3CA6"/>
    <w:rsid w:val="008B3DF0"/>
    <w:rsid w:val="008B4070"/>
    <w:rsid w:val="008B40DE"/>
    <w:rsid w:val="008B445A"/>
    <w:rsid w:val="008B4618"/>
    <w:rsid w:val="008B46D2"/>
    <w:rsid w:val="008B47F2"/>
    <w:rsid w:val="008B485A"/>
    <w:rsid w:val="008B4A89"/>
    <w:rsid w:val="008B4B0F"/>
    <w:rsid w:val="008B4B4C"/>
    <w:rsid w:val="008B4BFF"/>
    <w:rsid w:val="008B51CC"/>
    <w:rsid w:val="008B529C"/>
    <w:rsid w:val="008B539B"/>
    <w:rsid w:val="008B546E"/>
    <w:rsid w:val="008B5484"/>
    <w:rsid w:val="008B5493"/>
    <w:rsid w:val="008B55F7"/>
    <w:rsid w:val="008B560F"/>
    <w:rsid w:val="008B563B"/>
    <w:rsid w:val="008B563F"/>
    <w:rsid w:val="008B5738"/>
    <w:rsid w:val="008B5823"/>
    <w:rsid w:val="008B5993"/>
    <w:rsid w:val="008B59F1"/>
    <w:rsid w:val="008B5A0B"/>
    <w:rsid w:val="008B5A6A"/>
    <w:rsid w:val="008B5A8C"/>
    <w:rsid w:val="008B5B53"/>
    <w:rsid w:val="008B5BE0"/>
    <w:rsid w:val="008B5F3A"/>
    <w:rsid w:val="008B5FA4"/>
    <w:rsid w:val="008B63A8"/>
    <w:rsid w:val="008B647D"/>
    <w:rsid w:val="008B64E8"/>
    <w:rsid w:val="008B6536"/>
    <w:rsid w:val="008B65B1"/>
    <w:rsid w:val="008B67B8"/>
    <w:rsid w:val="008B6DF0"/>
    <w:rsid w:val="008B6F10"/>
    <w:rsid w:val="008B7001"/>
    <w:rsid w:val="008B7388"/>
    <w:rsid w:val="008B741D"/>
    <w:rsid w:val="008B7454"/>
    <w:rsid w:val="008B7645"/>
    <w:rsid w:val="008B791D"/>
    <w:rsid w:val="008B7A05"/>
    <w:rsid w:val="008B7A2F"/>
    <w:rsid w:val="008B7A47"/>
    <w:rsid w:val="008B7A7F"/>
    <w:rsid w:val="008B7C16"/>
    <w:rsid w:val="008B7C1F"/>
    <w:rsid w:val="008B7D27"/>
    <w:rsid w:val="008B7F5A"/>
    <w:rsid w:val="008C0076"/>
    <w:rsid w:val="008C00B9"/>
    <w:rsid w:val="008C0189"/>
    <w:rsid w:val="008C0273"/>
    <w:rsid w:val="008C070A"/>
    <w:rsid w:val="008C0784"/>
    <w:rsid w:val="008C0967"/>
    <w:rsid w:val="008C09D7"/>
    <w:rsid w:val="008C0C8B"/>
    <w:rsid w:val="008C0D66"/>
    <w:rsid w:val="008C0F5C"/>
    <w:rsid w:val="008C0FA2"/>
    <w:rsid w:val="008C1003"/>
    <w:rsid w:val="008C10FE"/>
    <w:rsid w:val="008C1233"/>
    <w:rsid w:val="008C12B5"/>
    <w:rsid w:val="008C12BA"/>
    <w:rsid w:val="008C15B7"/>
    <w:rsid w:val="008C188A"/>
    <w:rsid w:val="008C18B7"/>
    <w:rsid w:val="008C18E0"/>
    <w:rsid w:val="008C191C"/>
    <w:rsid w:val="008C1A7E"/>
    <w:rsid w:val="008C1CE4"/>
    <w:rsid w:val="008C1E5B"/>
    <w:rsid w:val="008C1E6A"/>
    <w:rsid w:val="008C1EB3"/>
    <w:rsid w:val="008C2010"/>
    <w:rsid w:val="008C2063"/>
    <w:rsid w:val="008C22DC"/>
    <w:rsid w:val="008C23A1"/>
    <w:rsid w:val="008C23D6"/>
    <w:rsid w:val="008C2545"/>
    <w:rsid w:val="008C290C"/>
    <w:rsid w:val="008C2945"/>
    <w:rsid w:val="008C29DE"/>
    <w:rsid w:val="008C2ACA"/>
    <w:rsid w:val="008C2B7D"/>
    <w:rsid w:val="008C2ECD"/>
    <w:rsid w:val="008C31FB"/>
    <w:rsid w:val="008C32F0"/>
    <w:rsid w:val="008C32F7"/>
    <w:rsid w:val="008C3370"/>
    <w:rsid w:val="008C3395"/>
    <w:rsid w:val="008C34D5"/>
    <w:rsid w:val="008C3581"/>
    <w:rsid w:val="008C360A"/>
    <w:rsid w:val="008C378D"/>
    <w:rsid w:val="008C3860"/>
    <w:rsid w:val="008C39C4"/>
    <w:rsid w:val="008C3A05"/>
    <w:rsid w:val="008C3BDA"/>
    <w:rsid w:val="008C3C43"/>
    <w:rsid w:val="008C3C7D"/>
    <w:rsid w:val="008C3CF2"/>
    <w:rsid w:val="008C42D3"/>
    <w:rsid w:val="008C45F0"/>
    <w:rsid w:val="008C46FA"/>
    <w:rsid w:val="008C479A"/>
    <w:rsid w:val="008C4971"/>
    <w:rsid w:val="008C4AF3"/>
    <w:rsid w:val="008C4B97"/>
    <w:rsid w:val="008C4C23"/>
    <w:rsid w:val="008C4CCE"/>
    <w:rsid w:val="008C4CDF"/>
    <w:rsid w:val="008C4E8C"/>
    <w:rsid w:val="008C5029"/>
    <w:rsid w:val="008C5117"/>
    <w:rsid w:val="008C52D4"/>
    <w:rsid w:val="008C52FC"/>
    <w:rsid w:val="008C5320"/>
    <w:rsid w:val="008C5381"/>
    <w:rsid w:val="008C5407"/>
    <w:rsid w:val="008C5436"/>
    <w:rsid w:val="008C54BA"/>
    <w:rsid w:val="008C5783"/>
    <w:rsid w:val="008C585B"/>
    <w:rsid w:val="008C5B91"/>
    <w:rsid w:val="008C5CE7"/>
    <w:rsid w:val="008C5D6F"/>
    <w:rsid w:val="008C5DD7"/>
    <w:rsid w:val="008C5EAE"/>
    <w:rsid w:val="008C5FCA"/>
    <w:rsid w:val="008C61FC"/>
    <w:rsid w:val="008C6485"/>
    <w:rsid w:val="008C650C"/>
    <w:rsid w:val="008C65BE"/>
    <w:rsid w:val="008C661A"/>
    <w:rsid w:val="008C6712"/>
    <w:rsid w:val="008C6765"/>
    <w:rsid w:val="008C6799"/>
    <w:rsid w:val="008C6892"/>
    <w:rsid w:val="008C69AD"/>
    <w:rsid w:val="008C6C15"/>
    <w:rsid w:val="008C6DB1"/>
    <w:rsid w:val="008C6E0C"/>
    <w:rsid w:val="008C6F81"/>
    <w:rsid w:val="008C6FC5"/>
    <w:rsid w:val="008C7237"/>
    <w:rsid w:val="008C7277"/>
    <w:rsid w:val="008C7305"/>
    <w:rsid w:val="008C7312"/>
    <w:rsid w:val="008C73DA"/>
    <w:rsid w:val="008C7639"/>
    <w:rsid w:val="008C767E"/>
    <w:rsid w:val="008C76F6"/>
    <w:rsid w:val="008C79D9"/>
    <w:rsid w:val="008C7B2B"/>
    <w:rsid w:val="008C7B9B"/>
    <w:rsid w:val="008C7C02"/>
    <w:rsid w:val="008C7E3D"/>
    <w:rsid w:val="008C7FB3"/>
    <w:rsid w:val="008D02FC"/>
    <w:rsid w:val="008D057C"/>
    <w:rsid w:val="008D05B5"/>
    <w:rsid w:val="008D07BB"/>
    <w:rsid w:val="008D088A"/>
    <w:rsid w:val="008D08BB"/>
    <w:rsid w:val="008D08EC"/>
    <w:rsid w:val="008D0B3F"/>
    <w:rsid w:val="008D0D91"/>
    <w:rsid w:val="008D0FD3"/>
    <w:rsid w:val="008D10B8"/>
    <w:rsid w:val="008D126E"/>
    <w:rsid w:val="008D1300"/>
    <w:rsid w:val="008D130E"/>
    <w:rsid w:val="008D13D0"/>
    <w:rsid w:val="008D14A6"/>
    <w:rsid w:val="008D14E6"/>
    <w:rsid w:val="008D15E6"/>
    <w:rsid w:val="008D1B50"/>
    <w:rsid w:val="008D1D57"/>
    <w:rsid w:val="008D1E54"/>
    <w:rsid w:val="008D1ECE"/>
    <w:rsid w:val="008D22A7"/>
    <w:rsid w:val="008D2629"/>
    <w:rsid w:val="008D2818"/>
    <w:rsid w:val="008D28E8"/>
    <w:rsid w:val="008D2A0F"/>
    <w:rsid w:val="008D2B8B"/>
    <w:rsid w:val="008D2BDB"/>
    <w:rsid w:val="008D2F7F"/>
    <w:rsid w:val="008D3053"/>
    <w:rsid w:val="008D3061"/>
    <w:rsid w:val="008D3320"/>
    <w:rsid w:val="008D332D"/>
    <w:rsid w:val="008D3344"/>
    <w:rsid w:val="008D33D7"/>
    <w:rsid w:val="008D3514"/>
    <w:rsid w:val="008D353C"/>
    <w:rsid w:val="008D3549"/>
    <w:rsid w:val="008D3564"/>
    <w:rsid w:val="008D3624"/>
    <w:rsid w:val="008D3715"/>
    <w:rsid w:val="008D3857"/>
    <w:rsid w:val="008D38C6"/>
    <w:rsid w:val="008D39E2"/>
    <w:rsid w:val="008D3A35"/>
    <w:rsid w:val="008D3A3A"/>
    <w:rsid w:val="008D3D41"/>
    <w:rsid w:val="008D3DCA"/>
    <w:rsid w:val="008D3F76"/>
    <w:rsid w:val="008D3FFF"/>
    <w:rsid w:val="008D4233"/>
    <w:rsid w:val="008D42E8"/>
    <w:rsid w:val="008D432B"/>
    <w:rsid w:val="008D4425"/>
    <w:rsid w:val="008D446B"/>
    <w:rsid w:val="008D449A"/>
    <w:rsid w:val="008D44F6"/>
    <w:rsid w:val="008D47C6"/>
    <w:rsid w:val="008D499A"/>
    <w:rsid w:val="008D49A6"/>
    <w:rsid w:val="008D4A1E"/>
    <w:rsid w:val="008D4A56"/>
    <w:rsid w:val="008D4F2E"/>
    <w:rsid w:val="008D4FF3"/>
    <w:rsid w:val="008D5047"/>
    <w:rsid w:val="008D50AB"/>
    <w:rsid w:val="008D510A"/>
    <w:rsid w:val="008D52BC"/>
    <w:rsid w:val="008D54FE"/>
    <w:rsid w:val="008D565E"/>
    <w:rsid w:val="008D567E"/>
    <w:rsid w:val="008D5822"/>
    <w:rsid w:val="008D590E"/>
    <w:rsid w:val="008D5B19"/>
    <w:rsid w:val="008D5B30"/>
    <w:rsid w:val="008D5BA4"/>
    <w:rsid w:val="008D5C81"/>
    <w:rsid w:val="008D5E72"/>
    <w:rsid w:val="008D5F32"/>
    <w:rsid w:val="008D6233"/>
    <w:rsid w:val="008D6594"/>
    <w:rsid w:val="008D6726"/>
    <w:rsid w:val="008D6833"/>
    <w:rsid w:val="008D68A1"/>
    <w:rsid w:val="008D6955"/>
    <w:rsid w:val="008D69A3"/>
    <w:rsid w:val="008D6DAE"/>
    <w:rsid w:val="008D6E97"/>
    <w:rsid w:val="008D70AB"/>
    <w:rsid w:val="008D73FD"/>
    <w:rsid w:val="008D7558"/>
    <w:rsid w:val="008D76E0"/>
    <w:rsid w:val="008D776C"/>
    <w:rsid w:val="008D7849"/>
    <w:rsid w:val="008D78A0"/>
    <w:rsid w:val="008D78F1"/>
    <w:rsid w:val="008D7A4F"/>
    <w:rsid w:val="008D7B18"/>
    <w:rsid w:val="008D7CFD"/>
    <w:rsid w:val="008D7D23"/>
    <w:rsid w:val="008D7EA3"/>
    <w:rsid w:val="008D7F84"/>
    <w:rsid w:val="008E00C3"/>
    <w:rsid w:val="008E0113"/>
    <w:rsid w:val="008E0513"/>
    <w:rsid w:val="008E053F"/>
    <w:rsid w:val="008E08A8"/>
    <w:rsid w:val="008E08E7"/>
    <w:rsid w:val="008E0B59"/>
    <w:rsid w:val="008E0D68"/>
    <w:rsid w:val="008E117E"/>
    <w:rsid w:val="008E11CB"/>
    <w:rsid w:val="008E145A"/>
    <w:rsid w:val="008E16D8"/>
    <w:rsid w:val="008E172A"/>
    <w:rsid w:val="008E181D"/>
    <w:rsid w:val="008E1958"/>
    <w:rsid w:val="008E1A7F"/>
    <w:rsid w:val="008E1AD2"/>
    <w:rsid w:val="008E1BEB"/>
    <w:rsid w:val="008E1C3D"/>
    <w:rsid w:val="008E1C41"/>
    <w:rsid w:val="008E1C8D"/>
    <w:rsid w:val="008E1D20"/>
    <w:rsid w:val="008E1D5B"/>
    <w:rsid w:val="008E1D75"/>
    <w:rsid w:val="008E1EA5"/>
    <w:rsid w:val="008E1FB5"/>
    <w:rsid w:val="008E208F"/>
    <w:rsid w:val="008E20DA"/>
    <w:rsid w:val="008E20E8"/>
    <w:rsid w:val="008E2283"/>
    <w:rsid w:val="008E22BD"/>
    <w:rsid w:val="008E233C"/>
    <w:rsid w:val="008E25B8"/>
    <w:rsid w:val="008E269D"/>
    <w:rsid w:val="008E2863"/>
    <w:rsid w:val="008E2892"/>
    <w:rsid w:val="008E289B"/>
    <w:rsid w:val="008E28E6"/>
    <w:rsid w:val="008E2A19"/>
    <w:rsid w:val="008E2B11"/>
    <w:rsid w:val="008E2B1A"/>
    <w:rsid w:val="008E2C4D"/>
    <w:rsid w:val="008E2F9F"/>
    <w:rsid w:val="008E34EF"/>
    <w:rsid w:val="008E3591"/>
    <w:rsid w:val="008E35A6"/>
    <w:rsid w:val="008E3A4B"/>
    <w:rsid w:val="008E3AEF"/>
    <w:rsid w:val="008E3CBC"/>
    <w:rsid w:val="008E3F27"/>
    <w:rsid w:val="008E3FF7"/>
    <w:rsid w:val="008E40A1"/>
    <w:rsid w:val="008E40C8"/>
    <w:rsid w:val="008E44D9"/>
    <w:rsid w:val="008E44E2"/>
    <w:rsid w:val="008E473F"/>
    <w:rsid w:val="008E480C"/>
    <w:rsid w:val="008E4909"/>
    <w:rsid w:val="008E4D5C"/>
    <w:rsid w:val="008E5169"/>
    <w:rsid w:val="008E5229"/>
    <w:rsid w:val="008E53FF"/>
    <w:rsid w:val="008E54AC"/>
    <w:rsid w:val="008E5776"/>
    <w:rsid w:val="008E5837"/>
    <w:rsid w:val="008E5994"/>
    <w:rsid w:val="008E59B3"/>
    <w:rsid w:val="008E5A4C"/>
    <w:rsid w:val="008E5B58"/>
    <w:rsid w:val="008E5B85"/>
    <w:rsid w:val="008E5E30"/>
    <w:rsid w:val="008E5F74"/>
    <w:rsid w:val="008E600F"/>
    <w:rsid w:val="008E6132"/>
    <w:rsid w:val="008E620B"/>
    <w:rsid w:val="008E6422"/>
    <w:rsid w:val="008E666D"/>
    <w:rsid w:val="008E694B"/>
    <w:rsid w:val="008E6996"/>
    <w:rsid w:val="008E69E7"/>
    <w:rsid w:val="008E6BCF"/>
    <w:rsid w:val="008E6BD1"/>
    <w:rsid w:val="008E6D85"/>
    <w:rsid w:val="008E71C0"/>
    <w:rsid w:val="008E7735"/>
    <w:rsid w:val="008E774B"/>
    <w:rsid w:val="008E7A7C"/>
    <w:rsid w:val="008E7B61"/>
    <w:rsid w:val="008E7D29"/>
    <w:rsid w:val="008E7D77"/>
    <w:rsid w:val="008E7E31"/>
    <w:rsid w:val="008E7F6D"/>
    <w:rsid w:val="008F010A"/>
    <w:rsid w:val="008F02B4"/>
    <w:rsid w:val="008F02F2"/>
    <w:rsid w:val="008F049A"/>
    <w:rsid w:val="008F0642"/>
    <w:rsid w:val="008F09F8"/>
    <w:rsid w:val="008F0A68"/>
    <w:rsid w:val="008F0AAE"/>
    <w:rsid w:val="008F0BDB"/>
    <w:rsid w:val="008F0EC8"/>
    <w:rsid w:val="008F1052"/>
    <w:rsid w:val="008F1211"/>
    <w:rsid w:val="008F121F"/>
    <w:rsid w:val="008F128F"/>
    <w:rsid w:val="008F1453"/>
    <w:rsid w:val="008F18B2"/>
    <w:rsid w:val="008F1AB1"/>
    <w:rsid w:val="008F1B66"/>
    <w:rsid w:val="008F1DE2"/>
    <w:rsid w:val="008F2061"/>
    <w:rsid w:val="008F206A"/>
    <w:rsid w:val="008F2361"/>
    <w:rsid w:val="008F2802"/>
    <w:rsid w:val="008F2817"/>
    <w:rsid w:val="008F289E"/>
    <w:rsid w:val="008F28BB"/>
    <w:rsid w:val="008F295C"/>
    <w:rsid w:val="008F29F8"/>
    <w:rsid w:val="008F2B07"/>
    <w:rsid w:val="008F2B2A"/>
    <w:rsid w:val="008F2ED7"/>
    <w:rsid w:val="008F3152"/>
    <w:rsid w:val="008F3268"/>
    <w:rsid w:val="008F357C"/>
    <w:rsid w:val="008F3843"/>
    <w:rsid w:val="008F3B90"/>
    <w:rsid w:val="008F3D00"/>
    <w:rsid w:val="008F3E52"/>
    <w:rsid w:val="008F3EB9"/>
    <w:rsid w:val="008F3EF0"/>
    <w:rsid w:val="008F3F60"/>
    <w:rsid w:val="008F3FBC"/>
    <w:rsid w:val="008F4033"/>
    <w:rsid w:val="008F4077"/>
    <w:rsid w:val="008F40B9"/>
    <w:rsid w:val="008F4343"/>
    <w:rsid w:val="008F4A2B"/>
    <w:rsid w:val="008F500F"/>
    <w:rsid w:val="008F50A8"/>
    <w:rsid w:val="008F5193"/>
    <w:rsid w:val="008F53F5"/>
    <w:rsid w:val="008F54D3"/>
    <w:rsid w:val="008F551E"/>
    <w:rsid w:val="008F55E3"/>
    <w:rsid w:val="008F5605"/>
    <w:rsid w:val="008F575E"/>
    <w:rsid w:val="008F583C"/>
    <w:rsid w:val="008F5ABD"/>
    <w:rsid w:val="008F5D01"/>
    <w:rsid w:val="008F5FE0"/>
    <w:rsid w:val="008F60B0"/>
    <w:rsid w:val="008F64E0"/>
    <w:rsid w:val="008F6664"/>
    <w:rsid w:val="008F66C0"/>
    <w:rsid w:val="008F676A"/>
    <w:rsid w:val="008F69DF"/>
    <w:rsid w:val="008F6C89"/>
    <w:rsid w:val="008F6E6D"/>
    <w:rsid w:val="008F6F1E"/>
    <w:rsid w:val="008F6F75"/>
    <w:rsid w:val="008F704C"/>
    <w:rsid w:val="008F7067"/>
    <w:rsid w:val="008F707D"/>
    <w:rsid w:val="008F71B8"/>
    <w:rsid w:val="008F72D7"/>
    <w:rsid w:val="008F770E"/>
    <w:rsid w:val="008F7712"/>
    <w:rsid w:val="008F7750"/>
    <w:rsid w:val="008F77DB"/>
    <w:rsid w:val="008F78BF"/>
    <w:rsid w:val="008F7A66"/>
    <w:rsid w:val="008F7A67"/>
    <w:rsid w:val="008F7AAB"/>
    <w:rsid w:val="008F7AB2"/>
    <w:rsid w:val="008F7BCC"/>
    <w:rsid w:val="008F7CEE"/>
    <w:rsid w:val="008F7EF3"/>
    <w:rsid w:val="008F7F03"/>
    <w:rsid w:val="008F7FE7"/>
    <w:rsid w:val="00900095"/>
    <w:rsid w:val="0090019A"/>
    <w:rsid w:val="00900251"/>
    <w:rsid w:val="009003D8"/>
    <w:rsid w:val="00900510"/>
    <w:rsid w:val="00900528"/>
    <w:rsid w:val="009005FC"/>
    <w:rsid w:val="00900A10"/>
    <w:rsid w:val="00900A32"/>
    <w:rsid w:val="00900A86"/>
    <w:rsid w:val="00900B89"/>
    <w:rsid w:val="00900D57"/>
    <w:rsid w:val="00900E38"/>
    <w:rsid w:val="00900F3B"/>
    <w:rsid w:val="0090103E"/>
    <w:rsid w:val="009012D1"/>
    <w:rsid w:val="009013CA"/>
    <w:rsid w:val="009013E3"/>
    <w:rsid w:val="00901474"/>
    <w:rsid w:val="0090150E"/>
    <w:rsid w:val="00901550"/>
    <w:rsid w:val="00901553"/>
    <w:rsid w:val="0090172C"/>
    <w:rsid w:val="00901A3B"/>
    <w:rsid w:val="00901D0F"/>
    <w:rsid w:val="00901E24"/>
    <w:rsid w:val="00901FB5"/>
    <w:rsid w:val="00902045"/>
    <w:rsid w:val="009020E9"/>
    <w:rsid w:val="0090210D"/>
    <w:rsid w:val="0090220A"/>
    <w:rsid w:val="00902650"/>
    <w:rsid w:val="009029F2"/>
    <w:rsid w:val="00902A3A"/>
    <w:rsid w:val="00902C3E"/>
    <w:rsid w:val="00902CF8"/>
    <w:rsid w:val="00902F42"/>
    <w:rsid w:val="0090304B"/>
    <w:rsid w:val="0090327A"/>
    <w:rsid w:val="00903318"/>
    <w:rsid w:val="00903433"/>
    <w:rsid w:val="009034DB"/>
    <w:rsid w:val="009035F6"/>
    <w:rsid w:val="00903678"/>
    <w:rsid w:val="009036E8"/>
    <w:rsid w:val="009036ED"/>
    <w:rsid w:val="009037BF"/>
    <w:rsid w:val="0090383B"/>
    <w:rsid w:val="009038C1"/>
    <w:rsid w:val="00903981"/>
    <w:rsid w:val="009039A3"/>
    <w:rsid w:val="009039E0"/>
    <w:rsid w:val="00903CAB"/>
    <w:rsid w:val="00903CE7"/>
    <w:rsid w:val="00903D51"/>
    <w:rsid w:val="00903DBC"/>
    <w:rsid w:val="0090405B"/>
    <w:rsid w:val="00904149"/>
    <w:rsid w:val="00904582"/>
    <w:rsid w:val="009046EF"/>
    <w:rsid w:val="009047CA"/>
    <w:rsid w:val="009047F4"/>
    <w:rsid w:val="009049B7"/>
    <w:rsid w:val="00904BE9"/>
    <w:rsid w:val="00904EEC"/>
    <w:rsid w:val="00904FE3"/>
    <w:rsid w:val="0090515E"/>
    <w:rsid w:val="0090526E"/>
    <w:rsid w:val="0090528A"/>
    <w:rsid w:val="009052FB"/>
    <w:rsid w:val="00905350"/>
    <w:rsid w:val="0090547C"/>
    <w:rsid w:val="0090559C"/>
    <w:rsid w:val="0090565A"/>
    <w:rsid w:val="0090594F"/>
    <w:rsid w:val="00905A36"/>
    <w:rsid w:val="00905A59"/>
    <w:rsid w:val="00905C36"/>
    <w:rsid w:val="00905DA3"/>
    <w:rsid w:val="00905DC9"/>
    <w:rsid w:val="00905E89"/>
    <w:rsid w:val="0090616E"/>
    <w:rsid w:val="0090645C"/>
    <w:rsid w:val="0090646F"/>
    <w:rsid w:val="009064F3"/>
    <w:rsid w:val="009064FC"/>
    <w:rsid w:val="00906841"/>
    <w:rsid w:val="009068BE"/>
    <w:rsid w:val="0090690D"/>
    <w:rsid w:val="00906C8A"/>
    <w:rsid w:val="00906DA6"/>
    <w:rsid w:val="00906E68"/>
    <w:rsid w:val="00907458"/>
    <w:rsid w:val="00907508"/>
    <w:rsid w:val="0090769F"/>
    <w:rsid w:val="0090774E"/>
    <w:rsid w:val="00907941"/>
    <w:rsid w:val="00907954"/>
    <w:rsid w:val="00907ABD"/>
    <w:rsid w:val="00907BE8"/>
    <w:rsid w:val="00907D69"/>
    <w:rsid w:val="00907DC2"/>
    <w:rsid w:val="00907DED"/>
    <w:rsid w:val="00907F07"/>
    <w:rsid w:val="00907F36"/>
    <w:rsid w:val="00907FD9"/>
    <w:rsid w:val="00910108"/>
    <w:rsid w:val="00910157"/>
    <w:rsid w:val="0091023F"/>
    <w:rsid w:val="00910439"/>
    <w:rsid w:val="0091051C"/>
    <w:rsid w:val="00910D71"/>
    <w:rsid w:val="00910DD3"/>
    <w:rsid w:val="00910EEC"/>
    <w:rsid w:val="0091104C"/>
    <w:rsid w:val="0091105C"/>
    <w:rsid w:val="009116F6"/>
    <w:rsid w:val="009117ED"/>
    <w:rsid w:val="00911945"/>
    <w:rsid w:val="00911A64"/>
    <w:rsid w:val="00911C6D"/>
    <w:rsid w:val="00911D6D"/>
    <w:rsid w:val="00911DF0"/>
    <w:rsid w:val="00912192"/>
    <w:rsid w:val="009121CC"/>
    <w:rsid w:val="009122B5"/>
    <w:rsid w:val="0091234E"/>
    <w:rsid w:val="0091252E"/>
    <w:rsid w:val="00912563"/>
    <w:rsid w:val="00912597"/>
    <w:rsid w:val="0091266B"/>
    <w:rsid w:val="00912718"/>
    <w:rsid w:val="00912744"/>
    <w:rsid w:val="009128D3"/>
    <w:rsid w:val="00912A44"/>
    <w:rsid w:val="00912A90"/>
    <w:rsid w:val="00912CFA"/>
    <w:rsid w:val="0091307D"/>
    <w:rsid w:val="00913147"/>
    <w:rsid w:val="0091317F"/>
    <w:rsid w:val="009131FF"/>
    <w:rsid w:val="0091342D"/>
    <w:rsid w:val="009134DF"/>
    <w:rsid w:val="009134E1"/>
    <w:rsid w:val="009135FC"/>
    <w:rsid w:val="0091364A"/>
    <w:rsid w:val="00913709"/>
    <w:rsid w:val="00913872"/>
    <w:rsid w:val="009138E3"/>
    <w:rsid w:val="0091397D"/>
    <w:rsid w:val="00913AFC"/>
    <w:rsid w:val="00913B1D"/>
    <w:rsid w:val="00913C90"/>
    <w:rsid w:val="00913D03"/>
    <w:rsid w:val="00913EDE"/>
    <w:rsid w:val="00914044"/>
    <w:rsid w:val="00914047"/>
    <w:rsid w:val="00914106"/>
    <w:rsid w:val="00914176"/>
    <w:rsid w:val="009141AA"/>
    <w:rsid w:val="00914241"/>
    <w:rsid w:val="009142CC"/>
    <w:rsid w:val="009143AE"/>
    <w:rsid w:val="0091454C"/>
    <w:rsid w:val="0091464E"/>
    <w:rsid w:val="00914957"/>
    <w:rsid w:val="00914B2A"/>
    <w:rsid w:val="00914C48"/>
    <w:rsid w:val="00914DD6"/>
    <w:rsid w:val="00914EAC"/>
    <w:rsid w:val="00914EC0"/>
    <w:rsid w:val="00915026"/>
    <w:rsid w:val="00915051"/>
    <w:rsid w:val="0091505B"/>
    <w:rsid w:val="009150C7"/>
    <w:rsid w:val="00915115"/>
    <w:rsid w:val="00915139"/>
    <w:rsid w:val="009152CF"/>
    <w:rsid w:val="009153DC"/>
    <w:rsid w:val="0091546A"/>
    <w:rsid w:val="0091560B"/>
    <w:rsid w:val="009156B4"/>
    <w:rsid w:val="00915A88"/>
    <w:rsid w:val="00915ADE"/>
    <w:rsid w:val="00915B79"/>
    <w:rsid w:val="00915BA8"/>
    <w:rsid w:val="00915BDF"/>
    <w:rsid w:val="00915EA7"/>
    <w:rsid w:val="00916003"/>
    <w:rsid w:val="0091607B"/>
    <w:rsid w:val="00916294"/>
    <w:rsid w:val="009162A3"/>
    <w:rsid w:val="009163FD"/>
    <w:rsid w:val="00916515"/>
    <w:rsid w:val="00916571"/>
    <w:rsid w:val="0091678C"/>
    <w:rsid w:val="00916A3A"/>
    <w:rsid w:val="00916A7B"/>
    <w:rsid w:val="00916A8F"/>
    <w:rsid w:val="00916ADB"/>
    <w:rsid w:val="00916BCF"/>
    <w:rsid w:val="00916FF3"/>
    <w:rsid w:val="0091703A"/>
    <w:rsid w:val="009171F7"/>
    <w:rsid w:val="00917221"/>
    <w:rsid w:val="0091728F"/>
    <w:rsid w:val="009172F1"/>
    <w:rsid w:val="009174EA"/>
    <w:rsid w:val="009174EB"/>
    <w:rsid w:val="00917544"/>
    <w:rsid w:val="009179F7"/>
    <w:rsid w:val="00917D76"/>
    <w:rsid w:val="00917EAA"/>
    <w:rsid w:val="0092044B"/>
    <w:rsid w:val="0092046B"/>
    <w:rsid w:val="009207AB"/>
    <w:rsid w:val="0092083C"/>
    <w:rsid w:val="009208F2"/>
    <w:rsid w:val="00920958"/>
    <w:rsid w:val="00920A8B"/>
    <w:rsid w:val="0092158F"/>
    <w:rsid w:val="0092168E"/>
    <w:rsid w:val="0092176C"/>
    <w:rsid w:val="009217C7"/>
    <w:rsid w:val="009217CF"/>
    <w:rsid w:val="00921B95"/>
    <w:rsid w:val="00921C05"/>
    <w:rsid w:val="00921CB0"/>
    <w:rsid w:val="00921DF0"/>
    <w:rsid w:val="00921E01"/>
    <w:rsid w:val="00921E2F"/>
    <w:rsid w:val="00921ED1"/>
    <w:rsid w:val="00921F11"/>
    <w:rsid w:val="00921F44"/>
    <w:rsid w:val="0092228A"/>
    <w:rsid w:val="009222EE"/>
    <w:rsid w:val="009224DB"/>
    <w:rsid w:val="009225AC"/>
    <w:rsid w:val="009225B2"/>
    <w:rsid w:val="009225BE"/>
    <w:rsid w:val="009225C6"/>
    <w:rsid w:val="009225DD"/>
    <w:rsid w:val="0092262F"/>
    <w:rsid w:val="0092285E"/>
    <w:rsid w:val="00922A66"/>
    <w:rsid w:val="00922A71"/>
    <w:rsid w:val="00922B08"/>
    <w:rsid w:val="00922C9D"/>
    <w:rsid w:val="00922DB5"/>
    <w:rsid w:val="00922FD7"/>
    <w:rsid w:val="00923042"/>
    <w:rsid w:val="00923187"/>
    <w:rsid w:val="00923421"/>
    <w:rsid w:val="00923AA4"/>
    <w:rsid w:val="00923B4D"/>
    <w:rsid w:val="00923B7B"/>
    <w:rsid w:val="00923C95"/>
    <w:rsid w:val="00923E37"/>
    <w:rsid w:val="00923EBA"/>
    <w:rsid w:val="00923EE3"/>
    <w:rsid w:val="00923F90"/>
    <w:rsid w:val="00924152"/>
    <w:rsid w:val="00924165"/>
    <w:rsid w:val="009245E9"/>
    <w:rsid w:val="009246AE"/>
    <w:rsid w:val="009246AF"/>
    <w:rsid w:val="00924806"/>
    <w:rsid w:val="00924896"/>
    <w:rsid w:val="00924A27"/>
    <w:rsid w:val="00924A5F"/>
    <w:rsid w:val="00924B43"/>
    <w:rsid w:val="00924CC4"/>
    <w:rsid w:val="00924E80"/>
    <w:rsid w:val="00924F16"/>
    <w:rsid w:val="0092503E"/>
    <w:rsid w:val="00925128"/>
    <w:rsid w:val="0092530E"/>
    <w:rsid w:val="00925780"/>
    <w:rsid w:val="0092589A"/>
    <w:rsid w:val="00925B43"/>
    <w:rsid w:val="00925B9C"/>
    <w:rsid w:val="00925C17"/>
    <w:rsid w:val="00925EE7"/>
    <w:rsid w:val="00925F24"/>
    <w:rsid w:val="00925F6D"/>
    <w:rsid w:val="00926012"/>
    <w:rsid w:val="0092614F"/>
    <w:rsid w:val="00926259"/>
    <w:rsid w:val="00926369"/>
    <w:rsid w:val="009263AF"/>
    <w:rsid w:val="009263F0"/>
    <w:rsid w:val="00926472"/>
    <w:rsid w:val="00926496"/>
    <w:rsid w:val="0092666A"/>
    <w:rsid w:val="0092671D"/>
    <w:rsid w:val="0092685A"/>
    <w:rsid w:val="009268D7"/>
    <w:rsid w:val="00926A16"/>
    <w:rsid w:val="00926AB5"/>
    <w:rsid w:val="00926AD9"/>
    <w:rsid w:val="00926F34"/>
    <w:rsid w:val="00926F52"/>
    <w:rsid w:val="0092709B"/>
    <w:rsid w:val="009270D6"/>
    <w:rsid w:val="009271A5"/>
    <w:rsid w:val="009271FE"/>
    <w:rsid w:val="0092723A"/>
    <w:rsid w:val="009272D3"/>
    <w:rsid w:val="0092741B"/>
    <w:rsid w:val="0092743B"/>
    <w:rsid w:val="00927446"/>
    <w:rsid w:val="009274D9"/>
    <w:rsid w:val="009275B5"/>
    <w:rsid w:val="00927653"/>
    <w:rsid w:val="00927824"/>
    <w:rsid w:val="009279F3"/>
    <w:rsid w:val="00927E4A"/>
    <w:rsid w:val="00927E70"/>
    <w:rsid w:val="00927E80"/>
    <w:rsid w:val="00927F04"/>
    <w:rsid w:val="0093006C"/>
    <w:rsid w:val="009300F9"/>
    <w:rsid w:val="009302D4"/>
    <w:rsid w:val="00930325"/>
    <w:rsid w:val="0093038F"/>
    <w:rsid w:val="009305A6"/>
    <w:rsid w:val="00930622"/>
    <w:rsid w:val="00930985"/>
    <w:rsid w:val="009309DD"/>
    <w:rsid w:val="00930ACF"/>
    <w:rsid w:val="00930B57"/>
    <w:rsid w:val="00930B80"/>
    <w:rsid w:val="00930B92"/>
    <w:rsid w:val="00930E89"/>
    <w:rsid w:val="00930EB9"/>
    <w:rsid w:val="00930ED9"/>
    <w:rsid w:val="00930FA2"/>
    <w:rsid w:val="009310AF"/>
    <w:rsid w:val="009310E0"/>
    <w:rsid w:val="009311DB"/>
    <w:rsid w:val="0093129F"/>
    <w:rsid w:val="009313AA"/>
    <w:rsid w:val="0093144B"/>
    <w:rsid w:val="009314D2"/>
    <w:rsid w:val="00931561"/>
    <w:rsid w:val="0093166D"/>
    <w:rsid w:val="009317E2"/>
    <w:rsid w:val="00931AE6"/>
    <w:rsid w:val="00931B94"/>
    <w:rsid w:val="00931BDA"/>
    <w:rsid w:val="00931C91"/>
    <w:rsid w:val="00931CCC"/>
    <w:rsid w:val="00931DB5"/>
    <w:rsid w:val="00931FD0"/>
    <w:rsid w:val="009320CE"/>
    <w:rsid w:val="009323B7"/>
    <w:rsid w:val="00932554"/>
    <w:rsid w:val="009325E1"/>
    <w:rsid w:val="0093261B"/>
    <w:rsid w:val="0093265E"/>
    <w:rsid w:val="00932698"/>
    <w:rsid w:val="00932701"/>
    <w:rsid w:val="00932704"/>
    <w:rsid w:val="009328CA"/>
    <w:rsid w:val="00932903"/>
    <w:rsid w:val="00932961"/>
    <w:rsid w:val="00932BFB"/>
    <w:rsid w:val="00932E1A"/>
    <w:rsid w:val="00932E39"/>
    <w:rsid w:val="0093300B"/>
    <w:rsid w:val="009330FC"/>
    <w:rsid w:val="0093338F"/>
    <w:rsid w:val="00933443"/>
    <w:rsid w:val="0093379B"/>
    <w:rsid w:val="009337CD"/>
    <w:rsid w:val="00933A20"/>
    <w:rsid w:val="00933E57"/>
    <w:rsid w:val="00933F39"/>
    <w:rsid w:val="00933F59"/>
    <w:rsid w:val="0093406C"/>
    <w:rsid w:val="0093419E"/>
    <w:rsid w:val="0093421B"/>
    <w:rsid w:val="0093423A"/>
    <w:rsid w:val="00934324"/>
    <w:rsid w:val="00934339"/>
    <w:rsid w:val="009343A9"/>
    <w:rsid w:val="009348B8"/>
    <w:rsid w:val="009348D0"/>
    <w:rsid w:val="009349CC"/>
    <w:rsid w:val="009349F4"/>
    <w:rsid w:val="00934B6C"/>
    <w:rsid w:val="00934B99"/>
    <w:rsid w:val="00934FCF"/>
    <w:rsid w:val="00935026"/>
    <w:rsid w:val="0093506E"/>
    <w:rsid w:val="00935095"/>
    <w:rsid w:val="00935283"/>
    <w:rsid w:val="0093528C"/>
    <w:rsid w:val="009353C4"/>
    <w:rsid w:val="009353F2"/>
    <w:rsid w:val="009354A5"/>
    <w:rsid w:val="00935597"/>
    <w:rsid w:val="009357A5"/>
    <w:rsid w:val="00935A32"/>
    <w:rsid w:val="00935A99"/>
    <w:rsid w:val="00935B18"/>
    <w:rsid w:val="00935C70"/>
    <w:rsid w:val="00935D65"/>
    <w:rsid w:val="00935F65"/>
    <w:rsid w:val="00935FD4"/>
    <w:rsid w:val="00936267"/>
    <w:rsid w:val="009363D6"/>
    <w:rsid w:val="0093641E"/>
    <w:rsid w:val="00936563"/>
    <w:rsid w:val="009367B8"/>
    <w:rsid w:val="00936832"/>
    <w:rsid w:val="00936869"/>
    <w:rsid w:val="0093698F"/>
    <w:rsid w:val="00936ABE"/>
    <w:rsid w:val="00936B8A"/>
    <w:rsid w:val="00936C01"/>
    <w:rsid w:val="00936C34"/>
    <w:rsid w:val="00936CB7"/>
    <w:rsid w:val="00936F27"/>
    <w:rsid w:val="00936F5E"/>
    <w:rsid w:val="00936FAE"/>
    <w:rsid w:val="00937036"/>
    <w:rsid w:val="00937090"/>
    <w:rsid w:val="009370A0"/>
    <w:rsid w:val="00937153"/>
    <w:rsid w:val="0093727E"/>
    <w:rsid w:val="0093740C"/>
    <w:rsid w:val="00937494"/>
    <w:rsid w:val="0093750B"/>
    <w:rsid w:val="00937734"/>
    <w:rsid w:val="009377DF"/>
    <w:rsid w:val="00937846"/>
    <w:rsid w:val="00937866"/>
    <w:rsid w:val="00937955"/>
    <w:rsid w:val="009379A8"/>
    <w:rsid w:val="009379D4"/>
    <w:rsid w:val="00937A57"/>
    <w:rsid w:val="00937A65"/>
    <w:rsid w:val="00937B2B"/>
    <w:rsid w:val="00937BAA"/>
    <w:rsid w:val="00937D7C"/>
    <w:rsid w:val="0094002C"/>
    <w:rsid w:val="009401CE"/>
    <w:rsid w:val="0094034D"/>
    <w:rsid w:val="009404FA"/>
    <w:rsid w:val="00940576"/>
    <w:rsid w:val="009405A3"/>
    <w:rsid w:val="009406ED"/>
    <w:rsid w:val="00940723"/>
    <w:rsid w:val="00940A4E"/>
    <w:rsid w:val="00940ADC"/>
    <w:rsid w:val="00940DB8"/>
    <w:rsid w:val="00941066"/>
    <w:rsid w:val="009410FA"/>
    <w:rsid w:val="00941200"/>
    <w:rsid w:val="0094168F"/>
    <w:rsid w:val="00941778"/>
    <w:rsid w:val="00941A17"/>
    <w:rsid w:val="00941B33"/>
    <w:rsid w:val="00941C2E"/>
    <w:rsid w:val="00941E56"/>
    <w:rsid w:val="00941ECE"/>
    <w:rsid w:val="00942233"/>
    <w:rsid w:val="0094232D"/>
    <w:rsid w:val="0094235B"/>
    <w:rsid w:val="00942673"/>
    <w:rsid w:val="009426E4"/>
    <w:rsid w:val="0094276D"/>
    <w:rsid w:val="00942904"/>
    <w:rsid w:val="00942927"/>
    <w:rsid w:val="009429BB"/>
    <w:rsid w:val="009429E4"/>
    <w:rsid w:val="00942A23"/>
    <w:rsid w:val="00942D21"/>
    <w:rsid w:val="00942DE2"/>
    <w:rsid w:val="00942DFB"/>
    <w:rsid w:val="00942EA1"/>
    <w:rsid w:val="00942F08"/>
    <w:rsid w:val="0094302A"/>
    <w:rsid w:val="009430DA"/>
    <w:rsid w:val="00943335"/>
    <w:rsid w:val="009433DD"/>
    <w:rsid w:val="00943423"/>
    <w:rsid w:val="00943424"/>
    <w:rsid w:val="00943588"/>
    <w:rsid w:val="0094366B"/>
    <w:rsid w:val="0094371F"/>
    <w:rsid w:val="00943958"/>
    <w:rsid w:val="00943A0C"/>
    <w:rsid w:val="00943A41"/>
    <w:rsid w:val="00943E7D"/>
    <w:rsid w:val="00943F7C"/>
    <w:rsid w:val="00943FA3"/>
    <w:rsid w:val="00943FD4"/>
    <w:rsid w:val="00944071"/>
    <w:rsid w:val="009441A2"/>
    <w:rsid w:val="00944217"/>
    <w:rsid w:val="009442A6"/>
    <w:rsid w:val="009442C6"/>
    <w:rsid w:val="009443EF"/>
    <w:rsid w:val="0094456E"/>
    <w:rsid w:val="00944771"/>
    <w:rsid w:val="009447AD"/>
    <w:rsid w:val="00944853"/>
    <w:rsid w:val="00944A73"/>
    <w:rsid w:val="00944BAE"/>
    <w:rsid w:val="00944DD4"/>
    <w:rsid w:val="00944E40"/>
    <w:rsid w:val="00944E67"/>
    <w:rsid w:val="0094505C"/>
    <w:rsid w:val="009450F4"/>
    <w:rsid w:val="00945263"/>
    <w:rsid w:val="009453F7"/>
    <w:rsid w:val="0094545C"/>
    <w:rsid w:val="009454FC"/>
    <w:rsid w:val="009458B2"/>
    <w:rsid w:val="009458F7"/>
    <w:rsid w:val="00945BC1"/>
    <w:rsid w:val="00945F6A"/>
    <w:rsid w:val="009460F3"/>
    <w:rsid w:val="009462DA"/>
    <w:rsid w:val="009462EA"/>
    <w:rsid w:val="00946577"/>
    <w:rsid w:val="0094670A"/>
    <w:rsid w:val="0094698A"/>
    <w:rsid w:val="00946BC4"/>
    <w:rsid w:val="00946BF2"/>
    <w:rsid w:val="00946C18"/>
    <w:rsid w:val="00946E9D"/>
    <w:rsid w:val="00946FA1"/>
    <w:rsid w:val="00946FD1"/>
    <w:rsid w:val="009470F7"/>
    <w:rsid w:val="009476F4"/>
    <w:rsid w:val="00947852"/>
    <w:rsid w:val="00947857"/>
    <w:rsid w:val="0094791A"/>
    <w:rsid w:val="00947937"/>
    <w:rsid w:val="00947A23"/>
    <w:rsid w:val="00947A6F"/>
    <w:rsid w:val="00947AE4"/>
    <w:rsid w:val="00947AFB"/>
    <w:rsid w:val="00947B2B"/>
    <w:rsid w:val="00947C9C"/>
    <w:rsid w:val="00947D2E"/>
    <w:rsid w:val="00947D95"/>
    <w:rsid w:val="00947E04"/>
    <w:rsid w:val="00947EC5"/>
    <w:rsid w:val="009502F1"/>
    <w:rsid w:val="009503A6"/>
    <w:rsid w:val="00950435"/>
    <w:rsid w:val="009504E2"/>
    <w:rsid w:val="0095051C"/>
    <w:rsid w:val="00950547"/>
    <w:rsid w:val="009506A7"/>
    <w:rsid w:val="00950767"/>
    <w:rsid w:val="00950895"/>
    <w:rsid w:val="00950911"/>
    <w:rsid w:val="00950A9C"/>
    <w:rsid w:val="00950B64"/>
    <w:rsid w:val="00950EE8"/>
    <w:rsid w:val="00950F44"/>
    <w:rsid w:val="00951035"/>
    <w:rsid w:val="00951117"/>
    <w:rsid w:val="00951272"/>
    <w:rsid w:val="009513D0"/>
    <w:rsid w:val="00951450"/>
    <w:rsid w:val="00951593"/>
    <w:rsid w:val="0095160D"/>
    <w:rsid w:val="00951627"/>
    <w:rsid w:val="00951699"/>
    <w:rsid w:val="009516D0"/>
    <w:rsid w:val="009516F8"/>
    <w:rsid w:val="009517D5"/>
    <w:rsid w:val="0095180E"/>
    <w:rsid w:val="00951895"/>
    <w:rsid w:val="00951AA2"/>
    <w:rsid w:val="00951DF6"/>
    <w:rsid w:val="00951F2C"/>
    <w:rsid w:val="00952008"/>
    <w:rsid w:val="009521C1"/>
    <w:rsid w:val="009522B6"/>
    <w:rsid w:val="009522E3"/>
    <w:rsid w:val="00952526"/>
    <w:rsid w:val="00952680"/>
    <w:rsid w:val="009526B0"/>
    <w:rsid w:val="00952B45"/>
    <w:rsid w:val="00952BE0"/>
    <w:rsid w:val="00952BEA"/>
    <w:rsid w:val="00952D0C"/>
    <w:rsid w:val="00952FC9"/>
    <w:rsid w:val="00952FED"/>
    <w:rsid w:val="009530B2"/>
    <w:rsid w:val="009530CA"/>
    <w:rsid w:val="00953257"/>
    <w:rsid w:val="00953361"/>
    <w:rsid w:val="009533EF"/>
    <w:rsid w:val="00953665"/>
    <w:rsid w:val="0095377C"/>
    <w:rsid w:val="00953A01"/>
    <w:rsid w:val="00953A75"/>
    <w:rsid w:val="00953F2C"/>
    <w:rsid w:val="00953FF6"/>
    <w:rsid w:val="00954091"/>
    <w:rsid w:val="009540AA"/>
    <w:rsid w:val="009540CB"/>
    <w:rsid w:val="009540F8"/>
    <w:rsid w:val="009542E4"/>
    <w:rsid w:val="009548BB"/>
    <w:rsid w:val="009548D8"/>
    <w:rsid w:val="00954AB4"/>
    <w:rsid w:val="00954AD4"/>
    <w:rsid w:val="00954B90"/>
    <w:rsid w:val="00954D07"/>
    <w:rsid w:val="00954D71"/>
    <w:rsid w:val="00954E4C"/>
    <w:rsid w:val="00954E97"/>
    <w:rsid w:val="00955004"/>
    <w:rsid w:val="0095504F"/>
    <w:rsid w:val="009551CE"/>
    <w:rsid w:val="00955612"/>
    <w:rsid w:val="00955860"/>
    <w:rsid w:val="0095592C"/>
    <w:rsid w:val="00955AB2"/>
    <w:rsid w:val="00955AEE"/>
    <w:rsid w:val="00955E67"/>
    <w:rsid w:val="009560DA"/>
    <w:rsid w:val="00956287"/>
    <w:rsid w:val="0095629C"/>
    <w:rsid w:val="00956492"/>
    <w:rsid w:val="009565ED"/>
    <w:rsid w:val="00956609"/>
    <w:rsid w:val="0095672E"/>
    <w:rsid w:val="009568F8"/>
    <w:rsid w:val="009568F9"/>
    <w:rsid w:val="00956973"/>
    <w:rsid w:val="00956A78"/>
    <w:rsid w:val="00956AFB"/>
    <w:rsid w:val="00956C20"/>
    <w:rsid w:val="00956EF8"/>
    <w:rsid w:val="00956F69"/>
    <w:rsid w:val="00957029"/>
    <w:rsid w:val="00957061"/>
    <w:rsid w:val="00957531"/>
    <w:rsid w:val="0095754B"/>
    <w:rsid w:val="00957815"/>
    <w:rsid w:val="0095784C"/>
    <w:rsid w:val="00957AC5"/>
    <w:rsid w:val="00957C4C"/>
    <w:rsid w:val="00957CAA"/>
    <w:rsid w:val="00957FB7"/>
    <w:rsid w:val="00957FF7"/>
    <w:rsid w:val="0096086D"/>
    <w:rsid w:val="00960C26"/>
    <w:rsid w:val="00960C95"/>
    <w:rsid w:val="00960F24"/>
    <w:rsid w:val="00960F38"/>
    <w:rsid w:val="00961216"/>
    <w:rsid w:val="00961274"/>
    <w:rsid w:val="009612FD"/>
    <w:rsid w:val="00961376"/>
    <w:rsid w:val="009614BD"/>
    <w:rsid w:val="0096186C"/>
    <w:rsid w:val="009618D5"/>
    <w:rsid w:val="00961ACD"/>
    <w:rsid w:val="00961B6D"/>
    <w:rsid w:val="00961E44"/>
    <w:rsid w:val="00961E75"/>
    <w:rsid w:val="00961EB1"/>
    <w:rsid w:val="00961EE3"/>
    <w:rsid w:val="0096205B"/>
    <w:rsid w:val="0096218D"/>
    <w:rsid w:val="009621DB"/>
    <w:rsid w:val="00962230"/>
    <w:rsid w:val="009622DD"/>
    <w:rsid w:val="009625C0"/>
    <w:rsid w:val="00962774"/>
    <w:rsid w:val="0096282E"/>
    <w:rsid w:val="009629E4"/>
    <w:rsid w:val="00962B06"/>
    <w:rsid w:val="0096302B"/>
    <w:rsid w:val="0096321E"/>
    <w:rsid w:val="009632EB"/>
    <w:rsid w:val="00963421"/>
    <w:rsid w:val="0096347E"/>
    <w:rsid w:val="00963616"/>
    <w:rsid w:val="00963696"/>
    <w:rsid w:val="0096370A"/>
    <w:rsid w:val="00963726"/>
    <w:rsid w:val="009639E0"/>
    <w:rsid w:val="00963A3A"/>
    <w:rsid w:val="00963A56"/>
    <w:rsid w:val="00963A85"/>
    <w:rsid w:val="00963BBD"/>
    <w:rsid w:val="00963C13"/>
    <w:rsid w:val="00963C65"/>
    <w:rsid w:val="009644E1"/>
    <w:rsid w:val="00964869"/>
    <w:rsid w:val="00964AF4"/>
    <w:rsid w:val="00964B4F"/>
    <w:rsid w:val="00964D27"/>
    <w:rsid w:val="0096510D"/>
    <w:rsid w:val="00965122"/>
    <w:rsid w:val="00965153"/>
    <w:rsid w:val="00965236"/>
    <w:rsid w:val="009654E2"/>
    <w:rsid w:val="009656C7"/>
    <w:rsid w:val="00965846"/>
    <w:rsid w:val="0096593F"/>
    <w:rsid w:val="00965A61"/>
    <w:rsid w:val="00965A8B"/>
    <w:rsid w:val="00965AA2"/>
    <w:rsid w:val="00965ACC"/>
    <w:rsid w:val="00965AE3"/>
    <w:rsid w:val="00965CFE"/>
    <w:rsid w:val="00965DFF"/>
    <w:rsid w:val="00965ECA"/>
    <w:rsid w:val="00966108"/>
    <w:rsid w:val="009661D1"/>
    <w:rsid w:val="00966291"/>
    <w:rsid w:val="009666C2"/>
    <w:rsid w:val="00966758"/>
    <w:rsid w:val="00966880"/>
    <w:rsid w:val="00966954"/>
    <w:rsid w:val="00966E5F"/>
    <w:rsid w:val="00966FF2"/>
    <w:rsid w:val="009670BD"/>
    <w:rsid w:val="009670D4"/>
    <w:rsid w:val="00967132"/>
    <w:rsid w:val="0096721C"/>
    <w:rsid w:val="0096726E"/>
    <w:rsid w:val="009672E1"/>
    <w:rsid w:val="00967378"/>
    <w:rsid w:val="009674EB"/>
    <w:rsid w:val="009675C7"/>
    <w:rsid w:val="00967684"/>
    <w:rsid w:val="00967985"/>
    <w:rsid w:val="00967AC5"/>
    <w:rsid w:val="00967B0C"/>
    <w:rsid w:val="00967CBC"/>
    <w:rsid w:val="00967E35"/>
    <w:rsid w:val="00967E58"/>
    <w:rsid w:val="00970429"/>
    <w:rsid w:val="009704FD"/>
    <w:rsid w:val="00970553"/>
    <w:rsid w:val="00970694"/>
    <w:rsid w:val="0097073B"/>
    <w:rsid w:val="00970B62"/>
    <w:rsid w:val="00970C6A"/>
    <w:rsid w:val="00970E4C"/>
    <w:rsid w:val="00970EC4"/>
    <w:rsid w:val="00970FD7"/>
    <w:rsid w:val="009711FD"/>
    <w:rsid w:val="00971217"/>
    <w:rsid w:val="0097127C"/>
    <w:rsid w:val="0097129A"/>
    <w:rsid w:val="009712F9"/>
    <w:rsid w:val="00971530"/>
    <w:rsid w:val="00971566"/>
    <w:rsid w:val="00971586"/>
    <w:rsid w:val="0097186F"/>
    <w:rsid w:val="00971D3A"/>
    <w:rsid w:val="00971E60"/>
    <w:rsid w:val="009720AA"/>
    <w:rsid w:val="009721FD"/>
    <w:rsid w:val="009722C6"/>
    <w:rsid w:val="00972673"/>
    <w:rsid w:val="009729BB"/>
    <w:rsid w:val="00972A3F"/>
    <w:rsid w:val="00972B7C"/>
    <w:rsid w:val="00972C57"/>
    <w:rsid w:val="00972CB1"/>
    <w:rsid w:val="00972D94"/>
    <w:rsid w:val="009730CA"/>
    <w:rsid w:val="00973278"/>
    <w:rsid w:val="009733C6"/>
    <w:rsid w:val="0097360F"/>
    <w:rsid w:val="009736B5"/>
    <w:rsid w:val="009737BA"/>
    <w:rsid w:val="00973837"/>
    <w:rsid w:val="0097395B"/>
    <w:rsid w:val="00973CA2"/>
    <w:rsid w:val="00973DE9"/>
    <w:rsid w:val="00973F88"/>
    <w:rsid w:val="009741F5"/>
    <w:rsid w:val="00974210"/>
    <w:rsid w:val="00974352"/>
    <w:rsid w:val="0097437E"/>
    <w:rsid w:val="009743CD"/>
    <w:rsid w:val="00974572"/>
    <w:rsid w:val="009745BA"/>
    <w:rsid w:val="00974691"/>
    <w:rsid w:val="0097489F"/>
    <w:rsid w:val="0097490A"/>
    <w:rsid w:val="009749AE"/>
    <w:rsid w:val="00974ADB"/>
    <w:rsid w:val="00974B34"/>
    <w:rsid w:val="00974BFA"/>
    <w:rsid w:val="00974C8E"/>
    <w:rsid w:val="00974CFA"/>
    <w:rsid w:val="00974ECF"/>
    <w:rsid w:val="00974F03"/>
    <w:rsid w:val="0097501D"/>
    <w:rsid w:val="0097517B"/>
    <w:rsid w:val="009752BB"/>
    <w:rsid w:val="0097553A"/>
    <w:rsid w:val="0097553B"/>
    <w:rsid w:val="00975577"/>
    <w:rsid w:val="0097582D"/>
    <w:rsid w:val="00975915"/>
    <w:rsid w:val="00975B01"/>
    <w:rsid w:val="00975B3F"/>
    <w:rsid w:val="00975D78"/>
    <w:rsid w:val="00975DA0"/>
    <w:rsid w:val="00975DFB"/>
    <w:rsid w:val="0097606E"/>
    <w:rsid w:val="009761D5"/>
    <w:rsid w:val="00976391"/>
    <w:rsid w:val="0097648E"/>
    <w:rsid w:val="0097670B"/>
    <w:rsid w:val="009767DF"/>
    <w:rsid w:val="00976E84"/>
    <w:rsid w:val="00976FAE"/>
    <w:rsid w:val="0097703B"/>
    <w:rsid w:val="00977081"/>
    <w:rsid w:val="00977184"/>
    <w:rsid w:val="009771F3"/>
    <w:rsid w:val="00977237"/>
    <w:rsid w:val="009772BF"/>
    <w:rsid w:val="0097736F"/>
    <w:rsid w:val="009774B4"/>
    <w:rsid w:val="0097769B"/>
    <w:rsid w:val="0097771B"/>
    <w:rsid w:val="0097778B"/>
    <w:rsid w:val="00977902"/>
    <w:rsid w:val="00977AED"/>
    <w:rsid w:val="00977B5A"/>
    <w:rsid w:val="00977D4B"/>
    <w:rsid w:val="00977E40"/>
    <w:rsid w:val="0098008A"/>
    <w:rsid w:val="00980405"/>
    <w:rsid w:val="009804BA"/>
    <w:rsid w:val="0098050F"/>
    <w:rsid w:val="00980837"/>
    <w:rsid w:val="00980962"/>
    <w:rsid w:val="009809B4"/>
    <w:rsid w:val="00980C1C"/>
    <w:rsid w:val="00980C67"/>
    <w:rsid w:val="00980DAE"/>
    <w:rsid w:val="00980DC2"/>
    <w:rsid w:val="00980DD1"/>
    <w:rsid w:val="00980EC5"/>
    <w:rsid w:val="00980F7E"/>
    <w:rsid w:val="00980FF5"/>
    <w:rsid w:val="009812A3"/>
    <w:rsid w:val="0098138F"/>
    <w:rsid w:val="00981446"/>
    <w:rsid w:val="009814CD"/>
    <w:rsid w:val="009814EF"/>
    <w:rsid w:val="009815B9"/>
    <w:rsid w:val="00981654"/>
    <w:rsid w:val="009816BE"/>
    <w:rsid w:val="0098170C"/>
    <w:rsid w:val="009817DE"/>
    <w:rsid w:val="00981B3D"/>
    <w:rsid w:val="00981C45"/>
    <w:rsid w:val="009821B1"/>
    <w:rsid w:val="00982220"/>
    <w:rsid w:val="00982351"/>
    <w:rsid w:val="009823BD"/>
    <w:rsid w:val="0098271D"/>
    <w:rsid w:val="009829C3"/>
    <w:rsid w:val="00982AE5"/>
    <w:rsid w:val="00982BAC"/>
    <w:rsid w:val="00982C4F"/>
    <w:rsid w:val="00982E6C"/>
    <w:rsid w:val="00982ED2"/>
    <w:rsid w:val="00982F00"/>
    <w:rsid w:val="00982F8E"/>
    <w:rsid w:val="00983065"/>
    <w:rsid w:val="00983109"/>
    <w:rsid w:val="00983172"/>
    <w:rsid w:val="0098319F"/>
    <w:rsid w:val="00983243"/>
    <w:rsid w:val="00983364"/>
    <w:rsid w:val="00983463"/>
    <w:rsid w:val="009834F9"/>
    <w:rsid w:val="00983526"/>
    <w:rsid w:val="009836AC"/>
    <w:rsid w:val="009837E8"/>
    <w:rsid w:val="009838DD"/>
    <w:rsid w:val="009839A6"/>
    <w:rsid w:val="00983A04"/>
    <w:rsid w:val="00983ABA"/>
    <w:rsid w:val="0098403D"/>
    <w:rsid w:val="0098404B"/>
    <w:rsid w:val="009840D2"/>
    <w:rsid w:val="009841D7"/>
    <w:rsid w:val="009841E4"/>
    <w:rsid w:val="009842B6"/>
    <w:rsid w:val="009847B6"/>
    <w:rsid w:val="0098492A"/>
    <w:rsid w:val="0098499A"/>
    <w:rsid w:val="00984A4D"/>
    <w:rsid w:val="00984AA1"/>
    <w:rsid w:val="00984B63"/>
    <w:rsid w:val="00984D1E"/>
    <w:rsid w:val="00984FB8"/>
    <w:rsid w:val="0098505A"/>
    <w:rsid w:val="00985141"/>
    <w:rsid w:val="00985237"/>
    <w:rsid w:val="00985245"/>
    <w:rsid w:val="009853B8"/>
    <w:rsid w:val="00985402"/>
    <w:rsid w:val="0098550A"/>
    <w:rsid w:val="00985596"/>
    <w:rsid w:val="009855CB"/>
    <w:rsid w:val="00985864"/>
    <w:rsid w:val="00985AE8"/>
    <w:rsid w:val="00985B27"/>
    <w:rsid w:val="00985B67"/>
    <w:rsid w:val="0098616B"/>
    <w:rsid w:val="00986214"/>
    <w:rsid w:val="009863BD"/>
    <w:rsid w:val="0098644D"/>
    <w:rsid w:val="009864C5"/>
    <w:rsid w:val="009864FA"/>
    <w:rsid w:val="00986547"/>
    <w:rsid w:val="009869BD"/>
    <w:rsid w:val="009869ED"/>
    <w:rsid w:val="00986A50"/>
    <w:rsid w:val="00986C28"/>
    <w:rsid w:val="00986E96"/>
    <w:rsid w:val="00986EDD"/>
    <w:rsid w:val="00986EF9"/>
    <w:rsid w:val="00987060"/>
    <w:rsid w:val="00987097"/>
    <w:rsid w:val="009870F4"/>
    <w:rsid w:val="0098718D"/>
    <w:rsid w:val="00987345"/>
    <w:rsid w:val="0098739D"/>
    <w:rsid w:val="00987441"/>
    <w:rsid w:val="00987546"/>
    <w:rsid w:val="0098766B"/>
    <w:rsid w:val="00987772"/>
    <w:rsid w:val="00987932"/>
    <w:rsid w:val="00987CD2"/>
    <w:rsid w:val="00987E42"/>
    <w:rsid w:val="0099009F"/>
    <w:rsid w:val="00990160"/>
    <w:rsid w:val="009901A6"/>
    <w:rsid w:val="009901CE"/>
    <w:rsid w:val="009901D7"/>
    <w:rsid w:val="00990275"/>
    <w:rsid w:val="0099031C"/>
    <w:rsid w:val="0099036A"/>
    <w:rsid w:val="009903F4"/>
    <w:rsid w:val="0099049A"/>
    <w:rsid w:val="00990537"/>
    <w:rsid w:val="00990A9C"/>
    <w:rsid w:val="00990E55"/>
    <w:rsid w:val="00990E7E"/>
    <w:rsid w:val="00990EF0"/>
    <w:rsid w:val="00990FAA"/>
    <w:rsid w:val="0099121A"/>
    <w:rsid w:val="00991220"/>
    <w:rsid w:val="0099124F"/>
    <w:rsid w:val="009914DB"/>
    <w:rsid w:val="009915F7"/>
    <w:rsid w:val="009917A7"/>
    <w:rsid w:val="009919BC"/>
    <w:rsid w:val="009919D4"/>
    <w:rsid w:val="00991A84"/>
    <w:rsid w:val="00991AEE"/>
    <w:rsid w:val="00991DF5"/>
    <w:rsid w:val="00991FE7"/>
    <w:rsid w:val="009922B1"/>
    <w:rsid w:val="009923A8"/>
    <w:rsid w:val="00992A05"/>
    <w:rsid w:val="00992A11"/>
    <w:rsid w:val="00992EFA"/>
    <w:rsid w:val="009930EF"/>
    <w:rsid w:val="00993331"/>
    <w:rsid w:val="0099338D"/>
    <w:rsid w:val="00993396"/>
    <w:rsid w:val="009934F1"/>
    <w:rsid w:val="00993502"/>
    <w:rsid w:val="00993727"/>
    <w:rsid w:val="00993ADF"/>
    <w:rsid w:val="00993DA1"/>
    <w:rsid w:val="00993DE4"/>
    <w:rsid w:val="00994141"/>
    <w:rsid w:val="00994167"/>
    <w:rsid w:val="0099445D"/>
    <w:rsid w:val="00994636"/>
    <w:rsid w:val="0099486D"/>
    <w:rsid w:val="0099490A"/>
    <w:rsid w:val="00994A67"/>
    <w:rsid w:val="00994B3C"/>
    <w:rsid w:val="00994CC4"/>
    <w:rsid w:val="00994DF0"/>
    <w:rsid w:val="00994E22"/>
    <w:rsid w:val="00995085"/>
    <w:rsid w:val="009951E8"/>
    <w:rsid w:val="0099520C"/>
    <w:rsid w:val="00995355"/>
    <w:rsid w:val="009953A8"/>
    <w:rsid w:val="00995498"/>
    <w:rsid w:val="0099549E"/>
    <w:rsid w:val="00995510"/>
    <w:rsid w:val="0099597B"/>
    <w:rsid w:val="009959F2"/>
    <w:rsid w:val="00995F54"/>
    <w:rsid w:val="00995FBC"/>
    <w:rsid w:val="009961DB"/>
    <w:rsid w:val="0099648D"/>
    <w:rsid w:val="009964E9"/>
    <w:rsid w:val="0099658F"/>
    <w:rsid w:val="009966B7"/>
    <w:rsid w:val="009966DA"/>
    <w:rsid w:val="00996731"/>
    <w:rsid w:val="0099686E"/>
    <w:rsid w:val="00996C60"/>
    <w:rsid w:val="00996EF8"/>
    <w:rsid w:val="00996F10"/>
    <w:rsid w:val="00996F21"/>
    <w:rsid w:val="00997068"/>
    <w:rsid w:val="009972B7"/>
    <w:rsid w:val="0099735C"/>
    <w:rsid w:val="009976BC"/>
    <w:rsid w:val="0099780D"/>
    <w:rsid w:val="009978FE"/>
    <w:rsid w:val="0099793E"/>
    <w:rsid w:val="009979D5"/>
    <w:rsid w:val="00997AA7"/>
    <w:rsid w:val="00997B6C"/>
    <w:rsid w:val="00997D82"/>
    <w:rsid w:val="00997E90"/>
    <w:rsid w:val="009A04EC"/>
    <w:rsid w:val="009A054C"/>
    <w:rsid w:val="009A05E2"/>
    <w:rsid w:val="009A0814"/>
    <w:rsid w:val="009A0BA1"/>
    <w:rsid w:val="009A0CC3"/>
    <w:rsid w:val="009A0D68"/>
    <w:rsid w:val="009A0E38"/>
    <w:rsid w:val="009A0EEA"/>
    <w:rsid w:val="009A0FBC"/>
    <w:rsid w:val="009A1098"/>
    <w:rsid w:val="009A1118"/>
    <w:rsid w:val="009A1180"/>
    <w:rsid w:val="009A1283"/>
    <w:rsid w:val="009A1723"/>
    <w:rsid w:val="009A1A8B"/>
    <w:rsid w:val="009A1B17"/>
    <w:rsid w:val="009A1CA1"/>
    <w:rsid w:val="009A1FD0"/>
    <w:rsid w:val="009A2267"/>
    <w:rsid w:val="009A2689"/>
    <w:rsid w:val="009A2708"/>
    <w:rsid w:val="009A2A58"/>
    <w:rsid w:val="009A2D7D"/>
    <w:rsid w:val="009A2DDE"/>
    <w:rsid w:val="009A2F03"/>
    <w:rsid w:val="009A2F0F"/>
    <w:rsid w:val="009A309F"/>
    <w:rsid w:val="009A349F"/>
    <w:rsid w:val="009A357E"/>
    <w:rsid w:val="009A35FC"/>
    <w:rsid w:val="009A384B"/>
    <w:rsid w:val="009A39EA"/>
    <w:rsid w:val="009A3ADA"/>
    <w:rsid w:val="009A3CB6"/>
    <w:rsid w:val="009A409C"/>
    <w:rsid w:val="009A4123"/>
    <w:rsid w:val="009A417C"/>
    <w:rsid w:val="009A4183"/>
    <w:rsid w:val="009A4368"/>
    <w:rsid w:val="009A43C9"/>
    <w:rsid w:val="009A4444"/>
    <w:rsid w:val="009A471C"/>
    <w:rsid w:val="009A48F9"/>
    <w:rsid w:val="009A4A5D"/>
    <w:rsid w:val="009A4B9E"/>
    <w:rsid w:val="009A4D66"/>
    <w:rsid w:val="009A4DB6"/>
    <w:rsid w:val="009A4DD7"/>
    <w:rsid w:val="009A4E41"/>
    <w:rsid w:val="009A4F6A"/>
    <w:rsid w:val="009A5179"/>
    <w:rsid w:val="009A522F"/>
    <w:rsid w:val="009A531D"/>
    <w:rsid w:val="009A5358"/>
    <w:rsid w:val="009A53BD"/>
    <w:rsid w:val="009A5482"/>
    <w:rsid w:val="009A5487"/>
    <w:rsid w:val="009A556F"/>
    <w:rsid w:val="009A55EB"/>
    <w:rsid w:val="009A57F1"/>
    <w:rsid w:val="009A5919"/>
    <w:rsid w:val="009A59FB"/>
    <w:rsid w:val="009A5A3E"/>
    <w:rsid w:val="009A5A65"/>
    <w:rsid w:val="009A5BEB"/>
    <w:rsid w:val="009A5E07"/>
    <w:rsid w:val="009A6102"/>
    <w:rsid w:val="009A6271"/>
    <w:rsid w:val="009A6347"/>
    <w:rsid w:val="009A63B1"/>
    <w:rsid w:val="009A687E"/>
    <w:rsid w:val="009A6DC5"/>
    <w:rsid w:val="009A7234"/>
    <w:rsid w:val="009A7256"/>
    <w:rsid w:val="009A727D"/>
    <w:rsid w:val="009A736D"/>
    <w:rsid w:val="009A74F8"/>
    <w:rsid w:val="009A75A6"/>
    <w:rsid w:val="009A7783"/>
    <w:rsid w:val="009A77C2"/>
    <w:rsid w:val="009A7857"/>
    <w:rsid w:val="009A79FF"/>
    <w:rsid w:val="009A7C68"/>
    <w:rsid w:val="009A7D6B"/>
    <w:rsid w:val="009A7F6A"/>
    <w:rsid w:val="009B0131"/>
    <w:rsid w:val="009B03DE"/>
    <w:rsid w:val="009B047D"/>
    <w:rsid w:val="009B04D9"/>
    <w:rsid w:val="009B05EC"/>
    <w:rsid w:val="009B0821"/>
    <w:rsid w:val="009B0836"/>
    <w:rsid w:val="009B0896"/>
    <w:rsid w:val="009B08DE"/>
    <w:rsid w:val="009B09D2"/>
    <w:rsid w:val="009B0A7D"/>
    <w:rsid w:val="009B0AC8"/>
    <w:rsid w:val="009B0C61"/>
    <w:rsid w:val="009B0CDB"/>
    <w:rsid w:val="009B0DEE"/>
    <w:rsid w:val="009B0E31"/>
    <w:rsid w:val="009B0FBD"/>
    <w:rsid w:val="009B1021"/>
    <w:rsid w:val="009B10D9"/>
    <w:rsid w:val="009B11E7"/>
    <w:rsid w:val="009B1444"/>
    <w:rsid w:val="009B15D6"/>
    <w:rsid w:val="009B1668"/>
    <w:rsid w:val="009B1754"/>
    <w:rsid w:val="009B17F0"/>
    <w:rsid w:val="009B1AEE"/>
    <w:rsid w:val="009B1E08"/>
    <w:rsid w:val="009B1EF4"/>
    <w:rsid w:val="009B1F20"/>
    <w:rsid w:val="009B2335"/>
    <w:rsid w:val="009B2388"/>
    <w:rsid w:val="009B2430"/>
    <w:rsid w:val="009B2454"/>
    <w:rsid w:val="009B26DB"/>
    <w:rsid w:val="009B26FE"/>
    <w:rsid w:val="009B272A"/>
    <w:rsid w:val="009B2750"/>
    <w:rsid w:val="009B2885"/>
    <w:rsid w:val="009B29ED"/>
    <w:rsid w:val="009B2A77"/>
    <w:rsid w:val="009B2B25"/>
    <w:rsid w:val="009B2BCD"/>
    <w:rsid w:val="009B2EC0"/>
    <w:rsid w:val="009B306B"/>
    <w:rsid w:val="009B31F9"/>
    <w:rsid w:val="009B33BD"/>
    <w:rsid w:val="009B3642"/>
    <w:rsid w:val="009B37BA"/>
    <w:rsid w:val="009B389C"/>
    <w:rsid w:val="009B38DE"/>
    <w:rsid w:val="009B396A"/>
    <w:rsid w:val="009B3A3A"/>
    <w:rsid w:val="009B3C39"/>
    <w:rsid w:val="009B3F5A"/>
    <w:rsid w:val="009B439E"/>
    <w:rsid w:val="009B44C7"/>
    <w:rsid w:val="009B4875"/>
    <w:rsid w:val="009B48DB"/>
    <w:rsid w:val="009B49C8"/>
    <w:rsid w:val="009B49DC"/>
    <w:rsid w:val="009B4AF3"/>
    <w:rsid w:val="009B4E75"/>
    <w:rsid w:val="009B4F25"/>
    <w:rsid w:val="009B4FA6"/>
    <w:rsid w:val="009B504B"/>
    <w:rsid w:val="009B5251"/>
    <w:rsid w:val="009B53E4"/>
    <w:rsid w:val="009B53E6"/>
    <w:rsid w:val="009B54F2"/>
    <w:rsid w:val="009B55E8"/>
    <w:rsid w:val="009B55F2"/>
    <w:rsid w:val="009B58EC"/>
    <w:rsid w:val="009B5924"/>
    <w:rsid w:val="009B5962"/>
    <w:rsid w:val="009B5A9D"/>
    <w:rsid w:val="009B5AAB"/>
    <w:rsid w:val="009B5EDC"/>
    <w:rsid w:val="009B5F21"/>
    <w:rsid w:val="009B5F33"/>
    <w:rsid w:val="009B6006"/>
    <w:rsid w:val="009B602B"/>
    <w:rsid w:val="009B60B9"/>
    <w:rsid w:val="009B6239"/>
    <w:rsid w:val="009B6350"/>
    <w:rsid w:val="009B6381"/>
    <w:rsid w:val="009B6555"/>
    <w:rsid w:val="009B676C"/>
    <w:rsid w:val="009B695E"/>
    <w:rsid w:val="009B6BCC"/>
    <w:rsid w:val="009B6D05"/>
    <w:rsid w:val="009B6F05"/>
    <w:rsid w:val="009B6F24"/>
    <w:rsid w:val="009B714F"/>
    <w:rsid w:val="009B717B"/>
    <w:rsid w:val="009B7230"/>
    <w:rsid w:val="009B72FC"/>
    <w:rsid w:val="009B74C9"/>
    <w:rsid w:val="009B7541"/>
    <w:rsid w:val="009B79E6"/>
    <w:rsid w:val="009B7A12"/>
    <w:rsid w:val="009B7CA4"/>
    <w:rsid w:val="009B7CD9"/>
    <w:rsid w:val="009B7FCC"/>
    <w:rsid w:val="009C02BD"/>
    <w:rsid w:val="009C04D5"/>
    <w:rsid w:val="009C05E1"/>
    <w:rsid w:val="009C0792"/>
    <w:rsid w:val="009C0939"/>
    <w:rsid w:val="009C09B5"/>
    <w:rsid w:val="009C09CE"/>
    <w:rsid w:val="009C0A22"/>
    <w:rsid w:val="009C0A5B"/>
    <w:rsid w:val="009C0AA3"/>
    <w:rsid w:val="009C0CBB"/>
    <w:rsid w:val="009C0DA9"/>
    <w:rsid w:val="009C0E1B"/>
    <w:rsid w:val="009C120F"/>
    <w:rsid w:val="009C1348"/>
    <w:rsid w:val="009C1428"/>
    <w:rsid w:val="009C1608"/>
    <w:rsid w:val="009C1714"/>
    <w:rsid w:val="009C1721"/>
    <w:rsid w:val="009C179C"/>
    <w:rsid w:val="009C1B2F"/>
    <w:rsid w:val="009C1C77"/>
    <w:rsid w:val="009C1C78"/>
    <w:rsid w:val="009C1C82"/>
    <w:rsid w:val="009C1CC3"/>
    <w:rsid w:val="009C1D5B"/>
    <w:rsid w:val="009C1F78"/>
    <w:rsid w:val="009C1FBA"/>
    <w:rsid w:val="009C21B7"/>
    <w:rsid w:val="009C21D2"/>
    <w:rsid w:val="009C22FC"/>
    <w:rsid w:val="009C230E"/>
    <w:rsid w:val="009C2379"/>
    <w:rsid w:val="009C253F"/>
    <w:rsid w:val="009C2574"/>
    <w:rsid w:val="009C28E9"/>
    <w:rsid w:val="009C2B36"/>
    <w:rsid w:val="009C2DF5"/>
    <w:rsid w:val="009C2FDE"/>
    <w:rsid w:val="009C34DD"/>
    <w:rsid w:val="009C35AE"/>
    <w:rsid w:val="009C3607"/>
    <w:rsid w:val="009C3798"/>
    <w:rsid w:val="009C395C"/>
    <w:rsid w:val="009C3A94"/>
    <w:rsid w:val="009C3CFC"/>
    <w:rsid w:val="009C3DF6"/>
    <w:rsid w:val="009C3E17"/>
    <w:rsid w:val="009C4010"/>
    <w:rsid w:val="009C401F"/>
    <w:rsid w:val="009C40BF"/>
    <w:rsid w:val="009C4126"/>
    <w:rsid w:val="009C418E"/>
    <w:rsid w:val="009C44E9"/>
    <w:rsid w:val="009C4723"/>
    <w:rsid w:val="009C4929"/>
    <w:rsid w:val="009C4999"/>
    <w:rsid w:val="009C4A06"/>
    <w:rsid w:val="009C4A7E"/>
    <w:rsid w:val="009C4ADF"/>
    <w:rsid w:val="009C4AEE"/>
    <w:rsid w:val="009C4C35"/>
    <w:rsid w:val="009C4C90"/>
    <w:rsid w:val="009C4D61"/>
    <w:rsid w:val="009C4DFE"/>
    <w:rsid w:val="009C5052"/>
    <w:rsid w:val="009C5341"/>
    <w:rsid w:val="009C5355"/>
    <w:rsid w:val="009C5533"/>
    <w:rsid w:val="009C5624"/>
    <w:rsid w:val="009C5767"/>
    <w:rsid w:val="009C5787"/>
    <w:rsid w:val="009C584D"/>
    <w:rsid w:val="009C590F"/>
    <w:rsid w:val="009C5ABF"/>
    <w:rsid w:val="009C5CD8"/>
    <w:rsid w:val="009C5D83"/>
    <w:rsid w:val="009C5E14"/>
    <w:rsid w:val="009C5EB3"/>
    <w:rsid w:val="009C5EF3"/>
    <w:rsid w:val="009C5FEB"/>
    <w:rsid w:val="009C6A4E"/>
    <w:rsid w:val="009C6BA8"/>
    <w:rsid w:val="009C6CA2"/>
    <w:rsid w:val="009C6E11"/>
    <w:rsid w:val="009C6E85"/>
    <w:rsid w:val="009C6F66"/>
    <w:rsid w:val="009C71B6"/>
    <w:rsid w:val="009C7216"/>
    <w:rsid w:val="009C7260"/>
    <w:rsid w:val="009C73AA"/>
    <w:rsid w:val="009C7598"/>
    <w:rsid w:val="009C768E"/>
    <w:rsid w:val="009C7702"/>
    <w:rsid w:val="009C7856"/>
    <w:rsid w:val="009C799C"/>
    <w:rsid w:val="009C7BDA"/>
    <w:rsid w:val="009C7BF0"/>
    <w:rsid w:val="009C7C9F"/>
    <w:rsid w:val="009C7D20"/>
    <w:rsid w:val="009C7DDE"/>
    <w:rsid w:val="009C7E16"/>
    <w:rsid w:val="009C7E3B"/>
    <w:rsid w:val="009C7E9B"/>
    <w:rsid w:val="009C7F97"/>
    <w:rsid w:val="009D0027"/>
    <w:rsid w:val="009D00AF"/>
    <w:rsid w:val="009D030F"/>
    <w:rsid w:val="009D036F"/>
    <w:rsid w:val="009D08E6"/>
    <w:rsid w:val="009D09D4"/>
    <w:rsid w:val="009D0B7D"/>
    <w:rsid w:val="009D0D26"/>
    <w:rsid w:val="009D1204"/>
    <w:rsid w:val="009D12B0"/>
    <w:rsid w:val="009D13EB"/>
    <w:rsid w:val="009D1492"/>
    <w:rsid w:val="009D1687"/>
    <w:rsid w:val="009D179D"/>
    <w:rsid w:val="009D1959"/>
    <w:rsid w:val="009D1975"/>
    <w:rsid w:val="009D1A50"/>
    <w:rsid w:val="009D1B67"/>
    <w:rsid w:val="009D1CC7"/>
    <w:rsid w:val="009D1CCB"/>
    <w:rsid w:val="009D1E87"/>
    <w:rsid w:val="009D20FE"/>
    <w:rsid w:val="009D21BE"/>
    <w:rsid w:val="009D220C"/>
    <w:rsid w:val="009D2259"/>
    <w:rsid w:val="009D22E9"/>
    <w:rsid w:val="009D2494"/>
    <w:rsid w:val="009D2502"/>
    <w:rsid w:val="009D2624"/>
    <w:rsid w:val="009D27E4"/>
    <w:rsid w:val="009D2BB6"/>
    <w:rsid w:val="009D2E9E"/>
    <w:rsid w:val="009D30C0"/>
    <w:rsid w:val="009D30E7"/>
    <w:rsid w:val="009D3105"/>
    <w:rsid w:val="009D3157"/>
    <w:rsid w:val="009D3158"/>
    <w:rsid w:val="009D3199"/>
    <w:rsid w:val="009D342F"/>
    <w:rsid w:val="009D3572"/>
    <w:rsid w:val="009D369B"/>
    <w:rsid w:val="009D3B36"/>
    <w:rsid w:val="009D3B3D"/>
    <w:rsid w:val="009D3BA0"/>
    <w:rsid w:val="009D3C1F"/>
    <w:rsid w:val="009D3C20"/>
    <w:rsid w:val="009D3DAC"/>
    <w:rsid w:val="009D3E18"/>
    <w:rsid w:val="009D3F8D"/>
    <w:rsid w:val="009D3FC0"/>
    <w:rsid w:val="009D40EB"/>
    <w:rsid w:val="009D420D"/>
    <w:rsid w:val="009D43A9"/>
    <w:rsid w:val="009D4458"/>
    <w:rsid w:val="009D47EF"/>
    <w:rsid w:val="009D4941"/>
    <w:rsid w:val="009D4AA3"/>
    <w:rsid w:val="009D4D27"/>
    <w:rsid w:val="009D4E31"/>
    <w:rsid w:val="009D52BD"/>
    <w:rsid w:val="009D554C"/>
    <w:rsid w:val="009D5647"/>
    <w:rsid w:val="009D5694"/>
    <w:rsid w:val="009D5932"/>
    <w:rsid w:val="009D596E"/>
    <w:rsid w:val="009D599D"/>
    <w:rsid w:val="009D5A90"/>
    <w:rsid w:val="009D5E7E"/>
    <w:rsid w:val="009D5E8A"/>
    <w:rsid w:val="009D6026"/>
    <w:rsid w:val="009D60D2"/>
    <w:rsid w:val="009D6266"/>
    <w:rsid w:val="009D6310"/>
    <w:rsid w:val="009D6341"/>
    <w:rsid w:val="009D6474"/>
    <w:rsid w:val="009D64DA"/>
    <w:rsid w:val="009D68C1"/>
    <w:rsid w:val="009D6B4B"/>
    <w:rsid w:val="009D6BFB"/>
    <w:rsid w:val="009D702E"/>
    <w:rsid w:val="009D7137"/>
    <w:rsid w:val="009D75ED"/>
    <w:rsid w:val="009D77BC"/>
    <w:rsid w:val="009D77D2"/>
    <w:rsid w:val="009D79AE"/>
    <w:rsid w:val="009D7ADD"/>
    <w:rsid w:val="009D7B9C"/>
    <w:rsid w:val="009D7CFE"/>
    <w:rsid w:val="009E0034"/>
    <w:rsid w:val="009E006F"/>
    <w:rsid w:val="009E011E"/>
    <w:rsid w:val="009E018F"/>
    <w:rsid w:val="009E034C"/>
    <w:rsid w:val="009E03FC"/>
    <w:rsid w:val="009E0662"/>
    <w:rsid w:val="009E077F"/>
    <w:rsid w:val="009E0870"/>
    <w:rsid w:val="009E0A3C"/>
    <w:rsid w:val="009E0D01"/>
    <w:rsid w:val="009E0D96"/>
    <w:rsid w:val="009E10D8"/>
    <w:rsid w:val="009E1418"/>
    <w:rsid w:val="009E1516"/>
    <w:rsid w:val="009E1607"/>
    <w:rsid w:val="009E1613"/>
    <w:rsid w:val="009E16E1"/>
    <w:rsid w:val="009E1951"/>
    <w:rsid w:val="009E1BA4"/>
    <w:rsid w:val="009E203E"/>
    <w:rsid w:val="009E21AF"/>
    <w:rsid w:val="009E23F4"/>
    <w:rsid w:val="009E27FD"/>
    <w:rsid w:val="009E28EB"/>
    <w:rsid w:val="009E2AFA"/>
    <w:rsid w:val="009E2D24"/>
    <w:rsid w:val="009E2D75"/>
    <w:rsid w:val="009E2DDF"/>
    <w:rsid w:val="009E2EF2"/>
    <w:rsid w:val="009E2F03"/>
    <w:rsid w:val="009E2FBB"/>
    <w:rsid w:val="009E330C"/>
    <w:rsid w:val="009E3328"/>
    <w:rsid w:val="009E33E4"/>
    <w:rsid w:val="009E3431"/>
    <w:rsid w:val="009E360A"/>
    <w:rsid w:val="009E381C"/>
    <w:rsid w:val="009E39BF"/>
    <w:rsid w:val="009E3AFC"/>
    <w:rsid w:val="009E3C13"/>
    <w:rsid w:val="009E3CB7"/>
    <w:rsid w:val="009E3DBD"/>
    <w:rsid w:val="009E3DE0"/>
    <w:rsid w:val="009E3E38"/>
    <w:rsid w:val="009E3F79"/>
    <w:rsid w:val="009E429A"/>
    <w:rsid w:val="009E441A"/>
    <w:rsid w:val="009E47FA"/>
    <w:rsid w:val="009E4905"/>
    <w:rsid w:val="009E4960"/>
    <w:rsid w:val="009E4A6C"/>
    <w:rsid w:val="009E4BE6"/>
    <w:rsid w:val="009E4C5E"/>
    <w:rsid w:val="009E5087"/>
    <w:rsid w:val="009E50DD"/>
    <w:rsid w:val="009E50F3"/>
    <w:rsid w:val="009E511F"/>
    <w:rsid w:val="009E515E"/>
    <w:rsid w:val="009E517C"/>
    <w:rsid w:val="009E5195"/>
    <w:rsid w:val="009E534C"/>
    <w:rsid w:val="009E53B6"/>
    <w:rsid w:val="009E57B5"/>
    <w:rsid w:val="009E5861"/>
    <w:rsid w:val="009E596B"/>
    <w:rsid w:val="009E59E2"/>
    <w:rsid w:val="009E5DE7"/>
    <w:rsid w:val="009E5E55"/>
    <w:rsid w:val="009E5F81"/>
    <w:rsid w:val="009E616B"/>
    <w:rsid w:val="009E6213"/>
    <w:rsid w:val="009E6271"/>
    <w:rsid w:val="009E6537"/>
    <w:rsid w:val="009E6545"/>
    <w:rsid w:val="009E6673"/>
    <w:rsid w:val="009E6801"/>
    <w:rsid w:val="009E6907"/>
    <w:rsid w:val="009E6979"/>
    <w:rsid w:val="009E69C2"/>
    <w:rsid w:val="009E6BCE"/>
    <w:rsid w:val="009E6BEC"/>
    <w:rsid w:val="009E6CCF"/>
    <w:rsid w:val="009E704A"/>
    <w:rsid w:val="009E706D"/>
    <w:rsid w:val="009E70A5"/>
    <w:rsid w:val="009E72AA"/>
    <w:rsid w:val="009E72B9"/>
    <w:rsid w:val="009E7496"/>
    <w:rsid w:val="009E7555"/>
    <w:rsid w:val="009E76F5"/>
    <w:rsid w:val="009E793D"/>
    <w:rsid w:val="009E7ABF"/>
    <w:rsid w:val="009E7B7D"/>
    <w:rsid w:val="009E7C25"/>
    <w:rsid w:val="009E7DE2"/>
    <w:rsid w:val="009E7DF1"/>
    <w:rsid w:val="009E7F5B"/>
    <w:rsid w:val="009F0050"/>
    <w:rsid w:val="009F00C2"/>
    <w:rsid w:val="009F00D7"/>
    <w:rsid w:val="009F03CB"/>
    <w:rsid w:val="009F094A"/>
    <w:rsid w:val="009F09A8"/>
    <w:rsid w:val="009F0B7A"/>
    <w:rsid w:val="009F0CE9"/>
    <w:rsid w:val="009F0DBA"/>
    <w:rsid w:val="009F0E6E"/>
    <w:rsid w:val="009F1001"/>
    <w:rsid w:val="009F10AB"/>
    <w:rsid w:val="009F11D0"/>
    <w:rsid w:val="009F1355"/>
    <w:rsid w:val="009F160B"/>
    <w:rsid w:val="009F1627"/>
    <w:rsid w:val="009F180B"/>
    <w:rsid w:val="009F1B53"/>
    <w:rsid w:val="009F21DF"/>
    <w:rsid w:val="009F21E4"/>
    <w:rsid w:val="009F2279"/>
    <w:rsid w:val="009F22BB"/>
    <w:rsid w:val="009F2349"/>
    <w:rsid w:val="009F2445"/>
    <w:rsid w:val="009F245C"/>
    <w:rsid w:val="009F251A"/>
    <w:rsid w:val="009F286C"/>
    <w:rsid w:val="009F29C1"/>
    <w:rsid w:val="009F2A3C"/>
    <w:rsid w:val="009F2AB2"/>
    <w:rsid w:val="009F2B13"/>
    <w:rsid w:val="009F2B1B"/>
    <w:rsid w:val="009F2CB0"/>
    <w:rsid w:val="009F2E3C"/>
    <w:rsid w:val="009F2E8B"/>
    <w:rsid w:val="009F2EE7"/>
    <w:rsid w:val="009F2F1F"/>
    <w:rsid w:val="009F2F26"/>
    <w:rsid w:val="009F300D"/>
    <w:rsid w:val="009F3185"/>
    <w:rsid w:val="009F3282"/>
    <w:rsid w:val="009F32A3"/>
    <w:rsid w:val="009F32D2"/>
    <w:rsid w:val="009F3442"/>
    <w:rsid w:val="009F3526"/>
    <w:rsid w:val="009F3654"/>
    <w:rsid w:val="009F3814"/>
    <w:rsid w:val="009F39D1"/>
    <w:rsid w:val="009F3E10"/>
    <w:rsid w:val="009F3E15"/>
    <w:rsid w:val="009F3E6E"/>
    <w:rsid w:val="009F3EF9"/>
    <w:rsid w:val="009F3F23"/>
    <w:rsid w:val="009F3FDE"/>
    <w:rsid w:val="009F3FF2"/>
    <w:rsid w:val="009F4101"/>
    <w:rsid w:val="009F4173"/>
    <w:rsid w:val="009F4201"/>
    <w:rsid w:val="009F43AE"/>
    <w:rsid w:val="009F4917"/>
    <w:rsid w:val="009F4CDA"/>
    <w:rsid w:val="009F4CEC"/>
    <w:rsid w:val="009F4D38"/>
    <w:rsid w:val="009F4D80"/>
    <w:rsid w:val="009F4D96"/>
    <w:rsid w:val="009F4DCE"/>
    <w:rsid w:val="009F5095"/>
    <w:rsid w:val="009F51BA"/>
    <w:rsid w:val="009F54A4"/>
    <w:rsid w:val="009F55BD"/>
    <w:rsid w:val="009F5673"/>
    <w:rsid w:val="009F570B"/>
    <w:rsid w:val="009F573A"/>
    <w:rsid w:val="009F58C2"/>
    <w:rsid w:val="009F592A"/>
    <w:rsid w:val="009F5BD4"/>
    <w:rsid w:val="009F5CCE"/>
    <w:rsid w:val="009F5D02"/>
    <w:rsid w:val="009F5E71"/>
    <w:rsid w:val="009F5F9E"/>
    <w:rsid w:val="009F606A"/>
    <w:rsid w:val="009F61EA"/>
    <w:rsid w:val="009F6530"/>
    <w:rsid w:val="009F6544"/>
    <w:rsid w:val="009F6688"/>
    <w:rsid w:val="009F67B4"/>
    <w:rsid w:val="009F6867"/>
    <w:rsid w:val="009F69D1"/>
    <w:rsid w:val="009F6A3F"/>
    <w:rsid w:val="009F6BCD"/>
    <w:rsid w:val="009F6E6A"/>
    <w:rsid w:val="009F6E6B"/>
    <w:rsid w:val="009F6F00"/>
    <w:rsid w:val="009F6F0A"/>
    <w:rsid w:val="009F71CF"/>
    <w:rsid w:val="009F7444"/>
    <w:rsid w:val="009F74DD"/>
    <w:rsid w:val="009F756B"/>
    <w:rsid w:val="009F761A"/>
    <w:rsid w:val="009F7768"/>
    <w:rsid w:val="009F7778"/>
    <w:rsid w:val="009F7AD0"/>
    <w:rsid w:val="009F7B15"/>
    <w:rsid w:val="009F7CAF"/>
    <w:rsid w:val="009F7CE0"/>
    <w:rsid w:val="009F7DA2"/>
    <w:rsid w:val="009F7EE6"/>
    <w:rsid w:val="009F7F73"/>
    <w:rsid w:val="00A00087"/>
    <w:rsid w:val="00A0042F"/>
    <w:rsid w:val="00A00504"/>
    <w:rsid w:val="00A006E8"/>
    <w:rsid w:val="00A00BBA"/>
    <w:rsid w:val="00A010DB"/>
    <w:rsid w:val="00A013E6"/>
    <w:rsid w:val="00A01668"/>
    <w:rsid w:val="00A01892"/>
    <w:rsid w:val="00A018F8"/>
    <w:rsid w:val="00A019D6"/>
    <w:rsid w:val="00A01A2B"/>
    <w:rsid w:val="00A01C14"/>
    <w:rsid w:val="00A01C7A"/>
    <w:rsid w:val="00A01DC6"/>
    <w:rsid w:val="00A02228"/>
    <w:rsid w:val="00A02267"/>
    <w:rsid w:val="00A0249C"/>
    <w:rsid w:val="00A026C0"/>
    <w:rsid w:val="00A0280B"/>
    <w:rsid w:val="00A029EF"/>
    <w:rsid w:val="00A02B30"/>
    <w:rsid w:val="00A02C58"/>
    <w:rsid w:val="00A02C6F"/>
    <w:rsid w:val="00A02D33"/>
    <w:rsid w:val="00A02DE2"/>
    <w:rsid w:val="00A02E23"/>
    <w:rsid w:val="00A02ED5"/>
    <w:rsid w:val="00A02F6E"/>
    <w:rsid w:val="00A0308D"/>
    <w:rsid w:val="00A03137"/>
    <w:rsid w:val="00A03188"/>
    <w:rsid w:val="00A0318D"/>
    <w:rsid w:val="00A0331A"/>
    <w:rsid w:val="00A03495"/>
    <w:rsid w:val="00A034F3"/>
    <w:rsid w:val="00A0367D"/>
    <w:rsid w:val="00A036F8"/>
    <w:rsid w:val="00A0387B"/>
    <w:rsid w:val="00A039A0"/>
    <w:rsid w:val="00A03A68"/>
    <w:rsid w:val="00A03B47"/>
    <w:rsid w:val="00A03CA7"/>
    <w:rsid w:val="00A03E1A"/>
    <w:rsid w:val="00A03E1C"/>
    <w:rsid w:val="00A03EB3"/>
    <w:rsid w:val="00A040C7"/>
    <w:rsid w:val="00A04378"/>
    <w:rsid w:val="00A04389"/>
    <w:rsid w:val="00A04428"/>
    <w:rsid w:val="00A044AB"/>
    <w:rsid w:val="00A044C2"/>
    <w:rsid w:val="00A0477B"/>
    <w:rsid w:val="00A04828"/>
    <w:rsid w:val="00A0487F"/>
    <w:rsid w:val="00A04A88"/>
    <w:rsid w:val="00A04B16"/>
    <w:rsid w:val="00A04B38"/>
    <w:rsid w:val="00A04C77"/>
    <w:rsid w:val="00A04CDB"/>
    <w:rsid w:val="00A04D74"/>
    <w:rsid w:val="00A04FAB"/>
    <w:rsid w:val="00A05028"/>
    <w:rsid w:val="00A05045"/>
    <w:rsid w:val="00A050A3"/>
    <w:rsid w:val="00A0518F"/>
    <w:rsid w:val="00A051DF"/>
    <w:rsid w:val="00A052AE"/>
    <w:rsid w:val="00A053AF"/>
    <w:rsid w:val="00A05428"/>
    <w:rsid w:val="00A0544F"/>
    <w:rsid w:val="00A05527"/>
    <w:rsid w:val="00A05578"/>
    <w:rsid w:val="00A055F2"/>
    <w:rsid w:val="00A059D2"/>
    <w:rsid w:val="00A05CBF"/>
    <w:rsid w:val="00A05D2D"/>
    <w:rsid w:val="00A05DBF"/>
    <w:rsid w:val="00A05F1E"/>
    <w:rsid w:val="00A05F41"/>
    <w:rsid w:val="00A06144"/>
    <w:rsid w:val="00A06459"/>
    <w:rsid w:val="00A064AA"/>
    <w:rsid w:val="00A06722"/>
    <w:rsid w:val="00A06797"/>
    <w:rsid w:val="00A068BC"/>
    <w:rsid w:val="00A06C4D"/>
    <w:rsid w:val="00A06CAD"/>
    <w:rsid w:val="00A06EE5"/>
    <w:rsid w:val="00A06F4D"/>
    <w:rsid w:val="00A06F4E"/>
    <w:rsid w:val="00A0720D"/>
    <w:rsid w:val="00A07396"/>
    <w:rsid w:val="00A07861"/>
    <w:rsid w:val="00A07896"/>
    <w:rsid w:val="00A078D1"/>
    <w:rsid w:val="00A0791D"/>
    <w:rsid w:val="00A07993"/>
    <w:rsid w:val="00A07B08"/>
    <w:rsid w:val="00A07B33"/>
    <w:rsid w:val="00A07D35"/>
    <w:rsid w:val="00A07D6C"/>
    <w:rsid w:val="00A07E6B"/>
    <w:rsid w:val="00A07EFB"/>
    <w:rsid w:val="00A07F47"/>
    <w:rsid w:val="00A10400"/>
    <w:rsid w:val="00A10591"/>
    <w:rsid w:val="00A10699"/>
    <w:rsid w:val="00A10825"/>
    <w:rsid w:val="00A109C5"/>
    <w:rsid w:val="00A10A86"/>
    <w:rsid w:val="00A10CE0"/>
    <w:rsid w:val="00A10DB5"/>
    <w:rsid w:val="00A10E75"/>
    <w:rsid w:val="00A10EB7"/>
    <w:rsid w:val="00A10F3E"/>
    <w:rsid w:val="00A113EF"/>
    <w:rsid w:val="00A11510"/>
    <w:rsid w:val="00A11615"/>
    <w:rsid w:val="00A1165F"/>
    <w:rsid w:val="00A11675"/>
    <w:rsid w:val="00A116AF"/>
    <w:rsid w:val="00A117A8"/>
    <w:rsid w:val="00A117FC"/>
    <w:rsid w:val="00A1193E"/>
    <w:rsid w:val="00A11A05"/>
    <w:rsid w:val="00A11C7B"/>
    <w:rsid w:val="00A11CB3"/>
    <w:rsid w:val="00A11F75"/>
    <w:rsid w:val="00A12007"/>
    <w:rsid w:val="00A120EE"/>
    <w:rsid w:val="00A123C1"/>
    <w:rsid w:val="00A12484"/>
    <w:rsid w:val="00A125DC"/>
    <w:rsid w:val="00A12787"/>
    <w:rsid w:val="00A12792"/>
    <w:rsid w:val="00A127E1"/>
    <w:rsid w:val="00A12839"/>
    <w:rsid w:val="00A129F1"/>
    <w:rsid w:val="00A12A83"/>
    <w:rsid w:val="00A12B8F"/>
    <w:rsid w:val="00A12DEF"/>
    <w:rsid w:val="00A12E22"/>
    <w:rsid w:val="00A12E2F"/>
    <w:rsid w:val="00A12E74"/>
    <w:rsid w:val="00A12EB4"/>
    <w:rsid w:val="00A130CA"/>
    <w:rsid w:val="00A132CB"/>
    <w:rsid w:val="00A13480"/>
    <w:rsid w:val="00A139B0"/>
    <w:rsid w:val="00A13BC9"/>
    <w:rsid w:val="00A13F7A"/>
    <w:rsid w:val="00A14237"/>
    <w:rsid w:val="00A142B7"/>
    <w:rsid w:val="00A14400"/>
    <w:rsid w:val="00A14618"/>
    <w:rsid w:val="00A14640"/>
    <w:rsid w:val="00A146B0"/>
    <w:rsid w:val="00A1493C"/>
    <w:rsid w:val="00A14A97"/>
    <w:rsid w:val="00A14DA0"/>
    <w:rsid w:val="00A14FF6"/>
    <w:rsid w:val="00A15021"/>
    <w:rsid w:val="00A15238"/>
    <w:rsid w:val="00A152D7"/>
    <w:rsid w:val="00A15342"/>
    <w:rsid w:val="00A153A1"/>
    <w:rsid w:val="00A1543A"/>
    <w:rsid w:val="00A15659"/>
    <w:rsid w:val="00A158FD"/>
    <w:rsid w:val="00A15A35"/>
    <w:rsid w:val="00A15A51"/>
    <w:rsid w:val="00A15AB8"/>
    <w:rsid w:val="00A15B89"/>
    <w:rsid w:val="00A15D44"/>
    <w:rsid w:val="00A15DE7"/>
    <w:rsid w:val="00A15E8C"/>
    <w:rsid w:val="00A1606D"/>
    <w:rsid w:val="00A16354"/>
    <w:rsid w:val="00A164C4"/>
    <w:rsid w:val="00A16AAA"/>
    <w:rsid w:val="00A16D57"/>
    <w:rsid w:val="00A170D2"/>
    <w:rsid w:val="00A17121"/>
    <w:rsid w:val="00A171D3"/>
    <w:rsid w:val="00A171F0"/>
    <w:rsid w:val="00A172A1"/>
    <w:rsid w:val="00A17606"/>
    <w:rsid w:val="00A17689"/>
    <w:rsid w:val="00A1775D"/>
    <w:rsid w:val="00A177F3"/>
    <w:rsid w:val="00A179F1"/>
    <w:rsid w:val="00A17B75"/>
    <w:rsid w:val="00A17B87"/>
    <w:rsid w:val="00A17BD3"/>
    <w:rsid w:val="00A17CDD"/>
    <w:rsid w:val="00A17D31"/>
    <w:rsid w:val="00A17E51"/>
    <w:rsid w:val="00A17E94"/>
    <w:rsid w:val="00A20011"/>
    <w:rsid w:val="00A20088"/>
    <w:rsid w:val="00A201B8"/>
    <w:rsid w:val="00A202C1"/>
    <w:rsid w:val="00A202CE"/>
    <w:rsid w:val="00A20371"/>
    <w:rsid w:val="00A203AE"/>
    <w:rsid w:val="00A20723"/>
    <w:rsid w:val="00A20771"/>
    <w:rsid w:val="00A207A5"/>
    <w:rsid w:val="00A20852"/>
    <w:rsid w:val="00A20864"/>
    <w:rsid w:val="00A2093B"/>
    <w:rsid w:val="00A20A01"/>
    <w:rsid w:val="00A20B61"/>
    <w:rsid w:val="00A20BAE"/>
    <w:rsid w:val="00A20BBC"/>
    <w:rsid w:val="00A20C31"/>
    <w:rsid w:val="00A20DA4"/>
    <w:rsid w:val="00A20DC7"/>
    <w:rsid w:val="00A20E6F"/>
    <w:rsid w:val="00A2133F"/>
    <w:rsid w:val="00A213B2"/>
    <w:rsid w:val="00A215E2"/>
    <w:rsid w:val="00A21640"/>
    <w:rsid w:val="00A218A2"/>
    <w:rsid w:val="00A219E8"/>
    <w:rsid w:val="00A21A0C"/>
    <w:rsid w:val="00A21AC6"/>
    <w:rsid w:val="00A21C72"/>
    <w:rsid w:val="00A21EAC"/>
    <w:rsid w:val="00A21FED"/>
    <w:rsid w:val="00A2228A"/>
    <w:rsid w:val="00A2234E"/>
    <w:rsid w:val="00A224C2"/>
    <w:rsid w:val="00A22777"/>
    <w:rsid w:val="00A228D2"/>
    <w:rsid w:val="00A2297A"/>
    <w:rsid w:val="00A2298F"/>
    <w:rsid w:val="00A229F3"/>
    <w:rsid w:val="00A22B6F"/>
    <w:rsid w:val="00A22BED"/>
    <w:rsid w:val="00A22C81"/>
    <w:rsid w:val="00A22DF9"/>
    <w:rsid w:val="00A23422"/>
    <w:rsid w:val="00A234EB"/>
    <w:rsid w:val="00A23511"/>
    <w:rsid w:val="00A23646"/>
    <w:rsid w:val="00A23682"/>
    <w:rsid w:val="00A236B8"/>
    <w:rsid w:val="00A23925"/>
    <w:rsid w:val="00A23934"/>
    <w:rsid w:val="00A23B1E"/>
    <w:rsid w:val="00A23CAD"/>
    <w:rsid w:val="00A24057"/>
    <w:rsid w:val="00A242AF"/>
    <w:rsid w:val="00A242DA"/>
    <w:rsid w:val="00A243AD"/>
    <w:rsid w:val="00A24574"/>
    <w:rsid w:val="00A245AF"/>
    <w:rsid w:val="00A2477B"/>
    <w:rsid w:val="00A24789"/>
    <w:rsid w:val="00A24934"/>
    <w:rsid w:val="00A249D7"/>
    <w:rsid w:val="00A24B47"/>
    <w:rsid w:val="00A24B71"/>
    <w:rsid w:val="00A24C06"/>
    <w:rsid w:val="00A24E5A"/>
    <w:rsid w:val="00A25160"/>
    <w:rsid w:val="00A256E7"/>
    <w:rsid w:val="00A25713"/>
    <w:rsid w:val="00A25A4B"/>
    <w:rsid w:val="00A25C50"/>
    <w:rsid w:val="00A25C6C"/>
    <w:rsid w:val="00A25D49"/>
    <w:rsid w:val="00A25EE1"/>
    <w:rsid w:val="00A2605E"/>
    <w:rsid w:val="00A26660"/>
    <w:rsid w:val="00A2674C"/>
    <w:rsid w:val="00A26784"/>
    <w:rsid w:val="00A268B9"/>
    <w:rsid w:val="00A268D5"/>
    <w:rsid w:val="00A26B04"/>
    <w:rsid w:val="00A26BB5"/>
    <w:rsid w:val="00A26CAD"/>
    <w:rsid w:val="00A26D85"/>
    <w:rsid w:val="00A26E4C"/>
    <w:rsid w:val="00A26F63"/>
    <w:rsid w:val="00A26F77"/>
    <w:rsid w:val="00A271ED"/>
    <w:rsid w:val="00A2721A"/>
    <w:rsid w:val="00A2728E"/>
    <w:rsid w:val="00A27382"/>
    <w:rsid w:val="00A276B4"/>
    <w:rsid w:val="00A2775E"/>
    <w:rsid w:val="00A2788C"/>
    <w:rsid w:val="00A27970"/>
    <w:rsid w:val="00A279DC"/>
    <w:rsid w:val="00A27A61"/>
    <w:rsid w:val="00A27AA9"/>
    <w:rsid w:val="00A27AF2"/>
    <w:rsid w:val="00A27B0A"/>
    <w:rsid w:val="00A27B27"/>
    <w:rsid w:val="00A27BB3"/>
    <w:rsid w:val="00A27E7F"/>
    <w:rsid w:val="00A27EC8"/>
    <w:rsid w:val="00A3012A"/>
    <w:rsid w:val="00A302CF"/>
    <w:rsid w:val="00A30326"/>
    <w:rsid w:val="00A304A3"/>
    <w:rsid w:val="00A30505"/>
    <w:rsid w:val="00A30667"/>
    <w:rsid w:val="00A3069B"/>
    <w:rsid w:val="00A3097B"/>
    <w:rsid w:val="00A30CD8"/>
    <w:rsid w:val="00A30CFE"/>
    <w:rsid w:val="00A30D4D"/>
    <w:rsid w:val="00A30E3E"/>
    <w:rsid w:val="00A30E5C"/>
    <w:rsid w:val="00A30E8F"/>
    <w:rsid w:val="00A31166"/>
    <w:rsid w:val="00A313B6"/>
    <w:rsid w:val="00A31495"/>
    <w:rsid w:val="00A31757"/>
    <w:rsid w:val="00A317BE"/>
    <w:rsid w:val="00A31864"/>
    <w:rsid w:val="00A31950"/>
    <w:rsid w:val="00A31CE8"/>
    <w:rsid w:val="00A31D1A"/>
    <w:rsid w:val="00A31F1E"/>
    <w:rsid w:val="00A31FFD"/>
    <w:rsid w:val="00A3207F"/>
    <w:rsid w:val="00A320D3"/>
    <w:rsid w:val="00A32550"/>
    <w:rsid w:val="00A3267A"/>
    <w:rsid w:val="00A327C7"/>
    <w:rsid w:val="00A327CD"/>
    <w:rsid w:val="00A327F6"/>
    <w:rsid w:val="00A328F4"/>
    <w:rsid w:val="00A3296E"/>
    <w:rsid w:val="00A32C18"/>
    <w:rsid w:val="00A32D8D"/>
    <w:rsid w:val="00A32D90"/>
    <w:rsid w:val="00A32F00"/>
    <w:rsid w:val="00A32F3B"/>
    <w:rsid w:val="00A32FC5"/>
    <w:rsid w:val="00A32FF0"/>
    <w:rsid w:val="00A33080"/>
    <w:rsid w:val="00A331E2"/>
    <w:rsid w:val="00A33225"/>
    <w:rsid w:val="00A3337B"/>
    <w:rsid w:val="00A333AA"/>
    <w:rsid w:val="00A33899"/>
    <w:rsid w:val="00A33906"/>
    <w:rsid w:val="00A33B2A"/>
    <w:rsid w:val="00A33BD6"/>
    <w:rsid w:val="00A33BDF"/>
    <w:rsid w:val="00A33C77"/>
    <w:rsid w:val="00A34214"/>
    <w:rsid w:val="00A3423F"/>
    <w:rsid w:val="00A343A2"/>
    <w:rsid w:val="00A34537"/>
    <w:rsid w:val="00A3473D"/>
    <w:rsid w:val="00A34ECA"/>
    <w:rsid w:val="00A35065"/>
    <w:rsid w:val="00A3519D"/>
    <w:rsid w:val="00A35216"/>
    <w:rsid w:val="00A35233"/>
    <w:rsid w:val="00A3529A"/>
    <w:rsid w:val="00A354D9"/>
    <w:rsid w:val="00A35730"/>
    <w:rsid w:val="00A35785"/>
    <w:rsid w:val="00A35A8F"/>
    <w:rsid w:val="00A35AB8"/>
    <w:rsid w:val="00A35AD0"/>
    <w:rsid w:val="00A35EA4"/>
    <w:rsid w:val="00A35F3F"/>
    <w:rsid w:val="00A35FB6"/>
    <w:rsid w:val="00A35FCB"/>
    <w:rsid w:val="00A366E9"/>
    <w:rsid w:val="00A3676C"/>
    <w:rsid w:val="00A369DC"/>
    <w:rsid w:val="00A36B67"/>
    <w:rsid w:val="00A36BE1"/>
    <w:rsid w:val="00A36D1C"/>
    <w:rsid w:val="00A37032"/>
    <w:rsid w:val="00A371A0"/>
    <w:rsid w:val="00A372F0"/>
    <w:rsid w:val="00A372F2"/>
    <w:rsid w:val="00A3767B"/>
    <w:rsid w:val="00A3769A"/>
    <w:rsid w:val="00A37823"/>
    <w:rsid w:val="00A37900"/>
    <w:rsid w:val="00A37953"/>
    <w:rsid w:val="00A37964"/>
    <w:rsid w:val="00A37A29"/>
    <w:rsid w:val="00A37A6E"/>
    <w:rsid w:val="00A37A6F"/>
    <w:rsid w:val="00A37AD7"/>
    <w:rsid w:val="00A37F45"/>
    <w:rsid w:val="00A4007E"/>
    <w:rsid w:val="00A400DF"/>
    <w:rsid w:val="00A40226"/>
    <w:rsid w:val="00A40235"/>
    <w:rsid w:val="00A40237"/>
    <w:rsid w:val="00A4029C"/>
    <w:rsid w:val="00A4069F"/>
    <w:rsid w:val="00A407C4"/>
    <w:rsid w:val="00A40889"/>
    <w:rsid w:val="00A40C81"/>
    <w:rsid w:val="00A40E0C"/>
    <w:rsid w:val="00A40E37"/>
    <w:rsid w:val="00A40EE0"/>
    <w:rsid w:val="00A4113B"/>
    <w:rsid w:val="00A4118A"/>
    <w:rsid w:val="00A412BA"/>
    <w:rsid w:val="00A41381"/>
    <w:rsid w:val="00A4146B"/>
    <w:rsid w:val="00A4155B"/>
    <w:rsid w:val="00A416D5"/>
    <w:rsid w:val="00A41770"/>
    <w:rsid w:val="00A41AF5"/>
    <w:rsid w:val="00A41EE4"/>
    <w:rsid w:val="00A42002"/>
    <w:rsid w:val="00A42132"/>
    <w:rsid w:val="00A422C4"/>
    <w:rsid w:val="00A422EF"/>
    <w:rsid w:val="00A42363"/>
    <w:rsid w:val="00A42373"/>
    <w:rsid w:val="00A42518"/>
    <w:rsid w:val="00A4261C"/>
    <w:rsid w:val="00A42923"/>
    <w:rsid w:val="00A429A5"/>
    <w:rsid w:val="00A429C2"/>
    <w:rsid w:val="00A42B08"/>
    <w:rsid w:val="00A42CAC"/>
    <w:rsid w:val="00A42CEE"/>
    <w:rsid w:val="00A42D25"/>
    <w:rsid w:val="00A42D7E"/>
    <w:rsid w:val="00A4327A"/>
    <w:rsid w:val="00A43472"/>
    <w:rsid w:val="00A436BF"/>
    <w:rsid w:val="00A4387E"/>
    <w:rsid w:val="00A438D9"/>
    <w:rsid w:val="00A43B65"/>
    <w:rsid w:val="00A43D87"/>
    <w:rsid w:val="00A43F0C"/>
    <w:rsid w:val="00A43F17"/>
    <w:rsid w:val="00A43FC9"/>
    <w:rsid w:val="00A4441E"/>
    <w:rsid w:val="00A44517"/>
    <w:rsid w:val="00A44603"/>
    <w:rsid w:val="00A44642"/>
    <w:rsid w:val="00A44683"/>
    <w:rsid w:val="00A446A1"/>
    <w:rsid w:val="00A446F8"/>
    <w:rsid w:val="00A4472E"/>
    <w:rsid w:val="00A44875"/>
    <w:rsid w:val="00A448BE"/>
    <w:rsid w:val="00A449B3"/>
    <w:rsid w:val="00A44CC9"/>
    <w:rsid w:val="00A44D43"/>
    <w:rsid w:val="00A44EB5"/>
    <w:rsid w:val="00A4540A"/>
    <w:rsid w:val="00A45449"/>
    <w:rsid w:val="00A45496"/>
    <w:rsid w:val="00A4551F"/>
    <w:rsid w:val="00A455A8"/>
    <w:rsid w:val="00A455B6"/>
    <w:rsid w:val="00A45621"/>
    <w:rsid w:val="00A45651"/>
    <w:rsid w:val="00A456F7"/>
    <w:rsid w:val="00A45A80"/>
    <w:rsid w:val="00A45B40"/>
    <w:rsid w:val="00A45C4F"/>
    <w:rsid w:val="00A45DD3"/>
    <w:rsid w:val="00A4606E"/>
    <w:rsid w:val="00A46159"/>
    <w:rsid w:val="00A461BA"/>
    <w:rsid w:val="00A461D7"/>
    <w:rsid w:val="00A461D8"/>
    <w:rsid w:val="00A46371"/>
    <w:rsid w:val="00A46403"/>
    <w:rsid w:val="00A46523"/>
    <w:rsid w:val="00A465D5"/>
    <w:rsid w:val="00A46A20"/>
    <w:rsid w:val="00A46A7A"/>
    <w:rsid w:val="00A46E0F"/>
    <w:rsid w:val="00A46EA1"/>
    <w:rsid w:val="00A46F2F"/>
    <w:rsid w:val="00A470A2"/>
    <w:rsid w:val="00A472AE"/>
    <w:rsid w:val="00A47AB6"/>
    <w:rsid w:val="00A47C13"/>
    <w:rsid w:val="00A47C59"/>
    <w:rsid w:val="00A47D5B"/>
    <w:rsid w:val="00A47D92"/>
    <w:rsid w:val="00A47EA1"/>
    <w:rsid w:val="00A47F21"/>
    <w:rsid w:val="00A502C6"/>
    <w:rsid w:val="00A50402"/>
    <w:rsid w:val="00A504B8"/>
    <w:rsid w:val="00A5056A"/>
    <w:rsid w:val="00A50624"/>
    <w:rsid w:val="00A50802"/>
    <w:rsid w:val="00A50814"/>
    <w:rsid w:val="00A50E31"/>
    <w:rsid w:val="00A50EC3"/>
    <w:rsid w:val="00A513D7"/>
    <w:rsid w:val="00A51515"/>
    <w:rsid w:val="00A517B9"/>
    <w:rsid w:val="00A51AD7"/>
    <w:rsid w:val="00A51BBB"/>
    <w:rsid w:val="00A51C6E"/>
    <w:rsid w:val="00A51DFF"/>
    <w:rsid w:val="00A51EB5"/>
    <w:rsid w:val="00A520CE"/>
    <w:rsid w:val="00A5223A"/>
    <w:rsid w:val="00A5228F"/>
    <w:rsid w:val="00A5255F"/>
    <w:rsid w:val="00A52560"/>
    <w:rsid w:val="00A529EF"/>
    <w:rsid w:val="00A52A02"/>
    <w:rsid w:val="00A52C68"/>
    <w:rsid w:val="00A52E29"/>
    <w:rsid w:val="00A52F93"/>
    <w:rsid w:val="00A530F2"/>
    <w:rsid w:val="00A531A7"/>
    <w:rsid w:val="00A531CD"/>
    <w:rsid w:val="00A532A7"/>
    <w:rsid w:val="00A534A0"/>
    <w:rsid w:val="00A535B5"/>
    <w:rsid w:val="00A536B1"/>
    <w:rsid w:val="00A53821"/>
    <w:rsid w:val="00A53950"/>
    <w:rsid w:val="00A53ADF"/>
    <w:rsid w:val="00A53B23"/>
    <w:rsid w:val="00A53BD2"/>
    <w:rsid w:val="00A53C7E"/>
    <w:rsid w:val="00A53D11"/>
    <w:rsid w:val="00A53EEE"/>
    <w:rsid w:val="00A53F6A"/>
    <w:rsid w:val="00A540D1"/>
    <w:rsid w:val="00A54104"/>
    <w:rsid w:val="00A54246"/>
    <w:rsid w:val="00A54272"/>
    <w:rsid w:val="00A54320"/>
    <w:rsid w:val="00A5440C"/>
    <w:rsid w:val="00A5443A"/>
    <w:rsid w:val="00A544E5"/>
    <w:rsid w:val="00A54599"/>
    <w:rsid w:val="00A546A8"/>
    <w:rsid w:val="00A546D6"/>
    <w:rsid w:val="00A5470F"/>
    <w:rsid w:val="00A54978"/>
    <w:rsid w:val="00A54C6E"/>
    <w:rsid w:val="00A5504F"/>
    <w:rsid w:val="00A550AF"/>
    <w:rsid w:val="00A550D7"/>
    <w:rsid w:val="00A550FA"/>
    <w:rsid w:val="00A551D4"/>
    <w:rsid w:val="00A553D2"/>
    <w:rsid w:val="00A558D0"/>
    <w:rsid w:val="00A55A9C"/>
    <w:rsid w:val="00A55C6D"/>
    <w:rsid w:val="00A55D8E"/>
    <w:rsid w:val="00A55FF8"/>
    <w:rsid w:val="00A5601E"/>
    <w:rsid w:val="00A5612C"/>
    <w:rsid w:val="00A56181"/>
    <w:rsid w:val="00A56223"/>
    <w:rsid w:val="00A56230"/>
    <w:rsid w:val="00A5659B"/>
    <w:rsid w:val="00A5666D"/>
    <w:rsid w:val="00A56898"/>
    <w:rsid w:val="00A56A41"/>
    <w:rsid w:val="00A56AC0"/>
    <w:rsid w:val="00A56BCC"/>
    <w:rsid w:val="00A56BEE"/>
    <w:rsid w:val="00A56D0C"/>
    <w:rsid w:val="00A56DA0"/>
    <w:rsid w:val="00A56DE4"/>
    <w:rsid w:val="00A5720B"/>
    <w:rsid w:val="00A5733B"/>
    <w:rsid w:val="00A57392"/>
    <w:rsid w:val="00A574B2"/>
    <w:rsid w:val="00A5755B"/>
    <w:rsid w:val="00A576BF"/>
    <w:rsid w:val="00A577A4"/>
    <w:rsid w:val="00A577A9"/>
    <w:rsid w:val="00A5787D"/>
    <w:rsid w:val="00A57A20"/>
    <w:rsid w:val="00A57EF7"/>
    <w:rsid w:val="00A57FF8"/>
    <w:rsid w:val="00A6001D"/>
    <w:rsid w:val="00A60051"/>
    <w:rsid w:val="00A6015C"/>
    <w:rsid w:val="00A602A8"/>
    <w:rsid w:val="00A602CD"/>
    <w:rsid w:val="00A606A5"/>
    <w:rsid w:val="00A60809"/>
    <w:rsid w:val="00A609FF"/>
    <w:rsid w:val="00A60B00"/>
    <w:rsid w:val="00A60B8E"/>
    <w:rsid w:val="00A60C2E"/>
    <w:rsid w:val="00A60C4E"/>
    <w:rsid w:val="00A60D82"/>
    <w:rsid w:val="00A60F8C"/>
    <w:rsid w:val="00A60FB1"/>
    <w:rsid w:val="00A61532"/>
    <w:rsid w:val="00A61639"/>
    <w:rsid w:val="00A6197D"/>
    <w:rsid w:val="00A61AC8"/>
    <w:rsid w:val="00A61AF2"/>
    <w:rsid w:val="00A61BA9"/>
    <w:rsid w:val="00A61C5E"/>
    <w:rsid w:val="00A61D1C"/>
    <w:rsid w:val="00A61F4F"/>
    <w:rsid w:val="00A61F74"/>
    <w:rsid w:val="00A61F82"/>
    <w:rsid w:val="00A62449"/>
    <w:rsid w:val="00A6256F"/>
    <w:rsid w:val="00A625EE"/>
    <w:rsid w:val="00A626D6"/>
    <w:rsid w:val="00A627A0"/>
    <w:rsid w:val="00A62B88"/>
    <w:rsid w:val="00A62DF4"/>
    <w:rsid w:val="00A62E57"/>
    <w:rsid w:val="00A62ECE"/>
    <w:rsid w:val="00A62F7C"/>
    <w:rsid w:val="00A633A1"/>
    <w:rsid w:val="00A634DB"/>
    <w:rsid w:val="00A634E2"/>
    <w:rsid w:val="00A63610"/>
    <w:rsid w:val="00A636F9"/>
    <w:rsid w:val="00A638E1"/>
    <w:rsid w:val="00A639A0"/>
    <w:rsid w:val="00A63BC0"/>
    <w:rsid w:val="00A63C32"/>
    <w:rsid w:val="00A63CFA"/>
    <w:rsid w:val="00A6409A"/>
    <w:rsid w:val="00A641D9"/>
    <w:rsid w:val="00A642C3"/>
    <w:rsid w:val="00A643D3"/>
    <w:rsid w:val="00A64485"/>
    <w:rsid w:val="00A64991"/>
    <w:rsid w:val="00A64F37"/>
    <w:rsid w:val="00A65074"/>
    <w:rsid w:val="00A65091"/>
    <w:rsid w:val="00A650BC"/>
    <w:rsid w:val="00A65130"/>
    <w:rsid w:val="00A65255"/>
    <w:rsid w:val="00A652C7"/>
    <w:rsid w:val="00A65407"/>
    <w:rsid w:val="00A658CD"/>
    <w:rsid w:val="00A659A4"/>
    <w:rsid w:val="00A65A40"/>
    <w:rsid w:val="00A65D8D"/>
    <w:rsid w:val="00A66029"/>
    <w:rsid w:val="00A660D8"/>
    <w:rsid w:val="00A661FE"/>
    <w:rsid w:val="00A66479"/>
    <w:rsid w:val="00A66706"/>
    <w:rsid w:val="00A66748"/>
    <w:rsid w:val="00A668CF"/>
    <w:rsid w:val="00A66BBE"/>
    <w:rsid w:val="00A66BE7"/>
    <w:rsid w:val="00A671B4"/>
    <w:rsid w:val="00A672E4"/>
    <w:rsid w:val="00A67386"/>
    <w:rsid w:val="00A673D6"/>
    <w:rsid w:val="00A6758C"/>
    <w:rsid w:val="00A675B4"/>
    <w:rsid w:val="00A67815"/>
    <w:rsid w:val="00A6799C"/>
    <w:rsid w:val="00A67B1E"/>
    <w:rsid w:val="00A67B4B"/>
    <w:rsid w:val="00A67B8D"/>
    <w:rsid w:val="00A67CA1"/>
    <w:rsid w:val="00A67F99"/>
    <w:rsid w:val="00A70069"/>
    <w:rsid w:val="00A7017C"/>
    <w:rsid w:val="00A704D1"/>
    <w:rsid w:val="00A70568"/>
    <w:rsid w:val="00A70693"/>
    <w:rsid w:val="00A7093D"/>
    <w:rsid w:val="00A70AEE"/>
    <w:rsid w:val="00A70B54"/>
    <w:rsid w:val="00A70CA8"/>
    <w:rsid w:val="00A70CAB"/>
    <w:rsid w:val="00A70E10"/>
    <w:rsid w:val="00A70E1A"/>
    <w:rsid w:val="00A70E82"/>
    <w:rsid w:val="00A70F06"/>
    <w:rsid w:val="00A71017"/>
    <w:rsid w:val="00A711BE"/>
    <w:rsid w:val="00A715C7"/>
    <w:rsid w:val="00A717ED"/>
    <w:rsid w:val="00A718B0"/>
    <w:rsid w:val="00A719A1"/>
    <w:rsid w:val="00A71A0F"/>
    <w:rsid w:val="00A71AE0"/>
    <w:rsid w:val="00A71BD5"/>
    <w:rsid w:val="00A71C3B"/>
    <w:rsid w:val="00A71CF8"/>
    <w:rsid w:val="00A71E04"/>
    <w:rsid w:val="00A71EFA"/>
    <w:rsid w:val="00A71F23"/>
    <w:rsid w:val="00A71F60"/>
    <w:rsid w:val="00A72091"/>
    <w:rsid w:val="00A7232F"/>
    <w:rsid w:val="00A72386"/>
    <w:rsid w:val="00A72503"/>
    <w:rsid w:val="00A726C8"/>
    <w:rsid w:val="00A72716"/>
    <w:rsid w:val="00A72854"/>
    <w:rsid w:val="00A728C2"/>
    <w:rsid w:val="00A72948"/>
    <w:rsid w:val="00A7294F"/>
    <w:rsid w:val="00A72C60"/>
    <w:rsid w:val="00A72CFD"/>
    <w:rsid w:val="00A72F23"/>
    <w:rsid w:val="00A7311A"/>
    <w:rsid w:val="00A73124"/>
    <w:rsid w:val="00A731FB"/>
    <w:rsid w:val="00A7346F"/>
    <w:rsid w:val="00A73507"/>
    <w:rsid w:val="00A73555"/>
    <w:rsid w:val="00A7383A"/>
    <w:rsid w:val="00A73BD9"/>
    <w:rsid w:val="00A73CF7"/>
    <w:rsid w:val="00A73F1A"/>
    <w:rsid w:val="00A742A5"/>
    <w:rsid w:val="00A74427"/>
    <w:rsid w:val="00A7445F"/>
    <w:rsid w:val="00A74512"/>
    <w:rsid w:val="00A74583"/>
    <w:rsid w:val="00A745E6"/>
    <w:rsid w:val="00A747E2"/>
    <w:rsid w:val="00A74F78"/>
    <w:rsid w:val="00A750EA"/>
    <w:rsid w:val="00A7512D"/>
    <w:rsid w:val="00A75269"/>
    <w:rsid w:val="00A754C3"/>
    <w:rsid w:val="00A7559E"/>
    <w:rsid w:val="00A75645"/>
    <w:rsid w:val="00A75683"/>
    <w:rsid w:val="00A756FF"/>
    <w:rsid w:val="00A758F4"/>
    <w:rsid w:val="00A7593A"/>
    <w:rsid w:val="00A759ED"/>
    <w:rsid w:val="00A75B88"/>
    <w:rsid w:val="00A75CDC"/>
    <w:rsid w:val="00A7650E"/>
    <w:rsid w:val="00A76573"/>
    <w:rsid w:val="00A765DD"/>
    <w:rsid w:val="00A766B5"/>
    <w:rsid w:val="00A7677B"/>
    <w:rsid w:val="00A76C16"/>
    <w:rsid w:val="00A76D85"/>
    <w:rsid w:val="00A76F59"/>
    <w:rsid w:val="00A76F92"/>
    <w:rsid w:val="00A77088"/>
    <w:rsid w:val="00A77098"/>
    <w:rsid w:val="00A7730D"/>
    <w:rsid w:val="00A77400"/>
    <w:rsid w:val="00A77577"/>
    <w:rsid w:val="00A77C92"/>
    <w:rsid w:val="00A77DDC"/>
    <w:rsid w:val="00A77F21"/>
    <w:rsid w:val="00A77FA3"/>
    <w:rsid w:val="00A77FC9"/>
    <w:rsid w:val="00A80504"/>
    <w:rsid w:val="00A80649"/>
    <w:rsid w:val="00A80819"/>
    <w:rsid w:val="00A80854"/>
    <w:rsid w:val="00A80873"/>
    <w:rsid w:val="00A80A21"/>
    <w:rsid w:val="00A80B6B"/>
    <w:rsid w:val="00A80BBC"/>
    <w:rsid w:val="00A80EAE"/>
    <w:rsid w:val="00A8128D"/>
    <w:rsid w:val="00A81292"/>
    <w:rsid w:val="00A815CE"/>
    <w:rsid w:val="00A817A1"/>
    <w:rsid w:val="00A8184D"/>
    <w:rsid w:val="00A818A3"/>
    <w:rsid w:val="00A818A6"/>
    <w:rsid w:val="00A81DA9"/>
    <w:rsid w:val="00A82213"/>
    <w:rsid w:val="00A822D5"/>
    <w:rsid w:val="00A82489"/>
    <w:rsid w:val="00A82569"/>
    <w:rsid w:val="00A8260E"/>
    <w:rsid w:val="00A82669"/>
    <w:rsid w:val="00A826EF"/>
    <w:rsid w:val="00A829A5"/>
    <w:rsid w:val="00A82A0F"/>
    <w:rsid w:val="00A82A2B"/>
    <w:rsid w:val="00A82A35"/>
    <w:rsid w:val="00A82A54"/>
    <w:rsid w:val="00A82CFC"/>
    <w:rsid w:val="00A82E9F"/>
    <w:rsid w:val="00A8317D"/>
    <w:rsid w:val="00A8321C"/>
    <w:rsid w:val="00A83249"/>
    <w:rsid w:val="00A832C1"/>
    <w:rsid w:val="00A83361"/>
    <w:rsid w:val="00A83364"/>
    <w:rsid w:val="00A834FD"/>
    <w:rsid w:val="00A83702"/>
    <w:rsid w:val="00A83825"/>
    <w:rsid w:val="00A83AA7"/>
    <w:rsid w:val="00A83BB8"/>
    <w:rsid w:val="00A83CDA"/>
    <w:rsid w:val="00A83D21"/>
    <w:rsid w:val="00A83DDB"/>
    <w:rsid w:val="00A841C0"/>
    <w:rsid w:val="00A8445C"/>
    <w:rsid w:val="00A84804"/>
    <w:rsid w:val="00A8499D"/>
    <w:rsid w:val="00A84A9C"/>
    <w:rsid w:val="00A84B6E"/>
    <w:rsid w:val="00A84BCF"/>
    <w:rsid w:val="00A84D86"/>
    <w:rsid w:val="00A84F1A"/>
    <w:rsid w:val="00A84F52"/>
    <w:rsid w:val="00A8500D"/>
    <w:rsid w:val="00A85045"/>
    <w:rsid w:val="00A85490"/>
    <w:rsid w:val="00A856F8"/>
    <w:rsid w:val="00A85771"/>
    <w:rsid w:val="00A85791"/>
    <w:rsid w:val="00A857E9"/>
    <w:rsid w:val="00A85895"/>
    <w:rsid w:val="00A85982"/>
    <w:rsid w:val="00A85CF8"/>
    <w:rsid w:val="00A85EA1"/>
    <w:rsid w:val="00A85F3B"/>
    <w:rsid w:val="00A860B5"/>
    <w:rsid w:val="00A8621F"/>
    <w:rsid w:val="00A86734"/>
    <w:rsid w:val="00A867EE"/>
    <w:rsid w:val="00A869D9"/>
    <w:rsid w:val="00A86ADF"/>
    <w:rsid w:val="00A86B8B"/>
    <w:rsid w:val="00A86C2F"/>
    <w:rsid w:val="00A86F7A"/>
    <w:rsid w:val="00A8708F"/>
    <w:rsid w:val="00A870E3"/>
    <w:rsid w:val="00A87173"/>
    <w:rsid w:val="00A871F7"/>
    <w:rsid w:val="00A8737E"/>
    <w:rsid w:val="00A875B9"/>
    <w:rsid w:val="00A87628"/>
    <w:rsid w:val="00A878C1"/>
    <w:rsid w:val="00A878EE"/>
    <w:rsid w:val="00A87982"/>
    <w:rsid w:val="00A87994"/>
    <w:rsid w:val="00A87A7E"/>
    <w:rsid w:val="00A87E82"/>
    <w:rsid w:val="00A9006A"/>
    <w:rsid w:val="00A900EE"/>
    <w:rsid w:val="00A901B0"/>
    <w:rsid w:val="00A90430"/>
    <w:rsid w:val="00A90472"/>
    <w:rsid w:val="00A9065E"/>
    <w:rsid w:val="00A906C1"/>
    <w:rsid w:val="00A90790"/>
    <w:rsid w:val="00A90951"/>
    <w:rsid w:val="00A90BD6"/>
    <w:rsid w:val="00A90E09"/>
    <w:rsid w:val="00A910D4"/>
    <w:rsid w:val="00A91276"/>
    <w:rsid w:val="00A913A2"/>
    <w:rsid w:val="00A913BF"/>
    <w:rsid w:val="00A9154D"/>
    <w:rsid w:val="00A915BF"/>
    <w:rsid w:val="00A91682"/>
    <w:rsid w:val="00A917E9"/>
    <w:rsid w:val="00A918E3"/>
    <w:rsid w:val="00A91A8C"/>
    <w:rsid w:val="00A91AAD"/>
    <w:rsid w:val="00A91AE0"/>
    <w:rsid w:val="00A92116"/>
    <w:rsid w:val="00A9216D"/>
    <w:rsid w:val="00A921B9"/>
    <w:rsid w:val="00A9234A"/>
    <w:rsid w:val="00A92425"/>
    <w:rsid w:val="00A924DF"/>
    <w:rsid w:val="00A9262F"/>
    <w:rsid w:val="00A93017"/>
    <w:rsid w:val="00A9350C"/>
    <w:rsid w:val="00A93931"/>
    <w:rsid w:val="00A93968"/>
    <w:rsid w:val="00A93B08"/>
    <w:rsid w:val="00A93B8C"/>
    <w:rsid w:val="00A93E83"/>
    <w:rsid w:val="00A93F4F"/>
    <w:rsid w:val="00A93FC3"/>
    <w:rsid w:val="00A941B5"/>
    <w:rsid w:val="00A94241"/>
    <w:rsid w:val="00A943BC"/>
    <w:rsid w:val="00A943D5"/>
    <w:rsid w:val="00A945AA"/>
    <w:rsid w:val="00A946E4"/>
    <w:rsid w:val="00A946E8"/>
    <w:rsid w:val="00A94705"/>
    <w:rsid w:val="00A94848"/>
    <w:rsid w:val="00A948DB"/>
    <w:rsid w:val="00A94A97"/>
    <w:rsid w:val="00A94B11"/>
    <w:rsid w:val="00A94B7E"/>
    <w:rsid w:val="00A94D0A"/>
    <w:rsid w:val="00A94D14"/>
    <w:rsid w:val="00A94E7F"/>
    <w:rsid w:val="00A94ED3"/>
    <w:rsid w:val="00A94F15"/>
    <w:rsid w:val="00A951E3"/>
    <w:rsid w:val="00A955A8"/>
    <w:rsid w:val="00A9589A"/>
    <w:rsid w:val="00A95A89"/>
    <w:rsid w:val="00A95B13"/>
    <w:rsid w:val="00A95B3A"/>
    <w:rsid w:val="00A95C76"/>
    <w:rsid w:val="00A95EBD"/>
    <w:rsid w:val="00A95FDD"/>
    <w:rsid w:val="00A95FDE"/>
    <w:rsid w:val="00A964A3"/>
    <w:rsid w:val="00A9671C"/>
    <w:rsid w:val="00A96763"/>
    <w:rsid w:val="00A968B2"/>
    <w:rsid w:val="00A969EE"/>
    <w:rsid w:val="00A969FB"/>
    <w:rsid w:val="00A96E13"/>
    <w:rsid w:val="00A96F04"/>
    <w:rsid w:val="00A96FDA"/>
    <w:rsid w:val="00A96FE0"/>
    <w:rsid w:val="00A970F9"/>
    <w:rsid w:val="00A979FE"/>
    <w:rsid w:val="00A97A57"/>
    <w:rsid w:val="00A97A86"/>
    <w:rsid w:val="00A97BF2"/>
    <w:rsid w:val="00A97E5C"/>
    <w:rsid w:val="00A97E64"/>
    <w:rsid w:val="00AA0081"/>
    <w:rsid w:val="00AA0393"/>
    <w:rsid w:val="00AA045D"/>
    <w:rsid w:val="00AA0543"/>
    <w:rsid w:val="00AA08E6"/>
    <w:rsid w:val="00AA08FB"/>
    <w:rsid w:val="00AA0D16"/>
    <w:rsid w:val="00AA0F32"/>
    <w:rsid w:val="00AA10C0"/>
    <w:rsid w:val="00AA1284"/>
    <w:rsid w:val="00AA139F"/>
    <w:rsid w:val="00AA13D0"/>
    <w:rsid w:val="00AA1428"/>
    <w:rsid w:val="00AA1560"/>
    <w:rsid w:val="00AA15F9"/>
    <w:rsid w:val="00AA1798"/>
    <w:rsid w:val="00AA1B46"/>
    <w:rsid w:val="00AA1B9B"/>
    <w:rsid w:val="00AA1C07"/>
    <w:rsid w:val="00AA1C56"/>
    <w:rsid w:val="00AA1E51"/>
    <w:rsid w:val="00AA21EC"/>
    <w:rsid w:val="00AA2290"/>
    <w:rsid w:val="00AA23EC"/>
    <w:rsid w:val="00AA26A0"/>
    <w:rsid w:val="00AA29BF"/>
    <w:rsid w:val="00AA2EDE"/>
    <w:rsid w:val="00AA30E3"/>
    <w:rsid w:val="00AA316D"/>
    <w:rsid w:val="00AA31D4"/>
    <w:rsid w:val="00AA31E5"/>
    <w:rsid w:val="00AA32A2"/>
    <w:rsid w:val="00AA339D"/>
    <w:rsid w:val="00AA3467"/>
    <w:rsid w:val="00AA360A"/>
    <w:rsid w:val="00AA3651"/>
    <w:rsid w:val="00AA365C"/>
    <w:rsid w:val="00AA36D4"/>
    <w:rsid w:val="00AA36DA"/>
    <w:rsid w:val="00AA374D"/>
    <w:rsid w:val="00AA3B34"/>
    <w:rsid w:val="00AA4039"/>
    <w:rsid w:val="00AA425B"/>
    <w:rsid w:val="00AA43FC"/>
    <w:rsid w:val="00AA44DB"/>
    <w:rsid w:val="00AA4608"/>
    <w:rsid w:val="00AA467F"/>
    <w:rsid w:val="00AA4756"/>
    <w:rsid w:val="00AA4A34"/>
    <w:rsid w:val="00AA4A49"/>
    <w:rsid w:val="00AA4C4A"/>
    <w:rsid w:val="00AA4C84"/>
    <w:rsid w:val="00AA4D15"/>
    <w:rsid w:val="00AA4D59"/>
    <w:rsid w:val="00AA4D62"/>
    <w:rsid w:val="00AA4E7C"/>
    <w:rsid w:val="00AA5250"/>
    <w:rsid w:val="00AA5276"/>
    <w:rsid w:val="00AA548E"/>
    <w:rsid w:val="00AA54D9"/>
    <w:rsid w:val="00AA54E4"/>
    <w:rsid w:val="00AA564C"/>
    <w:rsid w:val="00AA5752"/>
    <w:rsid w:val="00AA5866"/>
    <w:rsid w:val="00AA5E82"/>
    <w:rsid w:val="00AA5EE9"/>
    <w:rsid w:val="00AA5F19"/>
    <w:rsid w:val="00AA5FE3"/>
    <w:rsid w:val="00AA5FF4"/>
    <w:rsid w:val="00AA63E5"/>
    <w:rsid w:val="00AA651D"/>
    <w:rsid w:val="00AA65C8"/>
    <w:rsid w:val="00AA6607"/>
    <w:rsid w:val="00AA66DF"/>
    <w:rsid w:val="00AA68F4"/>
    <w:rsid w:val="00AA6A96"/>
    <w:rsid w:val="00AA6A9A"/>
    <w:rsid w:val="00AA6C21"/>
    <w:rsid w:val="00AA6C5F"/>
    <w:rsid w:val="00AA6F4B"/>
    <w:rsid w:val="00AA6F54"/>
    <w:rsid w:val="00AA7122"/>
    <w:rsid w:val="00AA7312"/>
    <w:rsid w:val="00AA7345"/>
    <w:rsid w:val="00AA77DB"/>
    <w:rsid w:val="00AA780B"/>
    <w:rsid w:val="00AA7A87"/>
    <w:rsid w:val="00AA7B65"/>
    <w:rsid w:val="00AA7D9C"/>
    <w:rsid w:val="00AA7F00"/>
    <w:rsid w:val="00AB0125"/>
    <w:rsid w:val="00AB01BD"/>
    <w:rsid w:val="00AB04EB"/>
    <w:rsid w:val="00AB060A"/>
    <w:rsid w:val="00AB0680"/>
    <w:rsid w:val="00AB06F1"/>
    <w:rsid w:val="00AB07EE"/>
    <w:rsid w:val="00AB096D"/>
    <w:rsid w:val="00AB0A71"/>
    <w:rsid w:val="00AB0BB3"/>
    <w:rsid w:val="00AB0CF9"/>
    <w:rsid w:val="00AB0EB8"/>
    <w:rsid w:val="00AB0F45"/>
    <w:rsid w:val="00AB0FD1"/>
    <w:rsid w:val="00AB101B"/>
    <w:rsid w:val="00AB10F3"/>
    <w:rsid w:val="00AB1213"/>
    <w:rsid w:val="00AB1277"/>
    <w:rsid w:val="00AB1322"/>
    <w:rsid w:val="00AB141D"/>
    <w:rsid w:val="00AB15BA"/>
    <w:rsid w:val="00AB1659"/>
    <w:rsid w:val="00AB16B3"/>
    <w:rsid w:val="00AB17B6"/>
    <w:rsid w:val="00AB1AEC"/>
    <w:rsid w:val="00AB1B01"/>
    <w:rsid w:val="00AB1B25"/>
    <w:rsid w:val="00AB1C02"/>
    <w:rsid w:val="00AB2218"/>
    <w:rsid w:val="00AB2373"/>
    <w:rsid w:val="00AB2470"/>
    <w:rsid w:val="00AB2A24"/>
    <w:rsid w:val="00AB2AF3"/>
    <w:rsid w:val="00AB2B6D"/>
    <w:rsid w:val="00AB2E25"/>
    <w:rsid w:val="00AB2E9D"/>
    <w:rsid w:val="00AB3068"/>
    <w:rsid w:val="00AB30DC"/>
    <w:rsid w:val="00AB30E8"/>
    <w:rsid w:val="00AB3143"/>
    <w:rsid w:val="00AB34FF"/>
    <w:rsid w:val="00AB3505"/>
    <w:rsid w:val="00AB357F"/>
    <w:rsid w:val="00AB3623"/>
    <w:rsid w:val="00AB38B4"/>
    <w:rsid w:val="00AB39E4"/>
    <w:rsid w:val="00AB3A08"/>
    <w:rsid w:val="00AB3AE0"/>
    <w:rsid w:val="00AB3B5F"/>
    <w:rsid w:val="00AB3BEB"/>
    <w:rsid w:val="00AB3C59"/>
    <w:rsid w:val="00AB3EB9"/>
    <w:rsid w:val="00AB3F61"/>
    <w:rsid w:val="00AB4169"/>
    <w:rsid w:val="00AB4296"/>
    <w:rsid w:val="00AB445E"/>
    <w:rsid w:val="00AB46B3"/>
    <w:rsid w:val="00AB49FC"/>
    <w:rsid w:val="00AB4C0C"/>
    <w:rsid w:val="00AB4D9E"/>
    <w:rsid w:val="00AB4DBB"/>
    <w:rsid w:val="00AB4DE4"/>
    <w:rsid w:val="00AB4DF2"/>
    <w:rsid w:val="00AB5031"/>
    <w:rsid w:val="00AB503C"/>
    <w:rsid w:val="00AB51DC"/>
    <w:rsid w:val="00AB55DF"/>
    <w:rsid w:val="00AB56D0"/>
    <w:rsid w:val="00AB5ADB"/>
    <w:rsid w:val="00AB5C68"/>
    <w:rsid w:val="00AB5CC1"/>
    <w:rsid w:val="00AB5E2C"/>
    <w:rsid w:val="00AB5E5B"/>
    <w:rsid w:val="00AB5E65"/>
    <w:rsid w:val="00AB6035"/>
    <w:rsid w:val="00AB621F"/>
    <w:rsid w:val="00AB6381"/>
    <w:rsid w:val="00AB63F1"/>
    <w:rsid w:val="00AB6439"/>
    <w:rsid w:val="00AB6589"/>
    <w:rsid w:val="00AB677A"/>
    <w:rsid w:val="00AB682C"/>
    <w:rsid w:val="00AB6AF6"/>
    <w:rsid w:val="00AB6B7F"/>
    <w:rsid w:val="00AB6D5F"/>
    <w:rsid w:val="00AB702D"/>
    <w:rsid w:val="00AB7521"/>
    <w:rsid w:val="00AB762C"/>
    <w:rsid w:val="00AB763A"/>
    <w:rsid w:val="00AB767E"/>
    <w:rsid w:val="00AB7A54"/>
    <w:rsid w:val="00AB7AAF"/>
    <w:rsid w:val="00AB7AC4"/>
    <w:rsid w:val="00AB7B0C"/>
    <w:rsid w:val="00AB7DD0"/>
    <w:rsid w:val="00AB7F08"/>
    <w:rsid w:val="00AB7FBD"/>
    <w:rsid w:val="00AC0141"/>
    <w:rsid w:val="00AC02BF"/>
    <w:rsid w:val="00AC0384"/>
    <w:rsid w:val="00AC0452"/>
    <w:rsid w:val="00AC045F"/>
    <w:rsid w:val="00AC0612"/>
    <w:rsid w:val="00AC0CA5"/>
    <w:rsid w:val="00AC0DE8"/>
    <w:rsid w:val="00AC0EF7"/>
    <w:rsid w:val="00AC0FFF"/>
    <w:rsid w:val="00AC1012"/>
    <w:rsid w:val="00AC101E"/>
    <w:rsid w:val="00AC1146"/>
    <w:rsid w:val="00AC1258"/>
    <w:rsid w:val="00AC1452"/>
    <w:rsid w:val="00AC1551"/>
    <w:rsid w:val="00AC16B8"/>
    <w:rsid w:val="00AC179F"/>
    <w:rsid w:val="00AC1C36"/>
    <w:rsid w:val="00AC1E3A"/>
    <w:rsid w:val="00AC20AA"/>
    <w:rsid w:val="00AC21C1"/>
    <w:rsid w:val="00AC22DA"/>
    <w:rsid w:val="00AC2366"/>
    <w:rsid w:val="00AC24C5"/>
    <w:rsid w:val="00AC24E4"/>
    <w:rsid w:val="00AC2554"/>
    <w:rsid w:val="00AC26AF"/>
    <w:rsid w:val="00AC2848"/>
    <w:rsid w:val="00AC28E3"/>
    <w:rsid w:val="00AC29E1"/>
    <w:rsid w:val="00AC2A02"/>
    <w:rsid w:val="00AC2AD7"/>
    <w:rsid w:val="00AC2CD8"/>
    <w:rsid w:val="00AC2D53"/>
    <w:rsid w:val="00AC2DFB"/>
    <w:rsid w:val="00AC3309"/>
    <w:rsid w:val="00AC3342"/>
    <w:rsid w:val="00AC3503"/>
    <w:rsid w:val="00AC35B4"/>
    <w:rsid w:val="00AC35C7"/>
    <w:rsid w:val="00AC361A"/>
    <w:rsid w:val="00AC3686"/>
    <w:rsid w:val="00AC36DC"/>
    <w:rsid w:val="00AC384B"/>
    <w:rsid w:val="00AC388B"/>
    <w:rsid w:val="00AC39E4"/>
    <w:rsid w:val="00AC3A41"/>
    <w:rsid w:val="00AC3C31"/>
    <w:rsid w:val="00AC3DA2"/>
    <w:rsid w:val="00AC3DF8"/>
    <w:rsid w:val="00AC4058"/>
    <w:rsid w:val="00AC41A5"/>
    <w:rsid w:val="00AC41FA"/>
    <w:rsid w:val="00AC421B"/>
    <w:rsid w:val="00AC42CF"/>
    <w:rsid w:val="00AC4370"/>
    <w:rsid w:val="00AC438D"/>
    <w:rsid w:val="00AC44D2"/>
    <w:rsid w:val="00AC461F"/>
    <w:rsid w:val="00AC48AE"/>
    <w:rsid w:val="00AC4947"/>
    <w:rsid w:val="00AC4BD7"/>
    <w:rsid w:val="00AC4DD5"/>
    <w:rsid w:val="00AC52B2"/>
    <w:rsid w:val="00AC52C2"/>
    <w:rsid w:val="00AC5318"/>
    <w:rsid w:val="00AC5447"/>
    <w:rsid w:val="00AC586E"/>
    <w:rsid w:val="00AC5B25"/>
    <w:rsid w:val="00AC5C10"/>
    <w:rsid w:val="00AC5DD8"/>
    <w:rsid w:val="00AC5E09"/>
    <w:rsid w:val="00AC5F1E"/>
    <w:rsid w:val="00AC612F"/>
    <w:rsid w:val="00AC669C"/>
    <w:rsid w:val="00AC67A0"/>
    <w:rsid w:val="00AC69CF"/>
    <w:rsid w:val="00AC6AB2"/>
    <w:rsid w:val="00AC6D58"/>
    <w:rsid w:val="00AC6FC2"/>
    <w:rsid w:val="00AC717F"/>
    <w:rsid w:val="00AC7652"/>
    <w:rsid w:val="00AC76F2"/>
    <w:rsid w:val="00AC7766"/>
    <w:rsid w:val="00AC7824"/>
    <w:rsid w:val="00AC7846"/>
    <w:rsid w:val="00AC7937"/>
    <w:rsid w:val="00AC7A4B"/>
    <w:rsid w:val="00AC7B56"/>
    <w:rsid w:val="00AC7C49"/>
    <w:rsid w:val="00AC7D43"/>
    <w:rsid w:val="00AC7ECA"/>
    <w:rsid w:val="00AC7FB9"/>
    <w:rsid w:val="00AD01B4"/>
    <w:rsid w:val="00AD0348"/>
    <w:rsid w:val="00AD0548"/>
    <w:rsid w:val="00AD05D1"/>
    <w:rsid w:val="00AD07A3"/>
    <w:rsid w:val="00AD0885"/>
    <w:rsid w:val="00AD0A35"/>
    <w:rsid w:val="00AD0D97"/>
    <w:rsid w:val="00AD123E"/>
    <w:rsid w:val="00AD16AD"/>
    <w:rsid w:val="00AD18ED"/>
    <w:rsid w:val="00AD1A09"/>
    <w:rsid w:val="00AD1A66"/>
    <w:rsid w:val="00AD1BDB"/>
    <w:rsid w:val="00AD1C0D"/>
    <w:rsid w:val="00AD1CEA"/>
    <w:rsid w:val="00AD218B"/>
    <w:rsid w:val="00AD2324"/>
    <w:rsid w:val="00AD28CF"/>
    <w:rsid w:val="00AD2992"/>
    <w:rsid w:val="00AD2A06"/>
    <w:rsid w:val="00AD2AAA"/>
    <w:rsid w:val="00AD2BF0"/>
    <w:rsid w:val="00AD2C35"/>
    <w:rsid w:val="00AD2CD8"/>
    <w:rsid w:val="00AD2CF1"/>
    <w:rsid w:val="00AD2E31"/>
    <w:rsid w:val="00AD2E62"/>
    <w:rsid w:val="00AD2FD4"/>
    <w:rsid w:val="00AD30DC"/>
    <w:rsid w:val="00AD3152"/>
    <w:rsid w:val="00AD3407"/>
    <w:rsid w:val="00AD34ED"/>
    <w:rsid w:val="00AD3684"/>
    <w:rsid w:val="00AD38FE"/>
    <w:rsid w:val="00AD3E66"/>
    <w:rsid w:val="00AD40AE"/>
    <w:rsid w:val="00AD4268"/>
    <w:rsid w:val="00AD42E4"/>
    <w:rsid w:val="00AD45B8"/>
    <w:rsid w:val="00AD45DA"/>
    <w:rsid w:val="00AD45E1"/>
    <w:rsid w:val="00AD4908"/>
    <w:rsid w:val="00AD4A86"/>
    <w:rsid w:val="00AD4B90"/>
    <w:rsid w:val="00AD4DE7"/>
    <w:rsid w:val="00AD4F52"/>
    <w:rsid w:val="00AD50CB"/>
    <w:rsid w:val="00AD55E1"/>
    <w:rsid w:val="00AD576D"/>
    <w:rsid w:val="00AD5793"/>
    <w:rsid w:val="00AD5CF3"/>
    <w:rsid w:val="00AD5DD0"/>
    <w:rsid w:val="00AD5DD8"/>
    <w:rsid w:val="00AD5E78"/>
    <w:rsid w:val="00AD6007"/>
    <w:rsid w:val="00AD659F"/>
    <w:rsid w:val="00AD662B"/>
    <w:rsid w:val="00AD680B"/>
    <w:rsid w:val="00AD68F5"/>
    <w:rsid w:val="00AD68FC"/>
    <w:rsid w:val="00AD69D0"/>
    <w:rsid w:val="00AD6AC7"/>
    <w:rsid w:val="00AD6D42"/>
    <w:rsid w:val="00AD6E20"/>
    <w:rsid w:val="00AD6F7B"/>
    <w:rsid w:val="00AD6FA7"/>
    <w:rsid w:val="00AD7370"/>
    <w:rsid w:val="00AD73B5"/>
    <w:rsid w:val="00AD746A"/>
    <w:rsid w:val="00AD76F1"/>
    <w:rsid w:val="00AD7806"/>
    <w:rsid w:val="00AD7816"/>
    <w:rsid w:val="00AD782C"/>
    <w:rsid w:val="00AD797F"/>
    <w:rsid w:val="00AD7B99"/>
    <w:rsid w:val="00AD7C5A"/>
    <w:rsid w:val="00AE001F"/>
    <w:rsid w:val="00AE002D"/>
    <w:rsid w:val="00AE0058"/>
    <w:rsid w:val="00AE00D9"/>
    <w:rsid w:val="00AE01C4"/>
    <w:rsid w:val="00AE0247"/>
    <w:rsid w:val="00AE033C"/>
    <w:rsid w:val="00AE039E"/>
    <w:rsid w:val="00AE0510"/>
    <w:rsid w:val="00AE09F5"/>
    <w:rsid w:val="00AE0DF9"/>
    <w:rsid w:val="00AE1158"/>
    <w:rsid w:val="00AE1216"/>
    <w:rsid w:val="00AE1279"/>
    <w:rsid w:val="00AE1363"/>
    <w:rsid w:val="00AE1492"/>
    <w:rsid w:val="00AE153B"/>
    <w:rsid w:val="00AE1720"/>
    <w:rsid w:val="00AE18F3"/>
    <w:rsid w:val="00AE1A6D"/>
    <w:rsid w:val="00AE1AC1"/>
    <w:rsid w:val="00AE1B94"/>
    <w:rsid w:val="00AE1E19"/>
    <w:rsid w:val="00AE1E30"/>
    <w:rsid w:val="00AE1E3F"/>
    <w:rsid w:val="00AE1F43"/>
    <w:rsid w:val="00AE1F85"/>
    <w:rsid w:val="00AE209D"/>
    <w:rsid w:val="00AE20CB"/>
    <w:rsid w:val="00AE225D"/>
    <w:rsid w:val="00AE2266"/>
    <w:rsid w:val="00AE2772"/>
    <w:rsid w:val="00AE291E"/>
    <w:rsid w:val="00AE2980"/>
    <w:rsid w:val="00AE2AB0"/>
    <w:rsid w:val="00AE2C81"/>
    <w:rsid w:val="00AE2EFA"/>
    <w:rsid w:val="00AE2FF9"/>
    <w:rsid w:val="00AE310E"/>
    <w:rsid w:val="00AE321D"/>
    <w:rsid w:val="00AE3255"/>
    <w:rsid w:val="00AE32C9"/>
    <w:rsid w:val="00AE33D9"/>
    <w:rsid w:val="00AE358C"/>
    <w:rsid w:val="00AE36AE"/>
    <w:rsid w:val="00AE3751"/>
    <w:rsid w:val="00AE3806"/>
    <w:rsid w:val="00AE3B2D"/>
    <w:rsid w:val="00AE3B87"/>
    <w:rsid w:val="00AE3CDE"/>
    <w:rsid w:val="00AE4163"/>
    <w:rsid w:val="00AE4171"/>
    <w:rsid w:val="00AE41C8"/>
    <w:rsid w:val="00AE42BC"/>
    <w:rsid w:val="00AE4578"/>
    <w:rsid w:val="00AE46AA"/>
    <w:rsid w:val="00AE46D9"/>
    <w:rsid w:val="00AE4782"/>
    <w:rsid w:val="00AE4D6A"/>
    <w:rsid w:val="00AE4E6D"/>
    <w:rsid w:val="00AE4EC7"/>
    <w:rsid w:val="00AE4F7A"/>
    <w:rsid w:val="00AE4FB5"/>
    <w:rsid w:val="00AE52C7"/>
    <w:rsid w:val="00AE532A"/>
    <w:rsid w:val="00AE534C"/>
    <w:rsid w:val="00AE539C"/>
    <w:rsid w:val="00AE5401"/>
    <w:rsid w:val="00AE5505"/>
    <w:rsid w:val="00AE566D"/>
    <w:rsid w:val="00AE5B60"/>
    <w:rsid w:val="00AE5D6A"/>
    <w:rsid w:val="00AE5DD6"/>
    <w:rsid w:val="00AE5ED0"/>
    <w:rsid w:val="00AE5F4A"/>
    <w:rsid w:val="00AE623F"/>
    <w:rsid w:val="00AE6290"/>
    <w:rsid w:val="00AE651C"/>
    <w:rsid w:val="00AE6531"/>
    <w:rsid w:val="00AE67BD"/>
    <w:rsid w:val="00AE6823"/>
    <w:rsid w:val="00AE6CD7"/>
    <w:rsid w:val="00AE6F56"/>
    <w:rsid w:val="00AE721E"/>
    <w:rsid w:val="00AE72B2"/>
    <w:rsid w:val="00AE730F"/>
    <w:rsid w:val="00AE75BF"/>
    <w:rsid w:val="00AE7F5F"/>
    <w:rsid w:val="00AE7FCE"/>
    <w:rsid w:val="00AF01DB"/>
    <w:rsid w:val="00AF0267"/>
    <w:rsid w:val="00AF0330"/>
    <w:rsid w:val="00AF0405"/>
    <w:rsid w:val="00AF048B"/>
    <w:rsid w:val="00AF05E7"/>
    <w:rsid w:val="00AF06CA"/>
    <w:rsid w:val="00AF08E9"/>
    <w:rsid w:val="00AF0945"/>
    <w:rsid w:val="00AF09EA"/>
    <w:rsid w:val="00AF0AB0"/>
    <w:rsid w:val="00AF0B04"/>
    <w:rsid w:val="00AF0D8B"/>
    <w:rsid w:val="00AF0E43"/>
    <w:rsid w:val="00AF1159"/>
    <w:rsid w:val="00AF140D"/>
    <w:rsid w:val="00AF17C8"/>
    <w:rsid w:val="00AF1857"/>
    <w:rsid w:val="00AF18F5"/>
    <w:rsid w:val="00AF1B28"/>
    <w:rsid w:val="00AF1C93"/>
    <w:rsid w:val="00AF1FB8"/>
    <w:rsid w:val="00AF2037"/>
    <w:rsid w:val="00AF207E"/>
    <w:rsid w:val="00AF25AB"/>
    <w:rsid w:val="00AF25FB"/>
    <w:rsid w:val="00AF260A"/>
    <w:rsid w:val="00AF29D8"/>
    <w:rsid w:val="00AF2A8A"/>
    <w:rsid w:val="00AF2B77"/>
    <w:rsid w:val="00AF2BFA"/>
    <w:rsid w:val="00AF2D58"/>
    <w:rsid w:val="00AF2DBC"/>
    <w:rsid w:val="00AF2E37"/>
    <w:rsid w:val="00AF2E71"/>
    <w:rsid w:val="00AF3048"/>
    <w:rsid w:val="00AF30F3"/>
    <w:rsid w:val="00AF3164"/>
    <w:rsid w:val="00AF350D"/>
    <w:rsid w:val="00AF35A0"/>
    <w:rsid w:val="00AF3608"/>
    <w:rsid w:val="00AF39AA"/>
    <w:rsid w:val="00AF3A41"/>
    <w:rsid w:val="00AF3F05"/>
    <w:rsid w:val="00AF415D"/>
    <w:rsid w:val="00AF439B"/>
    <w:rsid w:val="00AF44F0"/>
    <w:rsid w:val="00AF4561"/>
    <w:rsid w:val="00AF45B6"/>
    <w:rsid w:val="00AF469A"/>
    <w:rsid w:val="00AF4A90"/>
    <w:rsid w:val="00AF4B91"/>
    <w:rsid w:val="00AF5305"/>
    <w:rsid w:val="00AF53E0"/>
    <w:rsid w:val="00AF5455"/>
    <w:rsid w:val="00AF55EC"/>
    <w:rsid w:val="00AF55F7"/>
    <w:rsid w:val="00AF56B2"/>
    <w:rsid w:val="00AF574A"/>
    <w:rsid w:val="00AF58D9"/>
    <w:rsid w:val="00AF592D"/>
    <w:rsid w:val="00AF5958"/>
    <w:rsid w:val="00AF5B50"/>
    <w:rsid w:val="00AF5CAD"/>
    <w:rsid w:val="00AF5CE4"/>
    <w:rsid w:val="00AF5DE7"/>
    <w:rsid w:val="00AF5E0B"/>
    <w:rsid w:val="00AF601B"/>
    <w:rsid w:val="00AF61AF"/>
    <w:rsid w:val="00AF6200"/>
    <w:rsid w:val="00AF63B6"/>
    <w:rsid w:val="00AF675D"/>
    <w:rsid w:val="00AF693C"/>
    <w:rsid w:val="00AF6940"/>
    <w:rsid w:val="00AF6A5F"/>
    <w:rsid w:val="00AF6A61"/>
    <w:rsid w:val="00AF6AC6"/>
    <w:rsid w:val="00AF6BB9"/>
    <w:rsid w:val="00AF6C2E"/>
    <w:rsid w:val="00AF707D"/>
    <w:rsid w:val="00AF769F"/>
    <w:rsid w:val="00AF76C7"/>
    <w:rsid w:val="00AF7705"/>
    <w:rsid w:val="00AF77C5"/>
    <w:rsid w:val="00AF785B"/>
    <w:rsid w:val="00AF7942"/>
    <w:rsid w:val="00AF79B8"/>
    <w:rsid w:val="00AF7C26"/>
    <w:rsid w:val="00AF7E9A"/>
    <w:rsid w:val="00AF7F61"/>
    <w:rsid w:val="00B00234"/>
    <w:rsid w:val="00B003F4"/>
    <w:rsid w:val="00B004A9"/>
    <w:rsid w:val="00B00650"/>
    <w:rsid w:val="00B007F5"/>
    <w:rsid w:val="00B00803"/>
    <w:rsid w:val="00B00C78"/>
    <w:rsid w:val="00B00D0C"/>
    <w:rsid w:val="00B00EBD"/>
    <w:rsid w:val="00B00FF1"/>
    <w:rsid w:val="00B0115C"/>
    <w:rsid w:val="00B0116F"/>
    <w:rsid w:val="00B01223"/>
    <w:rsid w:val="00B0123A"/>
    <w:rsid w:val="00B015B4"/>
    <w:rsid w:val="00B015F5"/>
    <w:rsid w:val="00B016BF"/>
    <w:rsid w:val="00B0170B"/>
    <w:rsid w:val="00B01745"/>
    <w:rsid w:val="00B01972"/>
    <w:rsid w:val="00B01BDF"/>
    <w:rsid w:val="00B01C83"/>
    <w:rsid w:val="00B01C96"/>
    <w:rsid w:val="00B01FE9"/>
    <w:rsid w:val="00B020C9"/>
    <w:rsid w:val="00B02175"/>
    <w:rsid w:val="00B02299"/>
    <w:rsid w:val="00B02349"/>
    <w:rsid w:val="00B0247F"/>
    <w:rsid w:val="00B024D0"/>
    <w:rsid w:val="00B02554"/>
    <w:rsid w:val="00B0265D"/>
    <w:rsid w:val="00B0269F"/>
    <w:rsid w:val="00B0287B"/>
    <w:rsid w:val="00B02894"/>
    <w:rsid w:val="00B028FE"/>
    <w:rsid w:val="00B02D9F"/>
    <w:rsid w:val="00B02E51"/>
    <w:rsid w:val="00B02E82"/>
    <w:rsid w:val="00B032EC"/>
    <w:rsid w:val="00B03316"/>
    <w:rsid w:val="00B0345D"/>
    <w:rsid w:val="00B0355D"/>
    <w:rsid w:val="00B0383B"/>
    <w:rsid w:val="00B03A94"/>
    <w:rsid w:val="00B03B88"/>
    <w:rsid w:val="00B03E83"/>
    <w:rsid w:val="00B03F28"/>
    <w:rsid w:val="00B03F88"/>
    <w:rsid w:val="00B03F8B"/>
    <w:rsid w:val="00B04114"/>
    <w:rsid w:val="00B043BF"/>
    <w:rsid w:val="00B04433"/>
    <w:rsid w:val="00B044FC"/>
    <w:rsid w:val="00B0457A"/>
    <w:rsid w:val="00B0466E"/>
    <w:rsid w:val="00B046B3"/>
    <w:rsid w:val="00B046F7"/>
    <w:rsid w:val="00B04828"/>
    <w:rsid w:val="00B04931"/>
    <w:rsid w:val="00B04973"/>
    <w:rsid w:val="00B049B8"/>
    <w:rsid w:val="00B04D33"/>
    <w:rsid w:val="00B04D60"/>
    <w:rsid w:val="00B04E31"/>
    <w:rsid w:val="00B04EF9"/>
    <w:rsid w:val="00B04F13"/>
    <w:rsid w:val="00B04F55"/>
    <w:rsid w:val="00B04F67"/>
    <w:rsid w:val="00B04FA9"/>
    <w:rsid w:val="00B050C4"/>
    <w:rsid w:val="00B051F4"/>
    <w:rsid w:val="00B0527A"/>
    <w:rsid w:val="00B05294"/>
    <w:rsid w:val="00B055C2"/>
    <w:rsid w:val="00B055C6"/>
    <w:rsid w:val="00B05674"/>
    <w:rsid w:val="00B05686"/>
    <w:rsid w:val="00B05809"/>
    <w:rsid w:val="00B05A13"/>
    <w:rsid w:val="00B05A48"/>
    <w:rsid w:val="00B05BCA"/>
    <w:rsid w:val="00B05ED0"/>
    <w:rsid w:val="00B060BE"/>
    <w:rsid w:val="00B061E3"/>
    <w:rsid w:val="00B062F2"/>
    <w:rsid w:val="00B065D5"/>
    <w:rsid w:val="00B06903"/>
    <w:rsid w:val="00B06A4B"/>
    <w:rsid w:val="00B06AF4"/>
    <w:rsid w:val="00B06B0E"/>
    <w:rsid w:val="00B06BE5"/>
    <w:rsid w:val="00B06F48"/>
    <w:rsid w:val="00B06F93"/>
    <w:rsid w:val="00B06FAB"/>
    <w:rsid w:val="00B06FC0"/>
    <w:rsid w:val="00B0706F"/>
    <w:rsid w:val="00B070DA"/>
    <w:rsid w:val="00B070EC"/>
    <w:rsid w:val="00B071A0"/>
    <w:rsid w:val="00B07226"/>
    <w:rsid w:val="00B07421"/>
    <w:rsid w:val="00B074BF"/>
    <w:rsid w:val="00B074CE"/>
    <w:rsid w:val="00B0751A"/>
    <w:rsid w:val="00B0772E"/>
    <w:rsid w:val="00B07771"/>
    <w:rsid w:val="00B0778C"/>
    <w:rsid w:val="00B077AD"/>
    <w:rsid w:val="00B07912"/>
    <w:rsid w:val="00B0791A"/>
    <w:rsid w:val="00B079BA"/>
    <w:rsid w:val="00B07CCB"/>
    <w:rsid w:val="00B07D8F"/>
    <w:rsid w:val="00B07DFC"/>
    <w:rsid w:val="00B07E33"/>
    <w:rsid w:val="00B07E80"/>
    <w:rsid w:val="00B10132"/>
    <w:rsid w:val="00B1023D"/>
    <w:rsid w:val="00B103AE"/>
    <w:rsid w:val="00B103BC"/>
    <w:rsid w:val="00B1053C"/>
    <w:rsid w:val="00B105DA"/>
    <w:rsid w:val="00B10612"/>
    <w:rsid w:val="00B10661"/>
    <w:rsid w:val="00B1098B"/>
    <w:rsid w:val="00B109D5"/>
    <w:rsid w:val="00B109F4"/>
    <w:rsid w:val="00B10A16"/>
    <w:rsid w:val="00B10AD3"/>
    <w:rsid w:val="00B10E08"/>
    <w:rsid w:val="00B11056"/>
    <w:rsid w:val="00B11094"/>
    <w:rsid w:val="00B1111F"/>
    <w:rsid w:val="00B11208"/>
    <w:rsid w:val="00B11242"/>
    <w:rsid w:val="00B1125A"/>
    <w:rsid w:val="00B114C7"/>
    <w:rsid w:val="00B116F4"/>
    <w:rsid w:val="00B118AA"/>
    <w:rsid w:val="00B11938"/>
    <w:rsid w:val="00B11AC7"/>
    <w:rsid w:val="00B11CE0"/>
    <w:rsid w:val="00B11D4E"/>
    <w:rsid w:val="00B11ECD"/>
    <w:rsid w:val="00B12235"/>
    <w:rsid w:val="00B12476"/>
    <w:rsid w:val="00B124D7"/>
    <w:rsid w:val="00B12563"/>
    <w:rsid w:val="00B129B7"/>
    <w:rsid w:val="00B12BB1"/>
    <w:rsid w:val="00B12BBA"/>
    <w:rsid w:val="00B12C44"/>
    <w:rsid w:val="00B12CE7"/>
    <w:rsid w:val="00B12EF0"/>
    <w:rsid w:val="00B13029"/>
    <w:rsid w:val="00B1306A"/>
    <w:rsid w:val="00B1312D"/>
    <w:rsid w:val="00B13402"/>
    <w:rsid w:val="00B13411"/>
    <w:rsid w:val="00B13428"/>
    <w:rsid w:val="00B13438"/>
    <w:rsid w:val="00B13440"/>
    <w:rsid w:val="00B13527"/>
    <w:rsid w:val="00B1363D"/>
    <w:rsid w:val="00B13AD6"/>
    <w:rsid w:val="00B13C10"/>
    <w:rsid w:val="00B13D25"/>
    <w:rsid w:val="00B13F36"/>
    <w:rsid w:val="00B140F0"/>
    <w:rsid w:val="00B141A8"/>
    <w:rsid w:val="00B14206"/>
    <w:rsid w:val="00B1421B"/>
    <w:rsid w:val="00B1458A"/>
    <w:rsid w:val="00B146F4"/>
    <w:rsid w:val="00B1490F"/>
    <w:rsid w:val="00B14A40"/>
    <w:rsid w:val="00B14A4F"/>
    <w:rsid w:val="00B14A7D"/>
    <w:rsid w:val="00B14A7E"/>
    <w:rsid w:val="00B14A89"/>
    <w:rsid w:val="00B14AD6"/>
    <w:rsid w:val="00B14BE0"/>
    <w:rsid w:val="00B14BEA"/>
    <w:rsid w:val="00B14CBF"/>
    <w:rsid w:val="00B14D6C"/>
    <w:rsid w:val="00B14E0C"/>
    <w:rsid w:val="00B14ECF"/>
    <w:rsid w:val="00B14FE8"/>
    <w:rsid w:val="00B14FF5"/>
    <w:rsid w:val="00B15033"/>
    <w:rsid w:val="00B1510F"/>
    <w:rsid w:val="00B15305"/>
    <w:rsid w:val="00B15332"/>
    <w:rsid w:val="00B153BE"/>
    <w:rsid w:val="00B153D9"/>
    <w:rsid w:val="00B15437"/>
    <w:rsid w:val="00B155BF"/>
    <w:rsid w:val="00B1570A"/>
    <w:rsid w:val="00B15844"/>
    <w:rsid w:val="00B15879"/>
    <w:rsid w:val="00B15987"/>
    <w:rsid w:val="00B15A46"/>
    <w:rsid w:val="00B15B11"/>
    <w:rsid w:val="00B15CF8"/>
    <w:rsid w:val="00B15DDB"/>
    <w:rsid w:val="00B15DEE"/>
    <w:rsid w:val="00B15E12"/>
    <w:rsid w:val="00B15EE8"/>
    <w:rsid w:val="00B1604E"/>
    <w:rsid w:val="00B16123"/>
    <w:rsid w:val="00B1615A"/>
    <w:rsid w:val="00B16288"/>
    <w:rsid w:val="00B16555"/>
    <w:rsid w:val="00B166A2"/>
    <w:rsid w:val="00B1682E"/>
    <w:rsid w:val="00B16934"/>
    <w:rsid w:val="00B16AE6"/>
    <w:rsid w:val="00B16C33"/>
    <w:rsid w:val="00B16EC8"/>
    <w:rsid w:val="00B16F12"/>
    <w:rsid w:val="00B16F36"/>
    <w:rsid w:val="00B16FCA"/>
    <w:rsid w:val="00B17116"/>
    <w:rsid w:val="00B1721A"/>
    <w:rsid w:val="00B17275"/>
    <w:rsid w:val="00B1745A"/>
    <w:rsid w:val="00B1746E"/>
    <w:rsid w:val="00B17492"/>
    <w:rsid w:val="00B175F6"/>
    <w:rsid w:val="00B177F5"/>
    <w:rsid w:val="00B17A64"/>
    <w:rsid w:val="00B17BEB"/>
    <w:rsid w:val="00B17C0C"/>
    <w:rsid w:val="00B17D76"/>
    <w:rsid w:val="00B20069"/>
    <w:rsid w:val="00B20203"/>
    <w:rsid w:val="00B203E6"/>
    <w:rsid w:val="00B20430"/>
    <w:rsid w:val="00B20513"/>
    <w:rsid w:val="00B20614"/>
    <w:rsid w:val="00B20643"/>
    <w:rsid w:val="00B2067F"/>
    <w:rsid w:val="00B208F6"/>
    <w:rsid w:val="00B20A0B"/>
    <w:rsid w:val="00B20B17"/>
    <w:rsid w:val="00B20B1B"/>
    <w:rsid w:val="00B20C67"/>
    <w:rsid w:val="00B20C89"/>
    <w:rsid w:val="00B20FFE"/>
    <w:rsid w:val="00B21040"/>
    <w:rsid w:val="00B210DA"/>
    <w:rsid w:val="00B212AB"/>
    <w:rsid w:val="00B21400"/>
    <w:rsid w:val="00B216E1"/>
    <w:rsid w:val="00B21C54"/>
    <w:rsid w:val="00B21D4E"/>
    <w:rsid w:val="00B21E5F"/>
    <w:rsid w:val="00B21FB9"/>
    <w:rsid w:val="00B223FB"/>
    <w:rsid w:val="00B224CD"/>
    <w:rsid w:val="00B225A2"/>
    <w:rsid w:val="00B22653"/>
    <w:rsid w:val="00B2272B"/>
    <w:rsid w:val="00B22BAC"/>
    <w:rsid w:val="00B22CB3"/>
    <w:rsid w:val="00B22D68"/>
    <w:rsid w:val="00B22E17"/>
    <w:rsid w:val="00B22E19"/>
    <w:rsid w:val="00B22EEE"/>
    <w:rsid w:val="00B22FD5"/>
    <w:rsid w:val="00B22FF2"/>
    <w:rsid w:val="00B230DF"/>
    <w:rsid w:val="00B23436"/>
    <w:rsid w:val="00B23495"/>
    <w:rsid w:val="00B23664"/>
    <w:rsid w:val="00B2379A"/>
    <w:rsid w:val="00B23A20"/>
    <w:rsid w:val="00B23C18"/>
    <w:rsid w:val="00B23E6D"/>
    <w:rsid w:val="00B23EFA"/>
    <w:rsid w:val="00B2403D"/>
    <w:rsid w:val="00B2422C"/>
    <w:rsid w:val="00B24366"/>
    <w:rsid w:val="00B243B3"/>
    <w:rsid w:val="00B24754"/>
    <w:rsid w:val="00B247B5"/>
    <w:rsid w:val="00B24CA5"/>
    <w:rsid w:val="00B24D4C"/>
    <w:rsid w:val="00B24D99"/>
    <w:rsid w:val="00B24EA7"/>
    <w:rsid w:val="00B24EBE"/>
    <w:rsid w:val="00B24F81"/>
    <w:rsid w:val="00B24F85"/>
    <w:rsid w:val="00B252A8"/>
    <w:rsid w:val="00B252C4"/>
    <w:rsid w:val="00B25330"/>
    <w:rsid w:val="00B2556C"/>
    <w:rsid w:val="00B25858"/>
    <w:rsid w:val="00B2595F"/>
    <w:rsid w:val="00B259B2"/>
    <w:rsid w:val="00B25A08"/>
    <w:rsid w:val="00B25A59"/>
    <w:rsid w:val="00B25BD7"/>
    <w:rsid w:val="00B25DAF"/>
    <w:rsid w:val="00B26335"/>
    <w:rsid w:val="00B26428"/>
    <w:rsid w:val="00B264A7"/>
    <w:rsid w:val="00B2674E"/>
    <w:rsid w:val="00B26C35"/>
    <w:rsid w:val="00B26C8C"/>
    <w:rsid w:val="00B26E3C"/>
    <w:rsid w:val="00B270E3"/>
    <w:rsid w:val="00B27175"/>
    <w:rsid w:val="00B27376"/>
    <w:rsid w:val="00B275C8"/>
    <w:rsid w:val="00B277AE"/>
    <w:rsid w:val="00B279E8"/>
    <w:rsid w:val="00B27A47"/>
    <w:rsid w:val="00B27DF1"/>
    <w:rsid w:val="00B27DFE"/>
    <w:rsid w:val="00B27FD5"/>
    <w:rsid w:val="00B30017"/>
    <w:rsid w:val="00B30036"/>
    <w:rsid w:val="00B300EF"/>
    <w:rsid w:val="00B301BC"/>
    <w:rsid w:val="00B30286"/>
    <w:rsid w:val="00B302F6"/>
    <w:rsid w:val="00B303B0"/>
    <w:rsid w:val="00B3074A"/>
    <w:rsid w:val="00B30791"/>
    <w:rsid w:val="00B30819"/>
    <w:rsid w:val="00B309E1"/>
    <w:rsid w:val="00B30BBB"/>
    <w:rsid w:val="00B30C28"/>
    <w:rsid w:val="00B30DD1"/>
    <w:rsid w:val="00B30E25"/>
    <w:rsid w:val="00B30EF9"/>
    <w:rsid w:val="00B30FB5"/>
    <w:rsid w:val="00B3106D"/>
    <w:rsid w:val="00B310AF"/>
    <w:rsid w:val="00B310F0"/>
    <w:rsid w:val="00B31166"/>
    <w:rsid w:val="00B3124D"/>
    <w:rsid w:val="00B312D7"/>
    <w:rsid w:val="00B31308"/>
    <w:rsid w:val="00B31311"/>
    <w:rsid w:val="00B316D6"/>
    <w:rsid w:val="00B316EC"/>
    <w:rsid w:val="00B31704"/>
    <w:rsid w:val="00B3197E"/>
    <w:rsid w:val="00B319A9"/>
    <w:rsid w:val="00B319D2"/>
    <w:rsid w:val="00B31D60"/>
    <w:rsid w:val="00B31E86"/>
    <w:rsid w:val="00B32303"/>
    <w:rsid w:val="00B32421"/>
    <w:rsid w:val="00B324E2"/>
    <w:rsid w:val="00B3251F"/>
    <w:rsid w:val="00B32550"/>
    <w:rsid w:val="00B32554"/>
    <w:rsid w:val="00B326A1"/>
    <w:rsid w:val="00B32826"/>
    <w:rsid w:val="00B329EA"/>
    <w:rsid w:val="00B32C49"/>
    <w:rsid w:val="00B32E13"/>
    <w:rsid w:val="00B32F3F"/>
    <w:rsid w:val="00B3348B"/>
    <w:rsid w:val="00B3350C"/>
    <w:rsid w:val="00B33591"/>
    <w:rsid w:val="00B33811"/>
    <w:rsid w:val="00B33837"/>
    <w:rsid w:val="00B338F2"/>
    <w:rsid w:val="00B33941"/>
    <w:rsid w:val="00B33C48"/>
    <w:rsid w:val="00B33C5E"/>
    <w:rsid w:val="00B33CC0"/>
    <w:rsid w:val="00B33CFD"/>
    <w:rsid w:val="00B33D09"/>
    <w:rsid w:val="00B33D91"/>
    <w:rsid w:val="00B33F51"/>
    <w:rsid w:val="00B33FE4"/>
    <w:rsid w:val="00B34334"/>
    <w:rsid w:val="00B344ED"/>
    <w:rsid w:val="00B346C1"/>
    <w:rsid w:val="00B347DC"/>
    <w:rsid w:val="00B34805"/>
    <w:rsid w:val="00B348D5"/>
    <w:rsid w:val="00B34B26"/>
    <w:rsid w:val="00B34BB1"/>
    <w:rsid w:val="00B34BD1"/>
    <w:rsid w:val="00B34D80"/>
    <w:rsid w:val="00B350F2"/>
    <w:rsid w:val="00B35117"/>
    <w:rsid w:val="00B35124"/>
    <w:rsid w:val="00B351F2"/>
    <w:rsid w:val="00B35971"/>
    <w:rsid w:val="00B3598F"/>
    <w:rsid w:val="00B35C1B"/>
    <w:rsid w:val="00B35C2A"/>
    <w:rsid w:val="00B35F68"/>
    <w:rsid w:val="00B36037"/>
    <w:rsid w:val="00B3604A"/>
    <w:rsid w:val="00B360C0"/>
    <w:rsid w:val="00B36179"/>
    <w:rsid w:val="00B362C2"/>
    <w:rsid w:val="00B363FB"/>
    <w:rsid w:val="00B36431"/>
    <w:rsid w:val="00B36683"/>
    <w:rsid w:val="00B3687B"/>
    <w:rsid w:val="00B36B0C"/>
    <w:rsid w:val="00B36B2C"/>
    <w:rsid w:val="00B36DAF"/>
    <w:rsid w:val="00B36E55"/>
    <w:rsid w:val="00B3701E"/>
    <w:rsid w:val="00B37340"/>
    <w:rsid w:val="00B373C4"/>
    <w:rsid w:val="00B3761F"/>
    <w:rsid w:val="00B37DA2"/>
    <w:rsid w:val="00B37F65"/>
    <w:rsid w:val="00B400B0"/>
    <w:rsid w:val="00B400C6"/>
    <w:rsid w:val="00B40107"/>
    <w:rsid w:val="00B401AC"/>
    <w:rsid w:val="00B4023F"/>
    <w:rsid w:val="00B40279"/>
    <w:rsid w:val="00B40434"/>
    <w:rsid w:val="00B40501"/>
    <w:rsid w:val="00B406CE"/>
    <w:rsid w:val="00B406DB"/>
    <w:rsid w:val="00B407C6"/>
    <w:rsid w:val="00B407F8"/>
    <w:rsid w:val="00B40922"/>
    <w:rsid w:val="00B40A2C"/>
    <w:rsid w:val="00B40A70"/>
    <w:rsid w:val="00B40B44"/>
    <w:rsid w:val="00B40CD1"/>
    <w:rsid w:val="00B4102D"/>
    <w:rsid w:val="00B410D8"/>
    <w:rsid w:val="00B4114B"/>
    <w:rsid w:val="00B4144C"/>
    <w:rsid w:val="00B414FE"/>
    <w:rsid w:val="00B41503"/>
    <w:rsid w:val="00B4152E"/>
    <w:rsid w:val="00B4161A"/>
    <w:rsid w:val="00B41A59"/>
    <w:rsid w:val="00B41B0B"/>
    <w:rsid w:val="00B41D0C"/>
    <w:rsid w:val="00B41DA2"/>
    <w:rsid w:val="00B421FD"/>
    <w:rsid w:val="00B4224C"/>
    <w:rsid w:val="00B42447"/>
    <w:rsid w:val="00B4245E"/>
    <w:rsid w:val="00B4247B"/>
    <w:rsid w:val="00B424E2"/>
    <w:rsid w:val="00B42520"/>
    <w:rsid w:val="00B4253F"/>
    <w:rsid w:val="00B426A7"/>
    <w:rsid w:val="00B426B3"/>
    <w:rsid w:val="00B42996"/>
    <w:rsid w:val="00B42BE4"/>
    <w:rsid w:val="00B42C37"/>
    <w:rsid w:val="00B42CA5"/>
    <w:rsid w:val="00B42E0E"/>
    <w:rsid w:val="00B42F2F"/>
    <w:rsid w:val="00B43050"/>
    <w:rsid w:val="00B433D8"/>
    <w:rsid w:val="00B43413"/>
    <w:rsid w:val="00B4342C"/>
    <w:rsid w:val="00B4348C"/>
    <w:rsid w:val="00B434E3"/>
    <w:rsid w:val="00B43529"/>
    <w:rsid w:val="00B4357E"/>
    <w:rsid w:val="00B43709"/>
    <w:rsid w:val="00B437CF"/>
    <w:rsid w:val="00B4384E"/>
    <w:rsid w:val="00B4387D"/>
    <w:rsid w:val="00B43A32"/>
    <w:rsid w:val="00B43B6D"/>
    <w:rsid w:val="00B43BB4"/>
    <w:rsid w:val="00B43BD1"/>
    <w:rsid w:val="00B43C28"/>
    <w:rsid w:val="00B43C7B"/>
    <w:rsid w:val="00B43D91"/>
    <w:rsid w:val="00B44057"/>
    <w:rsid w:val="00B443EE"/>
    <w:rsid w:val="00B44502"/>
    <w:rsid w:val="00B4453B"/>
    <w:rsid w:val="00B4467E"/>
    <w:rsid w:val="00B44739"/>
    <w:rsid w:val="00B447CA"/>
    <w:rsid w:val="00B44A84"/>
    <w:rsid w:val="00B44C32"/>
    <w:rsid w:val="00B44E1D"/>
    <w:rsid w:val="00B451B3"/>
    <w:rsid w:val="00B45360"/>
    <w:rsid w:val="00B45396"/>
    <w:rsid w:val="00B45678"/>
    <w:rsid w:val="00B45AA9"/>
    <w:rsid w:val="00B45BD3"/>
    <w:rsid w:val="00B45C99"/>
    <w:rsid w:val="00B45D19"/>
    <w:rsid w:val="00B45D33"/>
    <w:rsid w:val="00B45E11"/>
    <w:rsid w:val="00B46253"/>
    <w:rsid w:val="00B46329"/>
    <w:rsid w:val="00B46527"/>
    <w:rsid w:val="00B465EB"/>
    <w:rsid w:val="00B465FC"/>
    <w:rsid w:val="00B466F3"/>
    <w:rsid w:val="00B46A11"/>
    <w:rsid w:val="00B46A1B"/>
    <w:rsid w:val="00B46BE3"/>
    <w:rsid w:val="00B46C94"/>
    <w:rsid w:val="00B46D85"/>
    <w:rsid w:val="00B46D8B"/>
    <w:rsid w:val="00B46DF4"/>
    <w:rsid w:val="00B46E1C"/>
    <w:rsid w:val="00B46ED9"/>
    <w:rsid w:val="00B46FCA"/>
    <w:rsid w:val="00B4749B"/>
    <w:rsid w:val="00B47508"/>
    <w:rsid w:val="00B47528"/>
    <w:rsid w:val="00B4753C"/>
    <w:rsid w:val="00B47647"/>
    <w:rsid w:val="00B47671"/>
    <w:rsid w:val="00B47C4B"/>
    <w:rsid w:val="00B47FCE"/>
    <w:rsid w:val="00B50207"/>
    <w:rsid w:val="00B5028D"/>
    <w:rsid w:val="00B504A5"/>
    <w:rsid w:val="00B5053D"/>
    <w:rsid w:val="00B5065D"/>
    <w:rsid w:val="00B50938"/>
    <w:rsid w:val="00B50955"/>
    <w:rsid w:val="00B509EC"/>
    <w:rsid w:val="00B50B0B"/>
    <w:rsid w:val="00B50F8A"/>
    <w:rsid w:val="00B50FC1"/>
    <w:rsid w:val="00B5109B"/>
    <w:rsid w:val="00B51761"/>
    <w:rsid w:val="00B51958"/>
    <w:rsid w:val="00B51B40"/>
    <w:rsid w:val="00B51C13"/>
    <w:rsid w:val="00B51C46"/>
    <w:rsid w:val="00B51D08"/>
    <w:rsid w:val="00B51E64"/>
    <w:rsid w:val="00B521BB"/>
    <w:rsid w:val="00B52217"/>
    <w:rsid w:val="00B522F1"/>
    <w:rsid w:val="00B52301"/>
    <w:rsid w:val="00B52326"/>
    <w:rsid w:val="00B52366"/>
    <w:rsid w:val="00B526EF"/>
    <w:rsid w:val="00B5273E"/>
    <w:rsid w:val="00B5278C"/>
    <w:rsid w:val="00B5281A"/>
    <w:rsid w:val="00B52A4A"/>
    <w:rsid w:val="00B52AF6"/>
    <w:rsid w:val="00B52C1D"/>
    <w:rsid w:val="00B52E11"/>
    <w:rsid w:val="00B52E74"/>
    <w:rsid w:val="00B52E89"/>
    <w:rsid w:val="00B52F3D"/>
    <w:rsid w:val="00B5333E"/>
    <w:rsid w:val="00B53460"/>
    <w:rsid w:val="00B5361D"/>
    <w:rsid w:val="00B5363C"/>
    <w:rsid w:val="00B5375F"/>
    <w:rsid w:val="00B5376B"/>
    <w:rsid w:val="00B53A4F"/>
    <w:rsid w:val="00B53C71"/>
    <w:rsid w:val="00B53CDD"/>
    <w:rsid w:val="00B53E78"/>
    <w:rsid w:val="00B540A4"/>
    <w:rsid w:val="00B54126"/>
    <w:rsid w:val="00B54217"/>
    <w:rsid w:val="00B54257"/>
    <w:rsid w:val="00B544A2"/>
    <w:rsid w:val="00B549D6"/>
    <w:rsid w:val="00B54B0E"/>
    <w:rsid w:val="00B54C4A"/>
    <w:rsid w:val="00B54CA4"/>
    <w:rsid w:val="00B5506F"/>
    <w:rsid w:val="00B550E1"/>
    <w:rsid w:val="00B552D7"/>
    <w:rsid w:val="00B5531E"/>
    <w:rsid w:val="00B553AA"/>
    <w:rsid w:val="00B55696"/>
    <w:rsid w:val="00B5573D"/>
    <w:rsid w:val="00B55847"/>
    <w:rsid w:val="00B55977"/>
    <w:rsid w:val="00B55A66"/>
    <w:rsid w:val="00B55CCD"/>
    <w:rsid w:val="00B55D7A"/>
    <w:rsid w:val="00B561CF"/>
    <w:rsid w:val="00B563A5"/>
    <w:rsid w:val="00B563B6"/>
    <w:rsid w:val="00B563E6"/>
    <w:rsid w:val="00B5671A"/>
    <w:rsid w:val="00B56994"/>
    <w:rsid w:val="00B569CE"/>
    <w:rsid w:val="00B56C2A"/>
    <w:rsid w:val="00B56D07"/>
    <w:rsid w:val="00B56EA6"/>
    <w:rsid w:val="00B56F12"/>
    <w:rsid w:val="00B57016"/>
    <w:rsid w:val="00B5737B"/>
    <w:rsid w:val="00B573EE"/>
    <w:rsid w:val="00B574DC"/>
    <w:rsid w:val="00B5772A"/>
    <w:rsid w:val="00B577B6"/>
    <w:rsid w:val="00B57C7E"/>
    <w:rsid w:val="00B57E0A"/>
    <w:rsid w:val="00B57E95"/>
    <w:rsid w:val="00B57EBF"/>
    <w:rsid w:val="00B6008C"/>
    <w:rsid w:val="00B60230"/>
    <w:rsid w:val="00B6024A"/>
    <w:rsid w:val="00B6030D"/>
    <w:rsid w:val="00B60560"/>
    <w:rsid w:val="00B6059B"/>
    <w:rsid w:val="00B605C0"/>
    <w:rsid w:val="00B6088C"/>
    <w:rsid w:val="00B608AA"/>
    <w:rsid w:val="00B608ED"/>
    <w:rsid w:val="00B6090A"/>
    <w:rsid w:val="00B60D2E"/>
    <w:rsid w:val="00B60E20"/>
    <w:rsid w:val="00B60F86"/>
    <w:rsid w:val="00B60FC3"/>
    <w:rsid w:val="00B61070"/>
    <w:rsid w:val="00B61591"/>
    <w:rsid w:val="00B616D6"/>
    <w:rsid w:val="00B6174A"/>
    <w:rsid w:val="00B61DC6"/>
    <w:rsid w:val="00B62135"/>
    <w:rsid w:val="00B62290"/>
    <w:rsid w:val="00B622BE"/>
    <w:rsid w:val="00B62341"/>
    <w:rsid w:val="00B62826"/>
    <w:rsid w:val="00B62850"/>
    <w:rsid w:val="00B62A0D"/>
    <w:rsid w:val="00B62CBE"/>
    <w:rsid w:val="00B62DC9"/>
    <w:rsid w:val="00B62F8E"/>
    <w:rsid w:val="00B62FD2"/>
    <w:rsid w:val="00B63190"/>
    <w:rsid w:val="00B63325"/>
    <w:rsid w:val="00B63459"/>
    <w:rsid w:val="00B6396C"/>
    <w:rsid w:val="00B63B14"/>
    <w:rsid w:val="00B63C92"/>
    <w:rsid w:val="00B63DCA"/>
    <w:rsid w:val="00B640A9"/>
    <w:rsid w:val="00B6410B"/>
    <w:rsid w:val="00B64116"/>
    <w:rsid w:val="00B64251"/>
    <w:rsid w:val="00B64290"/>
    <w:rsid w:val="00B642CB"/>
    <w:rsid w:val="00B64332"/>
    <w:rsid w:val="00B64344"/>
    <w:rsid w:val="00B64403"/>
    <w:rsid w:val="00B64430"/>
    <w:rsid w:val="00B64469"/>
    <w:rsid w:val="00B6449D"/>
    <w:rsid w:val="00B64548"/>
    <w:rsid w:val="00B64587"/>
    <w:rsid w:val="00B64775"/>
    <w:rsid w:val="00B64904"/>
    <w:rsid w:val="00B64B4B"/>
    <w:rsid w:val="00B64C7F"/>
    <w:rsid w:val="00B64D77"/>
    <w:rsid w:val="00B64DAD"/>
    <w:rsid w:val="00B6503B"/>
    <w:rsid w:val="00B6518E"/>
    <w:rsid w:val="00B65377"/>
    <w:rsid w:val="00B65439"/>
    <w:rsid w:val="00B654FD"/>
    <w:rsid w:val="00B6559F"/>
    <w:rsid w:val="00B65CC0"/>
    <w:rsid w:val="00B65D49"/>
    <w:rsid w:val="00B65E7F"/>
    <w:rsid w:val="00B660C9"/>
    <w:rsid w:val="00B6610E"/>
    <w:rsid w:val="00B661C1"/>
    <w:rsid w:val="00B6633A"/>
    <w:rsid w:val="00B66625"/>
    <w:rsid w:val="00B668A1"/>
    <w:rsid w:val="00B6692A"/>
    <w:rsid w:val="00B669B4"/>
    <w:rsid w:val="00B66A49"/>
    <w:rsid w:val="00B66DBC"/>
    <w:rsid w:val="00B66F9E"/>
    <w:rsid w:val="00B66FD4"/>
    <w:rsid w:val="00B670C8"/>
    <w:rsid w:val="00B67398"/>
    <w:rsid w:val="00B67424"/>
    <w:rsid w:val="00B67527"/>
    <w:rsid w:val="00B675BD"/>
    <w:rsid w:val="00B67A79"/>
    <w:rsid w:val="00B67B04"/>
    <w:rsid w:val="00B67CED"/>
    <w:rsid w:val="00B67D65"/>
    <w:rsid w:val="00B7037D"/>
    <w:rsid w:val="00B70674"/>
    <w:rsid w:val="00B7099D"/>
    <w:rsid w:val="00B71176"/>
    <w:rsid w:val="00B71225"/>
    <w:rsid w:val="00B712C3"/>
    <w:rsid w:val="00B71618"/>
    <w:rsid w:val="00B7198D"/>
    <w:rsid w:val="00B719DF"/>
    <w:rsid w:val="00B71B22"/>
    <w:rsid w:val="00B71C92"/>
    <w:rsid w:val="00B71CCC"/>
    <w:rsid w:val="00B71D0F"/>
    <w:rsid w:val="00B71E99"/>
    <w:rsid w:val="00B72175"/>
    <w:rsid w:val="00B722B3"/>
    <w:rsid w:val="00B722EC"/>
    <w:rsid w:val="00B72775"/>
    <w:rsid w:val="00B728AC"/>
    <w:rsid w:val="00B7299C"/>
    <w:rsid w:val="00B729A2"/>
    <w:rsid w:val="00B729FE"/>
    <w:rsid w:val="00B72D49"/>
    <w:rsid w:val="00B72EE3"/>
    <w:rsid w:val="00B7301D"/>
    <w:rsid w:val="00B73180"/>
    <w:rsid w:val="00B7320C"/>
    <w:rsid w:val="00B732B6"/>
    <w:rsid w:val="00B73476"/>
    <w:rsid w:val="00B734FE"/>
    <w:rsid w:val="00B73673"/>
    <w:rsid w:val="00B736F2"/>
    <w:rsid w:val="00B73705"/>
    <w:rsid w:val="00B7378D"/>
    <w:rsid w:val="00B73888"/>
    <w:rsid w:val="00B73952"/>
    <w:rsid w:val="00B7399B"/>
    <w:rsid w:val="00B73A34"/>
    <w:rsid w:val="00B73ABC"/>
    <w:rsid w:val="00B73C09"/>
    <w:rsid w:val="00B74031"/>
    <w:rsid w:val="00B74265"/>
    <w:rsid w:val="00B74296"/>
    <w:rsid w:val="00B7441D"/>
    <w:rsid w:val="00B74477"/>
    <w:rsid w:val="00B744D3"/>
    <w:rsid w:val="00B745A3"/>
    <w:rsid w:val="00B7479A"/>
    <w:rsid w:val="00B7492B"/>
    <w:rsid w:val="00B74DE0"/>
    <w:rsid w:val="00B74E95"/>
    <w:rsid w:val="00B74EBB"/>
    <w:rsid w:val="00B75178"/>
    <w:rsid w:val="00B7518E"/>
    <w:rsid w:val="00B7522F"/>
    <w:rsid w:val="00B7563A"/>
    <w:rsid w:val="00B7566B"/>
    <w:rsid w:val="00B7571A"/>
    <w:rsid w:val="00B75772"/>
    <w:rsid w:val="00B75812"/>
    <w:rsid w:val="00B75863"/>
    <w:rsid w:val="00B75A0A"/>
    <w:rsid w:val="00B75B56"/>
    <w:rsid w:val="00B75C7C"/>
    <w:rsid w:val="00B75CB8"/>
    <w:rsid w:val="00B75D0D"/>
    <w:rsid w:val="00B75D86"/>
    <w:rsid w:val="00B75DFC"/>
    <w:rsid w:val="00B75F98"/>
    <w:rsid w:val="00B76272"/>
    <w:rsid w:val="00B764A1"/>
    <w:rsid w:val="00B764C0"/>
    <w:rsid w:val="00B764F2"/>
    <w:rsid w:val="00B76507"/>
    <w:rsid w:val="00B76565"/>
    <w:rsid w:val="00B766A1"/>
    <w:rsid w:val="00B766D7"/>
    <w:rsid w:val="00B76728"/>
    <w:rsid w:val="00B76755"/>
    <w:rsid w:val="00B76794"/>
    <w:rsid w:val="00B76A5B"/>
    <w:rsid w:val="00B770F0"/>
    <w:rsid w:val="00B77103"/>
    <w:rsid w:val="00B77154"/>
    <w:rsid w:val="00B771AE"/>
    <w:rsid w:val="00B773AD"/>
    <w:rsid w:val="00B77432"/>
    <w:rsid w:val="00B77680"/>
    <w:rsid w:val="00B77A91"/>
    <w:rsid w:val="00B77C69"/>
    <w:rsid w:val="00B77FF0"/>
    <w:rsid w:val="00B77FFA"/>
    <w:rsid w:val="00B802DD"/>
    <w:rsid w:val="00B803ED"/>
    <w:rsid w:val="00B805AB"/>
    <w:rsid w:val="00B80903"/>
    <w:rsid w:val="00B809D8"/>
    <w:rsid w:val="00B80B39"/>
    <w:rsid w:val="00B80CC4"/>
    <w:rsid w:val="00B81095"/>
    <w:rsid w:val="00B8119A"/>
    <w:rsid w:val="00B81284"/>
    <w:rsid w:val="00B8130C"/>
    <w:rsid w:val="00B813E3"/>
    <w:rsid w:val="00B81500"/>
    <w:rsid w:val="00B8163D"/>
    <w:rsid w:val="00B8181E"/>
    <w:rsid w:val="00B819D5"/>
    <w:rsid w:val="00B81DA6"/>
    <w:rsid w:val="00B81E54"/>
    <w:rsid w:val="00B81FF0"/>
    <w:rsid w:val="00B82208"/>
    <w:rsid w:val="00B823BB"/>
    <w:rsid w:val="00B8242E"/>
    <w:rsid w:val="00B826CA"/>
    <w:rsid w:val="00B82748"/>
    <w:rsid w:val="00B829E0"/>
    <w:rsid w:val="00B82A4B"/>
    <w:rsid w:val="00B82E79"/>
    <w:rsid w:val="00B82F8C"/>
    <w:rsid w:val="00B82FD1"/>
    <w:rsid w:val="00B8301D"/>
    <w:rsid w:val="00B83219"/>
    <w:rsid w:val="00B835CA"/>
    <w:rsid w:val="00B8372F"/>
    <w:rsid w:val="00B8375B"/>
    <w:rsid w:val="00B837DC"/>
    <w:rsid w:val="00B8388B"/>
    <w:rsid w:val="00B838B4"/>
    <w:rsid w:val="00B838CA"/>
    <w:rsid w:val="00B83AE2"/>
    <w:rsid w:val="00B83B0C"/>
    <w:rsid w:val="00B83BF5"/>
    <w:rsid w:val="00B83C1D"/>
    <w:rsid w:val="00B83C80"/>
    <w:rsid w:val="00B83EA2"/>
    <w:rsid w:val="00B84006"/>
    <w:rsid w:val="00B841C4"/>
    <w:rsid w:val="00B843FD"/>
    <w:rsid w:val="00B8458B"/>
    <w:rsid w:val="00B848C7"/>
    <w:rsid w:val="00B8492E"/>
    <w:rsid w:val="00B84A10"/>
    <w:rsid w:val="00B84AAB"/>
    <w:rsid w:val="00B84BE5"/>
    <w:rsid w:val="00B84DE3"/>
    <w:rsid w:val="00B84F85"/>
    <w:rsid w:val="00B84F98"/>
    <w:rsid w:val="00B852B4"/>
    <w:rsid w:val="00B85697"/>
    <w:rsid w:val="00B856A5"/>
    <w:rsid w:val="00B8583D"/>
    <w:rsid w:val="00B85950"/>
    <w:rsid w:val="00B85980"/>
    <w:rsid w:val="00B85A1B"/>
    <w:rsid w:val="00B85B6B"/>
    <w:rsid w:val="00B85E80"/>
    <w:rsid w:val="00B8600B"/>
    <w:rsid w:val="00B86069"/>
    <w:rsid w:val="00B860FD"/>
    <w:rsid w:val="00B8610C"/>
    <w:rsid w:val="00B8614B"/>
    <w:rsid w:val="00B86337"/>
    <w:rsid w:val="00B86461"/>
    <w:rsid w:val="00B86595"/>
    <w:rsid w:val="00B8682B"/>
    <w:rsid w:val="00B868CD"/>
    <w:rsid w:val="00B86939"/>
    <w:rsid w:val="00B86981"/>
    <w:rsid w:val="00B869C3"/>
    <w:rsid w:val="00B86A0B"/>
    <w:rsid w:val="00B86BE6"/>
    <w:rsid w:val="00B86DD9"/>
    <w:rsid w:val="00B86DE7"/>
    <w:rsid w:val="00B87051"/>
    <w:rsid w:val="00B87090"/>
    <w:rsid w:val="00B873BF"/>
    <w:rsid w:val="00B875C6"/>
    <w:rsid w:val="00B87663"/>
    <w:rsid w:val="00B876A2"/>
    <w:rsid w:val="00B8774E"/>
    <w:rsid w:val="00B8788E"/>
    <w:rsid w:val="00B87935"/>
    <w:rsid w:val="00B87995"/>
    <w:rsid w:val="00B879FB"/>
    <w:rsid w:val="00B87A80"/>
    <w:rsid w:val="00B87F35"/>
    <w:rsid w:val="00B904D5"/>
    <w:rsid w:val="00B90509"/>
    <w:rsid w:val="00B9056F"/>
    <w:rsid w:val="00B905D4"/>
    <w:rsid w:val="00B909B0"/>
    <w:rsid w:val="00B90A92"/>
    <w:rsid w:val="00B90C58"/>
    <w:rsid w:val="00B90CCF"/>
    <w:rsid w:val="00B90DEB"/>
    <w:rsid w:val="00B90E4E"/>
    <w:rsid w:val="00B90FEF"/>
    <w:rsid w:val="00B91097"/>
    <w:rsid w:val="00B910BC"/>
    <w:rsid w:val="00B910F5"/>
    <w:rsid w:val="00B911E5"/>
    <w:rsid w:val="00B911FD"/>
    <w:rsid w:val="00B91266"/>
    <w:rsid w:val="00B9137F"/>
    <w:rsid w:val="00B91468"/>
    <w:rsid w:val="00B9169D"/>
    <w:rsid w:val="00B91923"/>
    <w:rsid w:val="00B919AC"/>
    <w:rsid w:val="00B919ED"/>
    <w:rsid w:val="00B91A73"/>
    <w:rsid w:val="00B91BE3"/>
    <w:rsid w:val="00B91D2E"/>
    <w:rsid w:val="00B91D75"/>
    <w:rsid w:val="00B91E62"/>
    <w:rsid w:val="00B92056"/>
    <w:rsid w:val="00B92225"/>
    <w:rsid w:val="00B9237F"/>
    <w:rsid w:val="00B92642"/>
    <w:rsid w:val="00B926D9"/>
    <w:rsid w:val="00B928E1"/>
    <w:rsid w:val="00B92A0E"/>
    <w:rsid w:val="00B92A5F"/>
    <w:rsid w:val="00B92ABF"/>
    <w:rsid w:val="00B92B7A"/>
    <w:rsid w:val="00B92D06"/>
    <w:rsid w:val="00B92D87"/>
    <w:rsid w:val="00B93031"/>
    <w:rsid w:val="00B93473"/>
    <w:rsid w:val="00B934BE"/>
    <w:rsid w:val="00B93599"/>
    <w:rsid w:val="00B93611"/>
    <w:rsid w:val="00B93643"/>
    <w:rsid w:val="00B937FB"/>
    <w:rsid w:val="00B93869"/>
    <w:rsid w:val="00B93983"/>
    <w:rsid w:val="00B93B0E"/>
    <w:rsid w:val="00B93BC7"/>
    <w:rsid w:val="00B93DB0"/>
    <w:rsid w:val="00B93E40"/>
    <w:rsid w:val="00B9417D"/>
    <w:rsid w:val="00B94412"/>
    <w:rsid w:val="00B9445D"/>
    <w:rsid w:val="00B94471"/>
    <w:rsid w:val="00B947D1"/>
    <w:rsid w:val="00B94A15"/>
    <w:rsid w:val="00B94B4F"/>
    <w:rsid w:val="00B94BA0"/>
    <w:rsid w:val="00B94C12"/>
    <w:rsid w:val="00B94C40"/>
    <w:rsid w:val="00B94C6A"/>
    <w:rsid w:val="00B94E13"/>
    <w:rsid w:val="00B94FD9"/>
    <w:rsid w:val="00B950A7"/>
    <w:rsid w:val="00B95123"/>
    <w:rsid w:val="00B953E1"/>
    <w:rsid w:val="00B95650"/>
    <w:rsid w:val="00B95845"/>
    <w:rsid w:val="00B9587B"/>
    <w:rsid w:val="00B9593C"/>
    <w:rsid w:val="00B95AF8"/>
    <w:rsid w:val="00B95BCF"/>
    <w:rsid w:val="00B95CBC"/>
    <w:rsid w:val="00B95D68"/>
    <w:rsid w:val="00B95F4F"/>
    <w:rsid w:val="00B95F7F"/>
    <w:rsid w:val="00B96290"/>
    <w:rsid w:val="00B964C3"/>
    <w:rsid w:val="00B964F2"/>
    <w:rsid w:val="00B9679C"/>
    <w:rsid w:val="00B968D4"/>
    <w:rsid w:val="00B96921"/>
    <w:rsid w:val="00B96983"/>
    <w:rsid w:val="00B969DE"/>
    <w:rsid w:val="00B96A0D"/>
    <w:rsid w:val="00B96E1E"/>
    <w:rsid w:val="00B96ECB"/>
    <w:rsid w:val="00B9708E"/>
    <w:rsid w:val="00B97221"/>
    <w:rsid w:val="00B974CB"/>
    <w:rsid w:val="00B9757B"/>
    <w:rsid w:val="00B978A5"/>
    <w:rsid w:val="00B978A8"/>
    <w:rsid w:val="00B978D4"/>
    <w:rsid w:val="00B9794F"/>
    <w:rsid w:val="00B9796C"/>
    <w:rsid w:val="00B97A2D"/>
    <w:rsid w:val="00B97B58"/>
    <w:rsid w:val="00B97C5B"/>
    <w:rsid w:val="00B97C7B"/>
    <w:rsid w:val="00B97D94"/>
    <w:rsid w:val="00B97F8A"/>
    <w:rsid w:val="00BA0027"/>
    <w:rsid w:val="00BA011F"/>
    <w:rsid w:val="00BA0227"/>
    <w:rsid w:val="00BA03B2"/>
    <w:rsid w:val="00BA05E6"/>
    <w:rsid w:val="00BA06D4"/>
    <w:rsid w:val="00BA0BCC"/>
    <w:rsid w:val="00BA0BEE"/>
    <w:rsid w:val="00BA0C36"/>
    <w:rsid w:val="00BA0ED3"/>
    <w:rsid w:val="00BA0F39"/>
    <w:rsid w:val="00BA0F47"/>
    <w:rsid w:val="00BA0F95"/>
    <w:rsid w:val="00BA10C3"/>
    <w:rsid w:val="00BA1136"/>
    <w:rsid w:val="00BA1253"/>
    <w:rsid w:val="00BA14C9"/>
    <w:rsid w:val="00BA14D5"/>
    <w:rsid w:val="00BA1673"/>
    <w:rsid w:val="00BA1683"/>
    <w:rsid w:val="00BA1A1B"/>
    <w:rsid w:val="00BA1BE8"/>
    <w:rsid w:val="00BA1C20"/>
    <w:rsid w:val="00BA1C8E"/>
    <w:rsid w:val="00BA1EF3"/>
    <w:rsid w:val="00BA21F0"/>
    <w:rsid w:val="00BA2291"/>
    <w:rsid w:val="00BA2476"/>
    <w:rsid w:val="00BA2537"/>
    <w:rsid w:val="00BA25E0"/>
    <w:rsid w:val="00BA27C4"/>
    <w:rsid w:val="00BA2BE2"/>
    <w:rsid w:val="00BA2C1B"/>
    <w:rsid w:val="00BA2D5E"/>
    <w:rsid w:val="00BA2E09"/>
    <w:rsid w:val="00BA2EC7"/>
    <w:rsid w:val="00BA2F1F"/>
    <w:rsid w:val="00BA2F86"/>
    <w:rsid w:val="00BA302E"/>
    <w:rsid w:val="00BA333F"/>
    <w:rsid w:val="00BA3495"/>
    <w:rsid w:val="00BA354C"/>
    <w:rsid w:val="00BA35A4"/>
    <w:rsid w:val="00BA37AF"/>
    <w:rsid w:val="00BA395C"/>
    <w:rsid w:val="00BA3DF0"/>
    <w:rsid w:val="00BA4331"/>
    <w:rsid w:val="00BA435D"/>
    <w:rsid w:val="00BA43A4"/>
    <w:rsid w:val="00BA4450"/>
    <w:rsid w:val="00BA4607"/>
    <w:rsid w:val="00BA464D"/>
    <w:rsid w:val="00BA47E2"/>
    <w:rsid w:val="00BA49CC"/>
    <w:rsid w:val="00BA4A59"/>
    <w:rsid w:val="00BA4B3B"/>
    <w:rsid w:val="00BA4BA3"/>
    <w:rsid w:val="00BA4FFF"/>
    <w:rsid w:val="00BA544F"/>
    <w:rsid w:val="00BA54FA"/>
    <w:rsid w:val="00BA5607"/>
    <w:rsid w:val="00BA564E"/>
    <w:rsid w:val="00BA56BC"/>
    <w:rsid w:val="00BA56FD"/>
    <w:rsid w:val="00BA5860"/>
    <w:rsid w:val="00BA591E"/>
    <w:rsid w:val="00BA5BC2"/>
    <w:rsid w:val="00BA5BD0"/>
    <w:rsid w:val="00BA5D94"/>
    <w:rsid w:val="00BA5EF8"/>
    <w:rsid w:val="00BA5F29"/>
    <w:rsid w:val="00BA618A"/>
    <w:rsid w:val="00BA6293"/>
    <w:rsid w:val="00BA6477"/>
    <w:rsid w:val="00BA66DC"/>
    <w:rsid w:val="00BA6791"/>
    <w:rsid w:val="00BA67C7"/>
    <w:rsid w:val="00BA6A01"/>
    <w:rsid w:val="00BA6A14"/>
    <w:rsid w:val="00BA6C8A"/>
    <w:rsid w:val="00BA6DD4"/>
    <w:rsid w:val="00BA6EFF"/>
    <w:rsid w:val="00BA6FCE"/>
    <w:rsid w:val="00BA7076"/>
    <w:rsid w:val="00BA7329"/>
    <w:rsid w:val="00BA7435"/>
    <w:rsid w:val="00BA7517"/>
    <w:rsid w:val="00BA7595"/>
    <w:rsid w:val="00BA7793"/>
    <w:rsid w:val="00BA7795"/>
    <w:rsid w:val="00BA7827"/>
    <w:rsid w:val="00BA7CC9"/>
    <w:rsid w:val="00BA7CE4"/>
    <w:rsid w:val="00BB0132"/>
    <w:rsid w:val="00BB0304"/>
    <w:rsid w:val="00BB038F"/>
    <w:rsid w:val="00BB045B"/>
    <w:rsid w:val="00BB04D6"/>
    <w:rsid w:val="00BB06CD"/>
    <w:rsid w:val="00BB07D5"/>
    <w:rsid w:val="00BB0A1D"/>
    <w:rsid w:val="00BB0B28"/>
    <w:rsid w:val="00BB0BDD"/>
    <w:rsid w:val="00BB0CA3"/>
    <w:rsid w:val="00BB0CBE"/>
    <w:rsid w:val="00BB0D6D"/>
    <w:rsid w:val="00BB0DB1"/>
    <w:rsid w:val="00BB0F22"/>
    <w:rsid w:val="00BB0F5C"/>
    <w:rsid w:val="00BB10A3"/>
    <w:rsid w:val="00BB1168"/>
    <w:rsid w:val="00BB11B4"/>
    <w:rsid w:val="00BB132A"/>
    <w:rsid w:val="00BB1334"/>
    <w:rsid w:val="00BB17E6"/>
    <w:rsid w:val="00BB198B"/>
    <w:rsid w:val="00BB19D2"/>
    <w:rsid w:val="00BB1A7A"/>
    <w:rsid w:val="00BB1C97"/>
    <w:rsid w:val="00BB1D48"/>
    <w:rsid w:val="00BB1E5D"/>
    <w:rsid w:val="00BB1F07"/>
    <w:rsid w:val="00BB25B1"/>
    <w:rsid w:val="00BB25E8"/>
    <w:rsid w:val="00BB2645"/>
    <w:rsid w:val="00BB266C"/>
    <w:rsid w:val="00BB26A8"/>
    <w:rsid w:val="00BB2788"/>
    <w:rsid w:val="00BB27B9"/>
    <w:rsid w:val="00BB27BC"/>
    <w:rsid w:val="00BB2898"/>
    <w:rsid w:val="00BB2B8A"/>
    <w:rsid w:val="00BB2D55"/>
    <w:rsid w:val="00BB2D77"/>
    <w:rsid w:val="00BB2E0B"/>
    <w:rsid w:val="00BB2F9E"/>
    <w:rsid w:val="00BB3036"/>
    <w:rsid w:val="00BB303A"/>
    <w:rsid w:val="00BB33C7"/>
    <w:rsid w:val="00BB33DF"/>
    <w:rsid w:val="00BB360A"/>
    <w:rsid w:val="00BB3722"/>
    <w:rsid w:val="00BB3778"/>
    <w:rsid w:val="00BB3931"/>
    <w:rsid w:val="00BB3A7B"/>
    <w:rsid w:val="00BB3B20"/>
    <w:rsid w:val="00BB3CFC"/>
    <w:rsid w:val="00BB3F35"/>
    <w:rsid w:val="00BB3FCC"/>
    <w:rsid w:val="00BB40A5"/>
    <w:rsid w:val="00BB40E3"/>
    <w:rsid w:val="00BB4184"/>
    <w:rsid w:val="00BB4237"/>
    <w:rsid w:val="00BB42BB"/>
    <w:rsid w:val="00BB437D"/>
    <w:rsid w:val="00BB4558"/>
    <w:rsid w:val="00BB45AE"/>
    <w:rsid w:val="00BB4618"/>
    <w:rsid w:val="00BB4622"/>
    <w:rsid w:val="00BB4864"/>
    <w:rsid w:val="00BB4949"/>
    <w:rsid w:val="00BB4E4F"/>
    <w:rsid w:val="00BB4F13"/>
    <w:rsid w:val="00BB4F77"/>
    <w:rsid w:val="00BB4FAC"/>
    <w:rsid w:val="00BB5065"/>
    <w:rsid w:val="00BB525E"/>
    <w:rsid w:val="00BB53D5"/>
    <w:rsid w:val="00BB549D"/>
    <w:rsid w:val="00BB5553"/>
    <w:rsid w:val="00BB5750"/>
    <w:rsid w:val="00BB5B40"/>
    <w:rsid w:val="00BB5B72"/>
    <w:rsid w:val="00BB5B93"/>
    <w:rsid w:val="00BB5C0F"/>
    <w:rsid w:val="00BB5CD9"/>
    <w:rsid w:val="00BB5CF7"/>
    <w:rsid w:val="00BB5E60"/>
    <w:rsid w:val="00BB61E0"/>
    <w:rsid w:val="00BB67FD"/>
    <w:rsid w:val="00BB6841"/>
    <w:rsid w:val="00BB69C6"/>
    <w:rsid w:val="00BB6BA8"/>
    <w:rsid w:val="00BB6C63"/>
    <w:rsid w:val="00BB6EEF"/>
    <w:rsid w:val="00BB70B6"/>
    <w:rsid w:val="00BB73A6"/>
    <w:rsid w:val="00BB7454"/>
    <w:rsid w:val="00BB752C"/>
    <w:rsid w:val="00BB76B6"/>
    <w:rsid w:val="00BB7AC7"/>
    <w:rsid w:val="00BB7B40"/>
    <w:rsid w:val="00BC02E8"/>
    <w:rsid w:val="00BC07C0"/>
    <w:rsid w:val="00BC0F24"/>
    <w:rsid w:val="00BC0F93"/>
    <w:rsid w:val="00BC1030"/>
    <w:rsid w:val="00BC1207"/>
    <w:rsid w:val="00BC1271"/>
    <w:rsid w:val="00BC1438"/>
    <w:rsid w:val="00BC1496"/>
    <w:rsid w:val="00BC1559"/>
    <w:rsid w:val="00BC15A9"/>
    <w:rsid w:val="00BC166E"/>
    <w:rsid w:val="00BC169C"/>
    <w:rsid w:val="00BC169E"/>
    <w:rsid w:val="00BC1A48"/>
    <w:rsid w:val="00BC1AB5"/>
    <w:rsid w:val="00BC1B27"/>
    <w:rsid w:val="00BC1B5B"/>
    <w:rsid w:val="00BC1C52"/>
    <w:rsid w:val="00BC1F3A"/>
    <w:rsid w:val="00BC1F6A"/>
    <w:rsid w:val="00BC21BB"/>
    <w:rsid w:val="00BC235C"/>
    <w:rsid w:val="00BC27EF"/>
    <w:rsid w:val="00BC28DC"/>
    <w:rsid w:val="00BC2B83"/>
    <w:rsid w:val="00BC2BA8"/>
    <w:rsid w:val="00BC2CD2"/>
    <w:rsid w:val="00BC2CF6"/>
    <w:rsid w:val="00BC2D70"/>
    <w:rsid w:val="00BC2FC1"/>
    <w:rsid w:val="00BC318E"/>
    <w:rsid w:val="00BC31D3"/>
    <w:rsid w:val="00BC3332"/>
    <w:rsid w:val="00BC33B6"/>
    <w:rsid w:val="00BC3520"/>
    <w:rsid w:val="00BC358F"/>
    <w:rsid w:val="00BC373F"/>
    <w:rsid w:val="00BC38E2"/>
    <w:rsid w:val="00BC3C80"/>
    <w:rsid w:val="00BC3CBD"/>
    <w:rsid w:val="00BC3D85"/>
    <w:rsid w:val="00BC4174"/>
    <w:rsid w:val="00BC4190"/>
    <w:rsid w:val="00BC41F8"/>
    <w:rsid w:val="00BC42EA"/>
    <w:rsid w:val="00BC43B8"/>
    <w:rsid w:val="00BC44D5"/>
    <w:rsid w:val="00BC45AD"/>
    <w:rsid w:val="00BC45F2"/>
    <w:rsid w:val="00BC46AB"/>
    <w:rsid w:val="00BC4866"/>
    <w:rsid w:val="00BC492F"/>
    <w:rsid w:val="00BC4DBD"/>
    <w:rsid w:val="00BC505F"/>
    <w:rsid w:val="00BC5181"/>
    <w:rsid w:val="00BC51C4"/>
    <w:rsid w:val="00BC5248"/>
    <w:rsid w:val="00BC52CF"/>
    <w:rsid w:val="00BC53C1"/>
    <w:rsid w:val="00BC5528"/>
    <w:rsid w:val="00BC55E7"/>
    <w:rsid w:val="00BC56F6"/>
    <w:rsid w:val="00BC5741"/>
    <w:rsid w:val="00BC5970"/>
    <w:rsid w:val="00BC5998"/>
    <w:rsid w:val="00BC5A84"/>
    <w:rsid w:val="00BC5AF0"/>
    <w:rsid w:val="00BC5B31"/>
    <w:rsid w:val="00BC5E02"/>
    <w:rsid w:val="00BC60E3"/>
    <w:rsid w:val="00BC6165"/>
    <w:rsid w:val="00BC6251"/>
    <w:rsid w:val="00BC63CA"/>
    <w:rsid w:val="00BC65BD"/>
    <w:rsid w:val="00BC65C7"/>
    <w:rsid w:val="00BC6615"/>
    <w:rsid w:val="00BC673E"/>
    <w:rsid w:val="00BC6853"/>
    <w:rsid w:val="00BC6945"/>
    <w:rsid w:val="00BC6ABC"/>
    <w:rsid w:val="00BC6EB4"/>
    <w:rsid w:val="00BC6F72"/>
    <w:rsid w:val="00BC7026"/>
    <w:rsid w:val="00BC7077"/>
    <w:rsid w:val="00BC7568"/>
    <w:rsid w:val="00BC77FB"/>
    <w:rsid w:val="00BC7A81"/>
    <w:rsid w:val="00BC7D4B"/>
    <w:rsid w:val="00BD0007"/>
    <w:rsid w:val="00BD01C9"/>
    <w:rsid w:val="00BD0515"/>
    <w:rsid w:val="00BD0658"/>
    <w:rsid w:val="00BD06B3"/>
    <w:rsid w:val="00BD09A9"/>
    <w:rsid w:val="00BD0A45"/>
    <w:rsid w:val="00BD0AF3"/>
    <w:rsid w:val="00BD0B81"/>
    <w:rsid w:val="00BD0C84"/>
    <w:rsid w:val="00BD0CC7"/>
    <w:rsid w:val="00BD0CF1"/>
    <w:rsid w:val="00BD0D96"/>
    <w:rsid w:val="00BD0E51"/>
    <w:rsid w:val="00BD0EC5"/>
    <w:rsid w:val="00BD0F73"/>
    <w:rsid w:val="00BD1124"/>
    <w:rsid w:val="00BD1142"/>
    <w:rsid w:val="00BD1225"/>
    <w:rsid w:val="00BD12E0"/>
    <w:rsid w:val="00BD142F"/>
    <w:rsid w:val="00BD1473"/>
    <w:rsid w:val="00BD14D8"/>
    <w:rsid w:val="00BD15AC"/>
    <w:rsid w:val="00BD16AA"/>
    <w:rsid w:val="00BD18E0"/>
    <w:rsid w:val="00BD26E7"/>
    <w:rsid w:val="00BD2794"/>
    <w:rsid w:val="00BD2AC6"/>
    <w:rsid w:val="00BD2BEC"/>
    <w:rsid w:val="00BD2DD1"/>
    <w:rsid w:val="00BD2DEC"/>
    <w:rsid w:val="00BD3051"/>
    <w:rsid w:val="00BD3199"/>
    <w:rsid w:val="00BD3435"/>
    <w:rsid w:val="00BD351D"/>
    <w:rsid w:val="00BD3534"/>
    <w:rsid w:val="00BD36FD"/>
    <w:rsid w:val="00BD3AB1"/>
    <w:rsid w:val="00BD3CE7"/>
    <w:rsid w:val="00BD3D0C"/>
    <w:rsid w:val="00BD3D19"/>
    <w:rsid w:val="00BD3E88"/>
    <w:rsid w:val="00BD4045"/>
    <w:rsid w:val="00BD4384"/>
    <w:rsid w:val="00BD43F1"/>
    <w:rsid w:val="00BD4416"/>
    <w:rsid w:val="00BD4993"/>
    <w:rsid w:val="00BD4A8D"/>
    <w:rsid w:val="00BD4B39"/>
    <w:rsid w:val="00BD4CBA"/>
    <w:rsid w:val="00BD4DA0"/>
    <w:rsid w:val="00BD4DA6"/>
    <w:rsid w:val="00BD4E5B"/>
    <w:rsid w:val="00BD4FF1"/>
    <w:rsid w:val="00BD5054"/>
    <w:rsid w:val="00BD5057"/>
    <w:rsid w:val="00BD5059"/>
    <w:rsid w:val="00BD519B"/>
    <w:rsid w:val="00BD51BC"/>
    <w:rsid w:val="00BD523F"/>
    <w:rsid w:val="00BD54AD"/>
    <w:rsid w:val="00BD5AA7"/>
    <w:rsid w:val="00BD5B54"/>
    <w:rsid w:val="00BD5CD4"/>
    <w:rsid w:val="00BD5ED7"/>
    <w:rsid w:val="00BD628D"/>
    <w:rsid w:val="00BD6300"/>
    <w:rsid w:val="00BD631B"/>
    <w:rsid w:val="00BD65B7"/>
    <w:rsid w:val="00BD6871"/>
    <w:rsid w:val="00BD6CEF"/>
    <w:rsid w:val="00BD6D32"/>
    <w:rsid w:val="00BD6E39"/>
    <w:rsid w:val="00BD6E3F"/>
    <w:rsid w:val="00BD6E98"/>
    <w:rsid w:val="00BD6FF2"/>
    <w:rsid w:val="00BD7017"/>
    <w:rsid w:val="00BD70B5"/>
    <w:rsid w:val="00BD7471"/>
    <w:rsid w:val="00BD7599"/>
    <w:rsid w:val="00BD79DB"/>
    <w:rsid w:val="00BD7A4E"/>
    <w:rsid w:val="00BD7B4E"/>
    <w:rsid w:val="00BD7B76"/>
    <w:rsid w:val="00BD7D87"/>
    <w:rsid w:val="00BD7DF7"/>
    <w:rsid w:val="00BD7F0E"/>
    <w:rsid w:val="00BE01BC"/>
    <w:rsid w:val="00BE0207"/>
    <w:rsid w:val="00BE07E4"/>
    <w:rsid w:val="00BE080D"/>
    <w:rsid w:val="00BE0901"/>
    <w:rsid w:val="00BE0973"/>
    <w:rsid w:val="00BE09A4"/>
    <w:rsid w:val="00BE0EE1"/>
    <w:rsid w:val="00BE1054"/>
    <w:rsid w:val="00BE114C"/>
    <w:rsid w:val="00BE115B"/>
    <w:rsid w:val="00BE1377"/>
    <w:rsid w:val="00BE13BF"/>
    <w:rsid w:val="00BE14A3"/>
    <w:rsid w:val="00BE16C2"/>
    <w:rsid w:val="00BE1864"/>
    <w:rsid w:val="00BE18FF"/>
    <w:rsid w:val="00BE1CCF"/>
    <w:rsid w:val="00BE1DDD"/>
    <w:rsid w:val="00BE1F14"/>
    <w:rsid w:val="00BE211E"/>
    <w:rsid w:val="00BE2121"/>
    <w:rsid w:val="00BE21D0"/>
    <w:rsid w:val="00BE2255"/>
    <w:rsid w:val="00BE22F3"/>
    <w:rsid w:val="00BE22F6"/>
    <w:rsid w:val="00BE2341"/>
    <w:rsid w:val="00BE2585"/>
    <w:rsid w:val="00BE2648"/>
    <w:rsid w:val="00BE2ADE"/>
    <w:rsid w:val="00BE2B42"/>
    <w:rsid w:val="00BE2BDC"/>
    <w:rsid w:val="00BE2D6A"/>
    <w:rsid w:val="00BE2EA5"/>
    <w:rsid w:val="00BE342E"/>
    <w:rsid w:val="00BE34AB"/>
    <w:rsid w:val="00BE37AC"/>
    <w:rsid w:val="00BE3978"/>
    <w:rsid w:val="00BE39A5"/>
    <w:rsid w:val="00BE3BB6"/>
    <w:rsid w:val="00BE3C76"/>
    <w:rsid w:val="00BE3D8B"/>
    <w:rsid w:val="00BE3FA3"/>
    <w:rsid w:val="00BE411C"/>
    <w:rsid w:val="00BE422D"/>
    <w:rsid w:val="00BE4246"/>
    <w:rsid w:val="00BE444B"/>
    <w:rsid w:val="00BE4516"/>
    <w:rsid w:val="00BE4787"/>
    <w:rsid w:val="00BE4918"/>
    <w:rsid w:val="00BE49E8"/>
    <w:rsid w:val="00BE4C0D"/>
    <w:rsid w:val="00BE4C23"/>
    <w:rsid w:val="00BE4FE7"/>
    <w:rsid w:val="00BE504F"/>
    <w:rsid w:val="00BE505C"/>
    <w:rsid w:val="00BE5395"/>
    <w:rsid w:val="00BE54F6"/>
    <w:rsid w:val="00BE559B"/>
    <w:rsid w:val="00BE5676"/>
    <w:rsid w:val="00BE578C"/>
    <w:rsid w:val="00BE57C2"/>
    <w:rsid w:val="00BE593A"/>
    <w:rsid w:val="00BE59D8"/>
    <w:rsid w:val="00BE5A48"/>
    <w:rsid w:val="00BE5A8B"/>
    <w:rsid w:val="00BE5BAA"/>
    <w:rsid w:val="00BE5CBF"/>
    <w:rsid w:val="00BE5FFE"/>
    <w:rsid w:val="00BE60A8"/>
    <w:rsid w:val="00BE60F9"/>
    <w:rsid w:val="00BE6138"/>
    <w:rsid w:val="00BE61B6"/>
    <w:rsid w:val="00BE636B"/>
    <w:rsid w:val="00BE63F6"/>
    <w:rsid w:val="00BE647C"/>
    <w:rsid w:val="00BE6488"/>
    <w:rsid w:val="00BE67B0"/>
    <w:rsid w:val="00BE685A"/>
    <w:rsid w:val="00BE6BAA"/>
    <w:rsid w:val="00BE6C61"/>
    <w:rsid w:val="00BE6CAA"/>
    <w:rsid w:val="00BE6DC6"/>
    <w:rsid w:val="00BE6ECB"/>
    <w:rsid w:val="00BE7041"/>
    <w:rsid w:val="00BE72A4"/>
    <w:rsid w:val="00BE7339"/>
    <w:rsid w:val="00BE76AF"/>
    <w:rsid w:val="00BE7980"/>
    <w:rsid w:val="00BE7A85"/>
    <w:rsid w:val="00BE7DAE"/>
    <w:rsid w:val="00BE7E54"/>
    <w:rsid w:val="00BF007E"/>
    <w:rsid w:val="00BF00CE"/>
    <w:rsid w:val="00BF011D"/>
    <w:rsid w:val="00BF0502"/>
    <w:rsid w:val="00BF05EF"/>
    <w:rsid w:val="00BF0624"/>
    <w:rsid w:val="00BF0728"/>
    <w:rsid w:val="00BF073B"/>
    <w:rsid w:val="00BF08C2"/>
    <w:rsid w:val="00BF0933"/>
    <w:rsid w:val="00BF0944"/>
    <w:rsid w:val="00BF0950"/>
    <w:rsid w:val="00BF0A4C"/>
    <w:rsid w:val="00BF0C07"/>
    <w:rsid w:val="00BF0E02"/>
    <w:rsid w:val="00BF0E46"/>
    <w:rsid w:val="00BF0EB9"/>
    <w:rsid w:val="00BF115E"/>
    <w:rsid w:val="00BF156A"/>
    <w:rsid w:val="00BF1621"/>
    <w:rsid w:val="00BF1638"/>
    <w:rsid w:val="00BF17CF"/>
    <w:rsid w:val="00BF17F7"/>
    <w:rsid w:val="00BF1820"/>
    <w:rsid w:val="00BF18B5"/>
    <w:rsid w:val="00BF1B3C"/>
    <w:rsid w:val="00BF1B8E"/>
    <w:rsid w:val="00BF1DD2"/>
    <w:rsid w:val="00BF1DE6"/>
    <w:rsid w:val="00BF1F11"/>
    <w:rsid w:val="00BF1F8C"/>
    <w:rsid w:val="00BF2102"/>
    <w:rsid w:val="00BF2312"/>
    <w:rsid w:val="00BF23BA"/>
    <w:rsid w:val="00BF240D"/>
    <w:rsid w:val="00BF27EC"/>
    <w:rsid w:val="00BF29F7"/>
    <w:rsid w:val="00BF2F51"/>
    <w:rsid w:val="00BF31AD"/>
    <w:rsid w:val="00BF377B"/>
    <w:rsid w:val="00BF37F4"/>
    <w:rsid w:val="00BF391D"/>
    <w:rsid w:val="00BF3A74"/>
    <w:rsid w:val="00BF3A87"/>
    <w:rsid w:val="00BF3BB7"/>
    <w:rsid w:val="00BF40D8"/>
    <w:rsid w:val="00BF41BF"/>
    <w:rsid w:val="00BF4260"/>
    <w:rsid w:val="00BF47F0"/>
    <w:rsid w:val="00BF49F8"/>
    <w:rsid w:val="00BF4A6F"/>
    <w:rsid w:val="00BF4B31"/>
    <w:rsid w:val="00BF4EDA"/>
    <w:rsid w:val="00BF4F2E"/>
    <w:rsid w:val="00BF4F31"/>
    <w:rsid w:val="00BF4F81"/>
    <w:rsid w:val="00BF5029"/>
    <w:rsid w:val="00BF50B8"/>
    <w:rsid w:val="00BF50C6"/>
    <w:rsid w:val="00BF53B8"/>
    <w:rsid w:val="00BF54E1"/>
    <w:rsid w:val="00BF557B"/>
    <w:rsid w:val="00BF5795"/>
    <w:rsid w:val="00BF58F5"/>
    <w:rsid w:val="00BF59D2"/>
    <w:rsid w:val="00BF5C9D"/>
    <w:rsid w:val="00BF5D33"/>
    <w:rsid w:val="00BF61C1"/>
    <w:rsid w:val="00BF62A6"/>
    <w:rsid w:val="00BF63CB"/>
    <w:rsid w:val="00BF6400"/>
    <w:rsid w:val="00BF64D1"/>
    <w:rsid w:val="00BF662C"/>
    <w:rsid w:val="00BF682C"/>
    <w:rsid w:val="00BF6870"/>
    <w:rsid w:val="00BF6905"/>
    <w:rsid w:val="00BF6AB5"/>
    <w:rsid w:val="00BF6E28"/>
    <w:rsid w:val="00BF6EC6"/>
    <w:rsid w:val="00BF6F7D"/>
    <w:rsid w:val="00BF7086"/>
    <w:rsid w:val="00BF70B0"/>
    <w:rsid w:val="00BF75E8"/>
    <w:rsid w:val="00BF7A1B"/>
    <w:rsid w:val="00BF7BB9"/>
    <w:rsid w:val="00BF7F0B"/>
    <w:rsid w:val="00BF7F77"/>
    <w:rsid w:val="00BF7FAE"/>
    <w:rsid w:val="00C001C7"/>
    <w:rsid w:val="00C0052C"/>
    <w:rsid w:val="00C00610"/>
    <w:rsid w:val="00C0085F"/>
    <w:rsid w:val="00C008A9"/>
    <w:rsid w:val="00C008F7"/>
    <w:rsid w:val="00C00955"/>
    <w:rsid w:val="00C009D2"/>
    <w:rsid w:val="00C00BB3"/>
    <w:rsid w:val="00C00F4F"/>
    <w:rsid w:val="00C01014"/>
    <w:rsid w:val="00C01030"/>
    <w:rsid w:val="00C011ED"/>
    <w:rsid w:val="00C0133B"/>
    <w:rsid w:val="00C0135F"/>
    <w:rsid w:val="00C01415"/>
    <w:rsid w:val="00C014F9"/>
    <w:rsid w:val="00C01544"/>
    <w:rsid w:val="00C016C7"/>
    <w:rsid w:val="00C01710"/>
    <w:rsid w:val="00C0187D"/>
    <w:rsid w:val="00C01891"/>
    <w:rsid w:val="00C01B85"/>
    <w:rsid w:val="00C01CA7"/>
    <w:rsid w:val="00C01E76"/>
    <w:rsid w:val="00C0227E"/>
    <w:rsid w:val="00C022B1"/>
    <w:rsid w:val="00C023F2"/>
    <w:rsid w:val="00C02492"/>
    <w:rsid w:val="00C02540"/>
    <w:rsid w:val="00C02697"/>
    <w:rsid w:val="00C026D4"/>
    <w:rsid w:val="00C02702"/>
    <w:rsid w:val="00C027C0"/>
    <w:rsid w:val="00C02A0C"/>
    <w:rsid w:val="00C02A4B"/>
    <w:rsid w:val="00C02B38"/>
    <w:rsid w:val="00C02BE5"/>
    <w:rsid w:val="00C02C37"/>
    <w:rsid w:val="00C02CFA"/>
    <w:rsid w:val="00C02D7F"/>
    <w:rsid w:val="00C02F6A"/>
    <w:rsid w:val="00C02FA2"/>
    <w:rsid w:val="00C0321F"/>
    <w:rsid w:val="00C0322C"/>
    <w:rsid w:val="00C032B1"/>
    <w:rsid w:val="00C03529"/>
    <w:rsid w:val="00C035CA"/>
    <w:rsid w:val="00C039EB"/>
    <w:rsid w:val="00C03A01"/>
    <w:rsid w:val="00C03A12"/>
    <w:rsid w:val="00C03A4E"/>
    <w:rsid w:val="00C03A79"/>
    <w:rsid w:val="00C03D17"/>
    <w:rsid w:val="00C03E6D"/>
    <w:rsid w:val="00C03F13"/>
    <w:rsid w:val="00C04021"/>
    <w:rsid w:val="00C04095"/>
    <w:rsid w:val="00C0414F"/>
    <w:rsid w:val="00C041E6"/>
    <w:rsid w:val="00C041FB"/>
    <w:rsid w:val="00C04366"/>
    <w:rsid w:val="00C04596"/>
    <w:rsid w:val="00C04742"/>
    <w:rsid w:val="00C04BCE"/>
    <w:rsid w:val="00C052DE"/>
    <w:rsid w:val="00C0539A"/>
    <w:rsid w:val="00C053AE"/>
    <w:rsid w:val="00C057B6"/>
    <w:rsid w:val="00C05857"/>
    <w:rsid w:val="00C059CF"/>
    <w:rsid w:val="00C05D5E"/>
    <w:rsid w:val="00C05E36"/>
    <w:rsid w:val="00C05EFD"/>
    <w:rsid w:val="00C066E9"/>
    <w:rsid w:val="00C068B6"/>
    <w:rsid w:val="00C06B24"/>
    <w:rsid w:val="00C06E1B"/>
    <w:rsid w:val="00C06FFB"/>
    <w:rsid w:val="00C0721A"/>
    <w:rsid w:val="00C07326"/>
    <w:rsid w:val="00C073AF"/>
    <w:rsid w:val="00C074BB"/>
    <w:rsid w:val="00C076FD"/>
    <w:rsid w:val="00C077B8"/>
    <w:rsid w:val="00C07916"/>
    <w:rsid w:val="00C07966"/>
    <w:rsid w:val="00C07C0B"/>
    <w:rsid w:val="00C07DF9"/>
    <w:rsid w:val="00C10035"/>
    <w:rsid w:val="00C10111"/>
    <w:rsid w:val="00C1013D"/>
    <w:rsid w:val="00C1039C"/>
    <w:rsid w:val="00C104AB"/>
    <w:rsid w:val="00C105CA"/>
    <w:rsid w:val="00C1072F"/>
    <w:rsid w:val="00C1078F"/>
    <w:rsid w:val="00C1079F"/>
    <w:rsid w:val="00C10878"/>
    <w:rsid w:val="00C10977"/>
    <w:rsid w:val="00C10D18"/>
    <w:rsid w:val="00C10D6F"/>
    <w:rsid w:val="00C10E28"/>
    <w:rsid w:val="00C111E8"/>
    <w:rsid w:val="00C11223"/>
    <w:rsid w:val="00C11270"/>
    <w:rsid w:val="00C115FF"/>
    <w:rsid w:val="00C11695"/>
    <w:rsid w:val="00C11ABC"/>
    <w:rsid w:val="00C11B95"/>
    <w:rsid w:val="00C11FE2"/>
    <w:rsid w:val="00C121A4"/>
    <w:rsid w:val="00C121F0"/>
    <w:rsid w:val="00C123ED"/>
    <w:rsid w:val="00C123F2"/>
    <w:rsid w:val="00C12430"/>
    <w:rsid w:val="00C12598"/>
    <w:rsid w:val="00C125C1"/>
    <w:rsid w:val="00C128B9"/>
    <w:rsid w:val="00C1298A"/>
    <w:rsid w:val="00C12A91"/>
    <w:rsid w:val="00C12DF4"/>
    <w:rsid w:val="00C1313E"/>
    <w:rsid w:val="00C1317F"/>
    <w:rsid w:val="00C13220"/>
    <w:rsid w:val="00C13433"/>
    <w:rsid w:val="00C1349F"/>
    <w:rsid w:val="00C134D0"/>
    <w:rsid w:val="00C13644"/>
    <w:rsid w:val="00C1365C"/>
    <w:rsid w:val="00C136B7"/>
    <w:rsid w:val="00C13A44"/>
    <w:rsid w:val="00C13A7F"/>
    <w:rsid w:val="00C13B3E"/>
    <w:rsid w:val="00C13B8E"/>
    <w:rsid w:val="00C13CD9"/>
    <w:rsid w:val="00C13DFF"/>
    <w:rsid w:val="00C13E39"/>
    <w:rsid w:val="00C1401D"/>
    <w:rsid w:val="00C14062"/>
    <w:rsid w:val="00C141DE"/>
    <w:rsid w:val="00C1422A"/>
    <w:rsid w:val="00C14524"/>
    <w:rsid w:val="00C145FF"/>
    <w:rsid w:val="00C14805"/>
    <w:rsid w:val="00C148F4"/>
    <w:rsid w:val="00C14A45"/>
    <w:rsid w:val="00C150F2"/>
    <w:rsid w:val="00C1512F"/>
    <w:rsid w:val="00C153D2"/>
    <w:rsid w:val="00C154F2"/>
    <w:rsid w:val="00C156F0"/>
    <w:rsid w:val="00C15776"/>
    <w:rsid w:val="00C158A8"/>
    <w:rsid w:val="00C15C54"/>
    <w:rsid w:val="00C15D14"/>
    <w:rsid w:val="00C15D8D"/>
    <w:rsid w:val="00C15D8E"/>
    <w:rsid w:val="00C15E28"/>
    <w:rsid w:val="00C15E2D"/>
    <w:rsid w:val="00C15FC5"/>
    <w:rsid w:val="00C16138"/>
    <w:rsid w:val="00C161CB"/>
    <w:rsid w:val="00C161EA"/>
    <w:rsid w:val="00C16453"/>
    <w:rsid w:val="00C164EC"/>
    <w:rsid w:val="00C16655"/>
    <w:rsid w:val="00C1676A"/>
    <w:rsid w:val="00C16A4E"/>
    <w:rsid w:val="00C16A8A"/>
    <w:rsid w:val="00C16ABD"/>
    <w:rsid w:val="00C16B3E"/>
    <w:rsid w:val="00C16C64"/>
    <w:rsid w:val="00C16CBB"/>
    <w:rsid w:val="00C16CDD"/>
    <w:rsid w:val="00C16E79"/>
    <w:rsid w:val="00C170C4"/>
    <w:rsid w:val="00C170CD"/>
    <w:rsid w:val="00C176FC"/>
    <w:rsid w:val="00C178A4"/>
    <w:rsid w:val="00C178CD"/>
    <w:rsid w:val="00C17B13"/>
    <w:rsid w:val="00C17DD6"/>
    <w:rsid w:val="00C17DDF"/>
    <w:rsid w:val="00C17E06"/>
    <w:rsid w:val="00C20008"/>
    <w:rsid w:val="00C2016D"/>
    <w:rsid w:val="00C203A2"/>
    <w:rsid w:val="00C206B3"/>
    <w:rsid w:val="00C208A9"/>
    <w:rsid w:val="00C20926"/>
    <w:rsid w:val="00C20A3F"/>
    <w:rsid w:val="00C20D22"/>
    <w:rsid w:val="00C211C9"/>
    <w:rsid w:val="00C21264"/>
    <w:rsid w:val="00C2172A"/>
    <w:rsid w:val="00C2179E"/>
    <w:rsid w:val="00C217B4"/>
    <w:rsid w:val="00C217FD"/>
    <w:rsid w:val="00C21B05"/>
    <w:rsid w:val="00C21BD8"/>
    <w:rsid w:val="00C21BF5"/>
    <w:rsid w:val="00C21D77"/>
    <w:rsid w:val="00C21F55"/>
    <w:rsid w:val="00C22024"/>
    <w:rsid w:val="00C22196"/>
    <w:rsid w:val="00C2221B"/>
    <w:rsid w:val="00C222B4"/>
    <w:rsid w:val="00C2272D"/>
    <w:rsid w:val="00C22829"/>
    <w:rsid w:val="00C22B80"/>
    <w:rsid w:val="00C22C6E"/>
    <w:rsid w:val="00C22E8B"/>
    <w:rsid w:val="00C22F94"/>
    <w:rsid w:val="00C23295"/>
    <w:rsid w:val="00C23324"/>
    <w:rsid w:val="00C2340A"/>
    <w:rsid w:val="00C23441"/>
    <w:rsid w:val="00C234C6"/>
    <w:rsid w:val="00C2366C"/>
    <w:rsid w:val="00C236DC"/>
    <w:rsid w:val="00C237E9"/>
    <w:rsid w:val="00C23873"/>
    <w:rsid w:val="00C23AC5"/>
    <w:rsid w:val="00C23BA3"/>
    <w:rsid w:val="00C23C65"/>
    <w:rsid w:val="00C23C73"/>
    <w:rsid w:val="00C23C82"/>
    <w:rsid w:val="00C23CCA"/>
    <w:rsid w:val="00C23CE4"/>
    <w:rsid w:val="00C23FBE"/>
    <w:rsid w:val="00C2424A"/>
    <w:rsid w:val="00C2449A"/>
    <w:rsid w:val="00C2449C"/>
    <w:rsid w:val="00C244C7"/>
    <w:rsid w:val="00C2451F"/>
    <w:rsid w:val="00C24739"/>
    <w:rsid w:val="00C2473D"/>
    <w:rsid w:val="00C2496A"/>
    <w:rsid w:val="00C249D8"/>
    <w:rsid w:val="00C24A5B"/>
    <w:rsid w:val="00C24B55"/>
    <w:rsid w:val="00C24DD1"/>
    <w:rsid w:val="00C24FEC"/>
    <w:rsid w:val="00C2527E"/>
    <w:rsid w:val="00C252AC"/>
    <w:rsid w:val="00C253AF"/>
    <w:rsid w:val="00C25543"/>
    <w:rsid w:val="00C256C7"/>
    <w:rsid w:val="00C25748"/>
    <w:rsid w:val="00C257CC"/>
    <w:rsid w:val="00C25855"/>
    <w:rsid w:val="00C2589C"/>
    <w:rsid w:val="00C25B80"/>
    <w:rsid w:val="00C25CB2"/>
    <w:rsid w:val="00C25CD0"/>
    <w:rsid w:val="00C25D81"/>
    <w:rsid w:val="00C25E41"/>
    <w:rsid w:val="00C25F41"/>
    <w:rsid w:val="00C2600F"/>
    <w:rsid w:val="00C26197"/>
    <w:rsid w:val="00C262A4"/>
    <w:rsid w:val="00C26333"/>
    <w:rsid w:val="00C2652B"/>
    <w:rsid w:val="00C2677E"/>
    <w:rsid w:val="00C26950"/>
    <w:rsid w:val="00C26955"/>
    <w:rsid w:val="00C26A73"/>
    <w:rsid w:val="00C26AA3"/>
    <w:rsid w:val="00C26D3B"/>
    <w:rsid w:val="00C270ED"/>
    <w:rsid w:val="00C271B9"/>
    <w:rsid w:val="00C27229"/>
    <w:rsid w:val="00C2757C"/>
    <w:rsid w:val="00C27620"/>
    <w:rsid w:val="00C276AE"/>
    <w:rsid w:val="00C276E6"/>
    <w:rsid w:val="00C27715"/>
    <w:rsid w:val="00C27917"/>
    <w:rsid w:val="00C2792B"/>
    <w:rsid w:val="00C27B1F"/>
    <w:rsid w:val="00C27BEC"/>
    <w:rsid w:val="00C27DA7"/>
    <w:rsid w:val="00C301C3"/>
    <w:rsid w:val="00C3020C"/>
    <w:rsid w:val="00C3064A"/>
    <w:rsid w:val="00C307E0"/>
    <w:rsid w:val="00C30C92"/>
    <w:rsid w:val="00C30CFC"/>
    <w:rsid w:val="00C30DC4"/>
    <w:rsid w:val="00C30F25"/>
    <w:rsid w:val="00C31027"/>
    <w:rsid w:val="00C310C6"/>
    <w:rsid w:val="00C3115E"/>
    <w:rsid w:val="00C3153D"/>
    <w:rsid w:val="00C31709"/>
    <w:rsid w:val="00C3192A"/>
    <w:rsid w:val="00C31959"/>
    <w:rsid w:val="00C31A5E"/>
    <w:rsid w:val="00C31DAA"/>
    <w:rsid w:val="00C32299"/>
    <w:rsid w:val="00C32334"/>
    <w:rsid w:val="00C323FE"/>
    <w:rsid w:val="00C326F5"/>
    <w:rsid w:val="00C327A9"/>
    <w:rsid w:val="00C32882"/>
    <w:rsid w:val="00C328BA"/>
    <w:rsid w:val="00C32BEC"/>
    <w:rsid w:val="00C32DAE"/>
    <w:rsid w:val="00C32E60"/>
    <w:rsid w:val="00C33068"/>
    <w:rsid w:val="00C33381"/>
    <w:rsid w:val="00C334AD"/>
    <w:rsid w:val="00C335B0"/>
    <w:rsid w:val="00C335FD"/>
    <w:rsid w:val="00C33B6B"/>
    <w:rsid w:val="00C33B80"/>
    <w:rsid w:val="00C33D6B"/>
    <w:rsid w:val="00C3414D"/>
    <w:rsid w:val="00C3426E"/>
    <w:rsid w:val="00C3429A"/>
    <w:rsid w:val="00C3438C"/>
    <w:rsid w:val="00C344A7"/>
    <w:rsid w:val="00C34517"/>
    <w:rsid w:val="00C346B4"/>
    <w:rsid w:val="00C34955"/>
    <w:rsid w:val="00C34973"/>
    <w:rsid w:val="00C34A22"/>
    <w:rsid w:val="00C34A33"/>
    <w:rsid w:val="00C34A87"/>
    <w:rsid w:val="00C34AEB"/>
    <w:rsid w:val="00C34EF3"/>
    <w:rsid w:val="00C34F18"/>
    <w:rsid w:val="00C3504D"/>
    <w:rsid w:val="00C3544C"/>
    <w:rsid w:val="00C357F3"/>
    <w:rsid w:val="00C359CF"/>
    <w:rsid w:val="00C35A11"/>
    <w:rsid w:val="00C35AE5"/>
    <w:rsid w:val="00C35C23"/>
    <w:rsid w:val="00C35D25"/>
    <w:rsid w:val="00C35D5A"/>
    <w:rsid w:val="00C35DE3"/>
    <w:rsid w:val="00C35EEA"/>
    <w:rsid w:val="00C36003"/>
    <w:rsid w:val="00C360D8"/>
    <w:rsid w:val="00C361A4"/>
    <w:rsid w:val="00C362C7"/>
    <w:rsid w:val="00C3638F"/>
    <w:rsid w:val="00C3659B"/>
    <w:rsid w:val="00C369EA"/>
    <w:rsid w:val="00C36A34"/>
    <w:rsid w:val="00C36B49"/>
    <w:rsid w:val="00C36BCE"/>
    <w:rsid w:val="00C36DF9"/>
    <w:rsid w:val="00C36E85"/>
    <w:rsid w:val="00C36F8C"/>
    <w:rsid w:val="00C370EF"/>
    <w:rsid w:val="00C372C4"/>
    <w:rsid w:val="00C373E1"/>
    <w:rsid w:val="00C3756A"/>
    <w:rsid w:val="00C3759A"/>
    <w:rsid w:val="00C37675"/>
    <w:rsid w:val="00C37798"/>
    <w:rsid w:val="00C37835"/>
    <w:rsid w:val="00C378C9"/>
    <w:rsid w:val="00C3799D"/>
    <w:rsid w:val="00C37A8F"/>
    <w:rsid w:val="00C37C63"/>
    <w:rsid w:val="00C37C66"/>
    <w:rsid w:val="00C37CC0"/>
    <w:rsid w:val="00C37D2D"/>
    <w:rsid w:val="00C37DA5"/>
    <w:rsid w:val="00C37FE4"/>
    <w:rsid w:val="00C402C4"/>
    <w:rsid w:val="00C402EA"/>
    <w:rsid w:val="00C4039E"/>
    <w:rsid w:val="00C403C5"/>
    <w:rsid w:val="00C4049B"/>
    <w:rsid w:val="00C405B4"/>
    <w:rsid w:val="00C4078F"/>
    <w:rsid w:val="00C4088C"/>
    <w:rsid w:val="00C40CE4"/>
    <w:rsid w:val="00C40D34"/>
    <w:rsid w:val="00C40D75"/>
    <w:rsid w:val="00C40DC3"/>
    <w:rsid w:val="00C40DC7"/>
    <w:rsid w:val="00C40FF1"/>
    <w:rsid w:val="00C4101B"/>
    <w:rsid w:val="00C41364"/>
    <w:rsid w:val="00C413CE"/>
    <w:rsid w:val="00C41434"/>
    <w:rsid w:val="00C41672"/>
    <w:rsid w:val="00C419E3"/>
    <w:rsid w:val="00C41A1C"/>
    <w:rsid w:val="00C41B1E"/>
    <w:rsid w:val="00C41C26"/>
    <w:rsid w:val="00C41C95"/>
    <w:rsid w:val="00C41C96"/>
    <w:rsid w:val="00C41EBD"/>
    <w:rsid w:val="00C41EF4"/>
    <w:rsid w:val="00C41F50"/>
    <w:rsid w:val="00C420FF"/>
    <w:rsid w:val="00C42240"/>
    <w:rsid w:val="00C4232B"/>
    <w:rsid w:val="00C42355"/>
    <w:rsid w:val="00C42856"/>
    <w:rsid w:val="00C42882"/>
    <w:rsid w:val="00C42932"/>
    <w:rsid w:val="00C42957"/>
    <w:rsid w:val="00C42A27"/>
    <w:rsid w:val="00C42AA0"/>
    <w:rsid w:val="00C42AB1"/>
    <w:rsid w:val="00C42BCA"/>
    <w:rsid w:val="00C42C38"/>
    <w:rsid w:val="00C430FD"/>
    <w:rsid w:val="00C43176"/>
    <w:rsid w:val="00C4321C"/>
    <w:rsid w:val="00C43249"/>
    <w:rsid w:val="00C4341B"/>
    <w:rsid w:val="00C43424"/>
    <w:rsid w:val="00C434B8"/>
    <w:rsid w:val="00C43600"/>
    <w:rsid w:val="00C43801"/>
    <w:rsid w:val="00C439EF"/>
    <w:rsid w:val="00C43A0A"/>
    <w:rsid w:val="00C43AC8"/>
    <w:rsid w:val="00C43BCB"/>
    <w:rsid w:val="00C43C06"/>
    <w:rsid w:val="00C43C54"/>
    <w:rsid w:val="00C43DDE"/>
    <w:rsid w:val="00C43E48"/>
    <w:rsid w:val="00C43F59"/>
    <w:rsid w:val="00C43F7E"/>
    <w:rsid w:val="00C44043"/>
    <w:rsid w:val="00C44245"/>
    <w:rsid w:val="00C443F4"/>
    <w:rsid w:val="00C44582"/>
    <w:rsid w:val="00C44686"/>
    <w:rsid w:val="00C4474B"/>
    <w:rsid w:val="00C4486E"/>
    <w:rsid w:val="00C44B3F"/>
    <w:rsid w:val="00C44BD0"/>
    <w:rsid w:val="00C44C1E"/>
    <w:rsid w:val="00C44C8D"/>
    <w:rsid w:val="00C45329"/>
    <w:rsid w:val="00C45359"/>
    <w:rsid w:val="00C4535C"/>
    <w:rsid w:val="00C4541D"/>
    <w:rsid w:val="00C45422"/>
    <w:rsid w:val="00C4553F"/>
    <w:rsid w:val="00C45669"/>
    <w:rsid w:val="00C457C5"/>
    <w:rsid w:val="00C45A73"/>
    <w:rsid w:val="00C45AD4"/>
    <w:rsid w:val="00C45AD6"/>
    <w:rsid w:val="00C45AEB"/>
    <w:rsid w:val="00C46143"/>
    <w:rsid w:val="00C461C0"/>
    <w:rsid w:val="00C464C4"/>
    <w:rsid w:val="00C4650D"/>
    <w:rsid w:val="00C4675D"/>
    <w:rsid w:val="00C4677E"/>
    <w:rsid w:val="00C46804"/>
    <w:rsid w:val="00C46A39"/>
    <w:rsid w:val="00C46B3C"/>
    <w:rsid w:val="00C46BBF"/>
    <w:rsid w:val="00C46FE2"/>
    <w:rsid w:val="00C46FE9"/>
    <w:rsid w:val="00C46FFB"/>
    <w:rsid w:val="00C4700E"/>
    <w:rsid w:val="00C4725D"/>
    <w:rsid w:val="00C4725E"/>
    <w:rsid w:val="00C47266"/>
    <w:rsid w:val="00C472A4"/>
    <w:rsid w:val="00C472AB"/>
    <w:rsid w:val="00C472DC"/>
    <w:rsid w:val="00C47355"/>
    <w:rsid w:val="00C473BA"/>
    <w:rsid w:val="00C47644"/>
    <w:rsid w:val="00C47683"/>
    <w:rsid w:val="00C4769C"/>
    <w:rsid w:val="00C47778"/>
    <w:rsid w:val="00C47CA3"/>
    <w:rsid w:val="00C47F29"/>
    <w:rsid w:val="00C500BE"/>
    <w:rsid w:val="00C501A5"/>
    <w:rsid w:val="00C50306"/>
    <w:rsid w:val="00C503C4"/>
    <w:rsid w:val="00C503CD"/>
    <w:rsid w:val="00C50811"/>
    <w:rsid w:val="00C5090D"/>
    <w:rsid w:val="00C50930"/>
    <w:rsid w:val="00C50B83"/>
    <w:rsid w:val="00C50BCA"/>
    <w:rsid w:val="00C50E8E"/>
    <w:rsid w:val="00C50ED5"/>
    <w:rsid w:val="00C50F11"/>
    <w:rsid w:val="00C510C3"/>
    <w:rsid w:val="00C51218"/>
    <w:rsid w:val="00C51239"/>
    <w:rsid w:val="00C51257"/>
    <w:rsid w:val="00C5134D"/>
    <w:rsid w:val="00C51483"/>
    <w:rsid w:val="00C51510"/>
    <w:rsid w:val="00C51758"/>
    <w:rsid w:val="00C51836"/>
    <w:rsid w:val="00C5194A"/>
    <w:rsid w:val="00C5199B"/>
    <w:rsid w:val="00C51A5E"/>
    <w:rsid w:val="00C51A83"/>
    <w:rsid w:val="00C51AFB"/>
    <w:rsid w:val="00C51C0D"/>
    <w:rsid w:val="00C51CE7"/>
    <w:rsid w:val="00C51E1A"/>
    <w:rsid w:val="00C521BC"/>
    <w:rsid w:val="00C52335"/>
    <w:rsid w:val="00C5234B"/>
    <w:rsid w:val="00C524C8"/>
    <w:rsid w:val="00C524CA"/>
    <w:rsid w:val="00C5287B"/>
    <w:rsid w:val="00C52B3F"/>
    <w:rsid w:val="00C52D06"/>
    <w:rsid w:val="00C52DA9"/>
    <w:rsid w:val="00C52E4F"/>
    <w:rsid w:val="00C52F3A"/>
    <w:rsid w:val="00C53055"/>
    <w:rsid w:val="00C530D6"/>
    <w:rsid w:val="00C5313F"/>
    <w:rsid w:val="00C53164"/>
    <w:rsid w:val="00C5349F"/>
    <w:rsid w:val="00C53630"/>
    <w:rsid w:val="00C53855"/>
    <w:rsid w:val="00C53904"/>
    <w:rsid w:val="00C53975"/>
    <w:rsid w:val="00C53A13"/>
    <w:rsid w:val="00C54237"/>
    <w:rsid w:val="00C54380"/>
    <w:rsid w:val="00C543A1"/>
    <w:rsid w:val="00C544F4"/>
    <w:rsid w:val="00C5489F"/>
    <w:rsid w:val="00C549F4"/>
    <w:rsid w:val="00C54B23"/>
    <w:rsid w:val="00C54C89"/>
    <w:rsid w:val="00C54D25"/>
    <w:rsid w:val="00C54DA5"/>
    <w:rsid w:val="00C54E1C"/>
    <w:rsid w:val="00C54F98"/>
    <w:rsid w:val="00C55025"/>
    <w:rsid w:val="00C5513A"/>
    <w:rsid w:val="00C55145"/>
    <w:rsid w:val="00C553AD"/>
    <w:rsid w:val="00C555F6"/>
    <w:rsid w:val="00C5574D"/>
    <w:rsid w:val="00C559F0"/>
    <w:rsid w:val="00C55C22"/>
    <w:rsid w:val="00C55DE7"/>
    <w:rsid w:val="00C55F96"/>
    <w:rsid w:val="00C56003"/>
    <w:rsid w:val="00C56027"/>
    <w:rsid w:val="00C56073"/>
    <w:rsid w:val="00C560D5"/>
    <w:rsid w:val="00C561D8"/>
    <w:rsid w:val="00C563FE"/>
    <w:rsid w:val="00C563FF"/>
    <w:rsid w:val="00C564B4"/>
    <w:rsid w:val="00C56560"/>
    <w:rsid w:val="00C56583"/>
    <w:rsid w:val="00C565B2"/>
    <w:rsid w:val="00C565D9"/>
    <w:rsid w:val="00C56604"/>
    <w:rsid w:val="00C566C7"/>
    <w:rsid w:val="00C566E2"/>
    <w:rsid w:val="00C569D5"/>
    <w:rsid w:val="00C56AED"/>
    <w:rsid w:val="00C56E31"/>
    <w:rsid w:val="00C57110"/>
    <w:rsid w:val="00C5740B"/>
    <w:rsid w:val="00C57440"/>
    <w:rsid w:val="00C57477"/>
    <w:rsid w:val="00C574D4"/>
    <w:rsid w:val="00C57CFF"/>
    <w:rsid w:val="00C57EFF"/>
    <w:rsid w:val="00C60047"/>
    <w:rsid w:val="00C6005B"/>
    <w:rsid w:val="00C600F3"/>
    <w:rsid w:val="00C601A2"/>
    <w:rsid w:val="00C60368"/>
    <w:rsid w:val="00C603D0"/>
    <w:rsid w:val="00C6053B"/>
    <w:rsid w:val="00C605BD"/>
    <w:rsid w:val="00C60729"/>
    <w:rsid w:val="00C60C02"/>
    <w:rsid w:val="00C60CE4"/>
    <w:rsid w:val="00C60E9C"/>
    <w:rsid w:val="00C60F99"/>
    <w:rsid w:val="00C611D4"/>
    <w:rsid w:val="00C61278"/>
    <w:rsid w:val="00C612A3"/>
    <w:rsid w:val="00C6136A"/>
    <w:rsid w:val="00C6139F"/>
    <w:rsid w:val="00C613CF"/>
    <w:rsid w:val="00C614BB"/>
    <w:rsid w:val="00C614F1"/>
    <w:rsid w:val="00C615B3"/>
    <w:rsid w:val="00C616D2"/>
    <w:rsid w:val="00C617A5"/>
    <w:rsid w:val="00C619C9"/>
    <w:rsid w:val="00C61B11"/>
    <w:rsid w:val="00C61EAC"/>
    <w:rsid w:val="00C61EE9"/>
    <w:rsid w:val="00C61EEE"/>
    <w:rsid w:val="00C6221E"/>
    <w:rsid w:val="00C62279"/>
    <w:rsid w:val="00C6232E"/>
    <w:rsid w:val="00C62334"/>
    <w:rsid w:val="00C624EF"/>
    <w:rsid w:val="00C62574"/>
    <w:rsid w:val="00C6259B"/>
    <w:rsid w:val="00C6264C"/>
    <w:rsid w:val="00C627D9"/>
    <w:rsid w:val="00C62824"/>
    <w:rsid w:val="00C62940"/>
    <w:rsid w:val="00C62DD5"/>
    <w:rsid w:val="00C62E51"/>
    <w:rsid w:val="00C62F30"/>
    <w:rsid w:val="00C62F64"/>
    <w:rsid w:val="00C63019"/>
    <w:rsid w:val="00C631A6"/>
    <w:rsid w:val="00C63441"/>
    <w:rsid w:val="00C6350B"/>
    <w:rsid w:val="00C6383D"/>
    <w:rsid w:val="00C63A9F"/>
    <w:rsid w:val="00C63C84"/>
    <w:rsid w:val="00C64053"/>
    <w:rsid w:val="00C640A1"/>
    <w:rsid w:val="00C64280"/>
    <w:rsid w:val="00C643EB"/>
    <w:rsid w:val="00C644DD"/>
    <w:rsid w:val="00C64578"/>
    <w:rsid w:val="00C64700"/>
    <w:rsid w:val="00C64707"/>
    <w:rsid w:val="00C64718"/>
    <w:rsid w:val="00C647BD"/>
    <w:rsid w:val="00C6487C"/>
    <w:rsid w:val="00C648C1"/>
    <w:rsid w:val="00C649E9"/>
    <w:rsid w:val="00C64AC7"/>
    <w:rsid w:val="00C64ADC"/>
    <w:rsid w:val="00C64B99"/>
    <w:rsid w:val="00C64C98"/>
    <w:rsid w:val="00C64CE1"/>
    <w:rsid w:val="00C64DAA"/>
    <w:rsid w:val="00C64F2C"/>
    <w:rsid w:val="00C64F35"/>
    <w:rsid w:val="00C64F95"/>
    <w:rsid w:val="00C65064"/>
    <w:rsid w:val="00C65065"/>
    <w:rsid w:val="00C652E9"/>
    <w:rsid w:val="00C653AD"/>
    <w:rsid w:val="00C65422"/>
    <w:rsid w:val="00C65628"/>
    <w:rsid w:val="00C65790"/>
    <w:rsid w:val="00C6582E"/>
    <w:rsid w:val="00C65A93"/>
    <w:rsid w:val="00C65ABC"/>
    <w:rsid w:val="00C65B3C"/>
    <w:rsid w:val="00C65C90"/>
    <w:rsid w:val="00C65CB5"/>
    <w:rsid w:val="00C65D3E"/>
    <w:rsid w:val="00C65DB0"/>
    <w:rsid w:val="00C65E6E"/>
    <w:rsid w:val="00C65F25"/>
    <w:rsid w:val="00C65F38"/>
    <w:rsid w:val="00C6600C"/>
    <w:rsid w:val="00C66087"/>
    <w:rsid w:val="00C66102"/>
    <w:rsid w:val="00C66412"/>
    <w:rsid w:val="00C6692C"/>
    <w:rsid w:val="00C66F99"/>
    <w:rsid w:val="00C66FA5"/>
    <w:rsid w:val="00C67106"/>
    <w:rsid w:val="00C67143"/>
    <w:rsid w:val="00C671FC"/>
    <w:rsid w:val="00C67263"/>
    <w:rsid w:val="00C673B3"/>
    <w:rsid w:val="00C673FC"/>
    <w:rsid w:val="00C674B4"/>
    <w:rsid w:val="00C67601"/>
    <w:rsid w:val="00C67745"/>
    <w:rsid w:val="00C677B3"/>
    <w:rsid w:val="00C6783F"/>
    <w:rsid w:val="00C6786E"/>
    <w:rsid w:val="00C678FC"/>
    <w:rsid w:val="00C67B4E"/>
    <w:rsid w:val="00C67CCD"/>
    <w:rsid w:val="00C67FBF"/>
    <w:rsid w:val="00C701EC"/>
    <w:rsid w:val="00C70436"/>
    <w:rsid w:val="00C704E4"/>
    <w:rsid w:val="00C70660"/>
    <w:rsid w:val="00C70963"/>
    <w:rsid w:val="00C70A0C"/>
    <w:rsid w:val="00C70AD3"/>
    <w:rsid w:val="00C70C06"/>
    <w:rsid w:val="00C70D10"/>
    <w:rsid w:val="00C70D2D"/>
    <w:rsid w:val="00C70DED"/>
    <w:rsid w:val="00C70FD7"/>
    <w:rsid w:val="00C71249"/>
    <w:rsid w:val="00C713FF"/>
    <w:rsid w:val="00C71537"/>
    <w:rsid w:val="00C71BE2"/>
    <w:rsid w:val="00C71FA3"/>
    <w:rsid w:val="00C72037"/>
    <w:rsid w:val="00C7215A"/>
    <w:rsid w:val="00C722AB"/>
    <w:rsid w:val="00C722E6"/>
    <w:rsid w:val="00C724A2"/>
    <w:rsid w:val="00C724C6"/>
    <w:rsid w:val="00C72623"/>
    <w:rsid w:val="00C72656"/>
    <w:rsid w:val="00C726B9"/>
    <w:rsid w:val="00C7275F"/>
    <w:rsid w:val="00C727A1"/>
    <w:rsid w:val="00C727B6"/>
    <w:rsid w:val="00C727D4"/>
    <w:rsid w:val="00C7289D"/>
    <w:rsid w:val="00C72AF9"/>
    <w:rsid w:val="00C72CB5"/>
    <w:rsid w:val="00C72D31"/>
    <w:rsid w:val="00C72F17"/>
    <w:rsid w:val="00C73081"/>
    <w:rsid w:val="00C731C4"/>
    <w:rsid w:val="00C731E3"/>
    <w:rsid w:val="00C73311"/>
    <w:rsid w:val="00C73326"/>
    <w:rsid w:val="00C73394"/>
    <w:rsid w:val="00C73785"/>
    <w:rsid w:val="00C737ED"/>
    <w:rsid w:val="00C73C41"/>
    <w:rsid w:val="00C73DDF"/>
    <w:rsid w:val="00C73F6A"/>
    <w:rsid w:val="00C7404C"/>
    <w:rsid w:val="00C74088"/>
    <w:rsid w:val="00C7432F"/>
    <w:rsid w:val="00C743DD"/>
    <w:rsid w:val="00C745E2"/>
    <w:rsid w:val="00C746CF"/>
    <w:rsid w:val="00C74781"/>
    <w:rsid w:val="00C74BCD"/>
    <w:rsid w:val="00C74BD9"/>
    <w:rsid w:val="00C74C3C"/>
    <w:rsid w:val="00C74C9F"/>
    <w:rsid w:val="00C752A7"/>
    <w:rsid w:val="00C753AB"/>
    <w:rsid w:val="00C7555B"/>
    <w:rsid w:val="00C755F3"/>
    <w:rsid w:val="00C756B2"/>
    <w:rsid w:val="00C756B7"/>
    <w:rsid w:val="00C75C2E"/>
    <w:rsid w:val="00C75D3B"/>
    <w:rsid w:val="00C75F42"/>
    <w:rsid w:val="00C75FD9"/>
    <w:rsid w:val="00C76349"/>
    <w:rsid w:val="00C76605"/>
    <w:rsid w:val="00C767C0"/>
    <w:rsid w:val="00C76916"/>
    <w:rsid w:val="00C76A1D"/>
    <w:rsid w:val="00C76B03"/>
    <w:rsid w:val="00C76B75"/>
    <w:rsid w:val="00C76D99"/>
    <w:rsid w:val="00C76E73"/>
    <w:rsid w:val="00C76EAC"/>
    <w:rsid w:val="00C76F27"/>
    <w:rsid w:val="00C7716A"/>
    <w:rsid w:val="00C772BC"/>
    <w:rsid w:val="00C777CB"/>
    <w:rsid w:val="00C77803"/>
    <w:rsid w:val="00C77C07"/>
    <w:rsid w:val="00C77CBE"/>
    <w:rsid w:val="00C77D0C"/>
    <w:rsid w:val="00C77F07"/>
    <w:rsid w:val="00C80073"/>
    <w:rsid w:val="00C800BC"/>
    <w:rsid w:val="00C801AC"/>
    <w:rsid w:val="00C801C3"/>
    <w:rsid w:val="00C801D4"/>
    <w:rsid w:val="00C802D8"/>
    <w:rsid w:val="00C8031F"/>
    <w:rsid w:val="00C80583"/>
    <w:rsid w:val="00C805B9"/>
    <w:rsid w:val="00C80888"/>
    <w:rsid w:val="00C80BE8"/>
    <w:rsid w:val="00C80E30"/>
    <w:rsid w:val="00C80EAD"/>
    <w:rsid w:val="00C81100"/>
    <w:rsid w:val="00C8125B"/>
    <w:rsid w:val="00C8125D"/>
    <w:rsid w:val="00C81296"/>
    <w:rsid w:val="00C81337"/>
    <w:rsid w:val="00C81627"/>
    <w:rsid w:val="00C816A2"/>
    <w:rsid w:val="00C817E2"/>
    <w:rsid w:val="00C81E99"/>
    <w:rsid w:val="00C82148"/>
    <w:rsid w:val="00C82261"/>
    <w:rsid w:val="00C8240E"/>
    <w:rsid w:val="00C82513"/>
    <w:rsid w:val="00C82840"/>
    <w:rsid w:val="00C82887"/>
    <w:rsid w:val="00C8292A"/>
    <w:rsid w:val="00C82A49"/>
    <w:rsid w:val="00C82ACB"/>
    <w:rsid w:val="00C82BA8"/>
    <w:rsid w:val="00C8316B"/>
    <w:rsid w:val="00C832B2"/>
    <w:rsid w:val="00C833CC"/>
    <w:rsid w:val="00C834D3"/>
    <w:rsid w:val="00C8351D"/>
    <w:rsid w:val="00C83803"/>
    <w:rsid w:val="00C8389B"/>
    <w:rsid w:val="00C83F64"/>
    <w:rsid w:val="00C84096"/>
    <w:rsid w:val="00C8432D"/>
    <w:rsid w:val="00C84463"/>
    <w:rsid w:val="00C84B22"/>
    <w:rsid w:val="00C84CE9"/>
    <w:rsid w:val="00C84D46"/>
    <w:rsid w:val="00C84DBD"/>
    <w:rsid w:val="00C84DDE"/>
    <w:rsid w:val="00C84F75"/>
    <w:rsid w:val="00C84FDC"/>
    <w:rsid w:val="00C85003"/>
    <w:rsid w:val="00C8511D"/>
    <w:rsid w:val="00C85168"/>
    <w:rsid w:val="00C85170"/>
    <w:rsid w:val="00C8517F"/>
    <w:rsid w:val="00C853F0"/>
    <w:rsid w:val="00C854C0"/>
    <w:rsid w:val="00C85614"/>
    <w:rsid w:val="00C857CE"/>
    <w:rsid w:val="00C858A7"/>
    <w:rsid w:val="00C85B23"/>
    <w:rsid w:val="00C85B56"/>
    <w:rsid w:val="00C85CEA"/>
    <w:rsid w:val="00C85D99"/>
    <w:rsid w:val="00C85F36"/>
    <w:rsid w:val="00C861B2"/>
    <w:rsid w:val="00C8658B"/>
    <w:rsid w:val="00C868AF"/>
    <w:rsid w:val="00C8690F"/>
    <w:rsid w:val="00C86921"/>
    <w:rsid w:val="00C869AF"/>
    <w:rsid w:val="00C86A5C"/>
    <w:rsid w:val="00C86AAE"/>
    <w:rsid w:val="00C86C25"/>
    <w:rsid w:val="00C86C28"/>
    <w:rsid w:val="00C86C59"/>
    <w:rsid w:val="00C87019"/>
    <w:rsid w:val="00C8732E"/>
    <w:rsid w:val="00C8736E"/>
    <w:rsid w:val="00C87396"/>
    <w:rsid w:val="00C874DB"/>
    <w:rsid w:val="00C87735"/>
    <w:rsid w:val="00C8796F"/>
    <w:rsid w:val="00C879F5"/>
    <w:rsid w:val="00C87A3F"/>
    <w:rsid w:val="00C87CBA"/>
    <w:rsid w:val="00C87D35"/>
    <w:rsid w:val="00C87D38"/>
    <w:rsid w:val="00C87DFE"/>
    <w:rsid w:val="00C901F0"/>
    <w:rsid w:val="00C905C5"/>
    <w:rsid w:val="00C906F2"/>
    <w:rsid w:val="00C90A32"/>
    <w:rsid w:val="00C90A6F"/>
    <w:rsid w:val="00C90F27"/>
    <w:rsid w:val="00C91159"/>
    <w:rsid w:val="00C914BA"/>
    <w:rsid w:val="00C914F9"/>
    <w:rsid w:val="00C9167B"/>
    <w:rsid w:val="00C9181E"/>
    <w:rsid w:val="00C9183B"/>
    <w:rsid w:val="00C919CE"/>
    <w:rsid w:val="00C91ACD"/>
    <w:rsid w:val="00C91ADD"/>
    <w:rsid w:val="00C91B77"/>
    <w:rsid w:val="00C91E96"/>
    <w:rsid w:val="00C91EA2"/>
    <w:rsid w:val="00C91F7C"/>
    <w:rsid w:val="00C920B3"/>
    <w:rsid w:val="00C92185"/>
    <w:rsid w:val="00C922F1"/>
    <w:rsid w:val="00C924BD"/>
    <w:rsid w:val="00C92725"/>
    <w:rsid w:val="00C9272B"/>
    <w:rsid w:val="00C92851"/>
    <w:rsid w:val="00C92972"/>
    <w:rsid w:val="00C929BC"/>
    <w:rsid w:val="00C92AD7"/>
    <w:rsid w:val="00C92AF9"/>
    <w:rsid w:val="00C92B6E"/>
    <w:rsid w:val="00C92E0B"/>
    <w:rsid w:val="00C92E3C"/>
    <w:rsid w:val="00C92EA9"/>
    <w:rsid w:val="00C930CB"/>
    <w:rsid w:val="00C9312A"/>
    <w:rsid w:val="00C93176"/>
    <w:rsid w:val="00C931C9"/>
    <w:rsid w:val="00C9323C"/>
    <w:rsid w:val="00C93561"/>
    <w:rsid w:val="00C93791"/>
    <w:rsid w:val="00C93796"/>
    <w:rsid w:val="00C93946"/>
    <w:rsid w:val="00C9399C"/>
    <w:rsid w:val="00C93B55"/>
    <w:rsid w:val="00C93DD0"/>
    <w:rsid w:val="00C9416C"/>
    <w:rsid w:val="00C94394"/>
    <w:rsid w:val="00C94398"/>
    <w:rsid w:val="00C9462F"/>
    <w:rsid w:val="00C94679"/>
    <w:rsid w:val="00C946C5"/>
    <w:rsid w:val="00C9473A"/>
    <w:rsid w:val="00C947C8"/>
    <w:rsid w:val="00C948E5"/>
    <w:rsid w:val="00C94A31"/>
    <w:rsid w:val="00C94AC0"/>
    <w:rsid w:val="00C94AFF"/>
    <w:rsid w:val="00C94CCE"/>
    <w:rsid w:val="00C94D5B"/>
    <w:rsid w:val="00C94D71"/>
    <w:rsid w:val="00C94DD7"/>
    <w:rsid w:val="00C94E8D"/>
    <w:rsid w:val="00C94F70"/>
    <w:rsid w:val="00C9508D"/>
    <w:rsid w:val="00C950EF"/>
    <w:rsid w:val="00C951ED"/>
    <w:rsid w:val="00C9533A"/>
    <w:rsid w:val="00C954EB"/>
    <w:rsid w:val="00C955A3"/>
    <w:rsid w:val="00C957AD"/>
    <w:rsid w:val="00C95817"/>
    <w:rsid w:val="00C95847"/>
    <w:rsid w:val="00C95972"/>
    <w:rsid w:val="00C95A3D"/>
    <w:rsid w:val="00C95AA1"/>
    <w:rsid w:val="00C95CAF"/>
    <w:rsid w:val="00C95D11"/>
    <w:rsid w:val="00C95F87"/>
    <w:rsid w:val="00C96149"/>
    <w:rsid w:val="00C961E8"/>
    <w:rsid w:val="00C9620A"/>
    <w:rsid w:val="00C9644D"/>
    <w:rsid w:val="00C96496"/>
    <w:rsid w:val="00C964BD"/>
    <w:rsid w:val="00C96547"/>
    <w:rsid w:val="00C965BC"/>
    <w:rsid w:val="00C96665"/>
    <w:rsid w:val="00C966FE"/>
    <w:rsid w:val="00C96829"/>
    <w:rsid w:val="00C9699F"/>
    <w:rsid w:val="00C96A5C"/>
    <w:rsid w:val="00C96A94"/>
    <w:rsid w:val="00C96BFA"/>
    <w:rsid w:val="00C96C1E"/>
    <w:rsid w:val="00C97076"/>
    <w:rsid w:val="00C9709C"/>
    <w:rsid w:val="00C97191"/>
    <w:rsid w:val="00C971F0"/>
    <w:rsid w:val="00C97219"/>
    <w:rsid w:val="00C9732C"/>
    <w:rsid w:val="00C97566"/>
    <w:rsid w:val="00C976C7"/>
    <w:rsid w:val="00C976D1"/>
    <w:rsid w:val="00C977CF"/>
    <w:rsid w:val="00C97891"/>
    <w:rsid w:val="00C97939"/>
    <w:rsid w:val="00C97B4B"/>
    <w:rsid w:val="00C97B7E"/>
    <w:rsid w:val="00C97D94"/>
    <w:rsid w:val="00CA005E"/>
    <w:rsid w:val="00CA006E"/>
    <w:rsid w:val="00CA03BD"/>
    <w:rsid w:val="00CA03C2"/>
    <w:rsid w:val="00CA0620"/>
    <w:rsid w:val="00CA0705"/>
    <w:rsid w:val="00CA0783"/>
    <w:rsid w:val="00CA07C0"/>
    <w:rsid w:val="00CA0F2E"/>
    <w:rsid w:val="00CA1024"/>
    <w:rsid w:val="00CA105F"/>
    <w:rsid w:val="00CA148F"/>
    <w:rsid w:val="00CA14C2"/>
    <w:rsid w:val="00CA1523"/>
    <w:rsid w:val="00CA15C0"/>
    <w:rsid w:val="00CA1736"/>
    <w:rsid w:val="00CA1B97"/>
    <w:rsid w:val="00CA1C40"/>
    <w:rsid w:val="00CA1CA5"/>
    <w:rsid w:val="00CA1D24"/>
    <w:rsid w:val="00CA1EA6"/>
    <w:rsid w:val="00CA1F28"/>
    <w:rsid w:val="00CA2158"/>
    <w:rsid w:val="00CA2176"/>
    <w:rsid w:val="00CA2285"/>
    <w:rsid w:val="00CA22BD"/>
    <w:rsid w:val="00CA22F3"/>
    <w:rsid w:val="00CA23BD"/>
    <w:rsid w:val="00CA23E8"/>
    <w:rsid w:val="00CA251A"/>
    <w:rsid w:val="00CA2569"/>
    <w:rsid w:val="00CA25B8"/>
    <w:rsid w:val="00CA2792"/>
    <w:rsid w:val="00CA285E"/>
    <w:rsid w:val="00CA2874"/>
    <w:rsid w:val="00CA2968"/>
    <w:rsid w:val="00CA2A01"/>
    <w:rsid w:val="00CA2D04"/>
    <w:rsid w:val="00CA2F24"/>
    <w:rsid w:val="00CA3150"/>
    <w:rsid w:val="00CA3318"/>
    <w:rsid w:val="00CA3410"/>
    <w:rsid w:val="00CA349D"/>
    <w:rsid w:val="00CA362B"/>
    <w:rsid w:val="00CA366A"/>
    <w:rsid w:val="00CA368B"/>
    <w:rsid w:val="00CA3929"/>
    <w:rsid w:val="00CA39B3"/>
    <w:rsid w:val="00CA3A17"/>
    <w:rsid w:val="00CA40DA"/>
    <w:rsid w:val="00CA40DF"/>
    <w:rsid w:val="00CA41BA"/>
    <w:rsid w:val="00CA42EA"/>
    <w:rsid w:val="00CA43CB"/>
    <w:rsid w:val="00CA4530"/>
    <w:rsid w:val="00CA4555"/>
    <w:rsid w:val="00CA45B2"/>
    <w:rsid w:val="00CA4825"/>
    <w:rsid w:val="00CA4923"/>
    <w:rsid w:val="00CA4E79"/>
    <w:rsid w:val="00CA513D"/>
    <w:rsid w:val="00CA51C6"/>
    <w:rsid w:val="00CA5229"/>
    <w:rsid w:val="00CA54B0"/>
    <w:rsid w:val="00CA5542"/>
    <w:rsid w:val="00CA56C8"/>
    <w:rsid w:val="00CA5776"/>
    <w:rsid w:val="00CA5A6A"/>
    <w:rsid w:val="00CA5AEE"/>
    <w:rsid w:val="00CA5E6C"/>
    <w:rsid w:val="00CA5EFC"/>
    <w:rsid w:val="00CA6108"/>
    <w:rsid w:val="00CA614E"/>
    <w:rsid w:val="00CA61CC"/>
    <w:rsid w:val="00CA6209"/>
    <w:rsid w:val="00CA69D1"/>
    <w:rsid w:val="00CA6C20"/>
    <w:rsid w:val="00CA6E7E"/>
    <w:rsid w:val="00CA6F9D"/>
    <w:rsid w:val="00CA7035"/>
    <w:rsid w:val="00CA7100"/>
    <w:rsid w:val="00CA71D9"/>
    <w:rsid w:val="00CA7268"/>
    <w:rsid w:val="00CA7301"/>
    <w:rsid w:val="00CA7349"/>
    <w:rsid w:val="00CA736C"/>
    <w:rsid w:val="00CA746E"/>
    <w:rsid w:val="00CA7567"/>
    <w:rsid w:val="00CA763F"/>
    <w:rsid w:val="00CA77A9"/>
    <w:rsid w:val="00CA7871"/>
    <w:rsid w:val="00CA790F"/>
    <w:rsid w:val="00CA793D"/>
    <w:rsid w:val="00CA7A0D"/>
    <w:rsid w:val="00CA7A0E"/>
    <w:rsid w:val="00CA7BD8"/>
    <w:rsid w:val="00CA7DF4"/>
    <w:rsid w:val="00CB0032"/>
    <w:rsid w:val="00CB0079"/>
    <w:rsid w:val="00CB0186"/>
    <w:rsid w:val="00CB06A7"/>
    <w:rsid w:val="00CB095F"/>
    <w:rsid w:val="00CB09B5"/>
    <w:rsid w:val="00CB09FA"/>
    <w:rsid w:val="00CB0A85"/>
    <w:rsid w:val="00CB12B9"/>
    <w:rsid w:val="00CB12BE"/>
    <w:rsid w:val="00CB1481"/>
    <w:rsid w:val="00CB14CE"/>
    <w:rsid w:val="00CB1505"/>
    <w:rsid w:val="00CB168F"/>
    <w:rsid w:val="00CB16A4"/>
    <w:rsid w:val="00CB17D6"/>
    <w:rsid w:val="00CB1824"/>
    <w:rsid w:val="00CB199C"/>
    <w:rsid w:val="00CB1AAB"/>
    <w:rsid w:val="00CB1BEB"/>
    <w:rsid w:val="00CB1C34"/>
    <w:rsid w:val="00CB2154"/>
    <w:rsid w:val="00CB221C"/>
    <w:rsid w:val="00CB22A3"/>
    <w:rsid w:val="00CB2374"/>
    <w:rsid w:val="00CB238A"/>
    <w:rsid w:val="00CB251F"/>
    <w:rsid w:val="00CB2957"/>
    <w:rsid w:val="00CB2A05"/>
    <w:rsid w:val="00CB2A5B"/>
    <w:rsid w:val="00CB2BBF"/>
    <w:rsid w:val="00CB2F4F"/>
    <w:rsid w:val="00CB2F88"/>
    <w:rsid w:val="00CB3002"/>
    <w:rsid w:val="00CB32DC"/>
    <w:rsid w:val="00CB3706"/>
    <w:rsid w:val="00CB3910"/>
    <w:rsid w:val="00CB3F78"/>
    <w:rsid w:val="00CB4002"/>
    <w:rsid w:val="00CB4034"/>
    <w:rsid w:val="00CB405E"/>
    <w:rsid w:val="00CB4325"/>
    <w:rsid w:val="00CB4327"/>
    <w:rsid w:val="00CB456B"/>
    <w:rsid w:val="00CB480D"/>
    <w:rsid w:val="00CB4828"/>
    <w:rsid w:val="00CB4834"/>
    <w:rsid w:val="00CB48BE"/>
    <w:rsid w:val="00CB490B"/>
    <w:rsid w:val="00CB4B20"/>
    <w:rsid w:val="00CB4E21"/>
    <w:rsid w:val="00CB4EBB"/>
    <w:rsid w:val="00CB4F06"/>
    <w:rsid w:val="00CB4F61"/>
    <w:rsid w:val="00CB4FD3"/>
    <w:rsid w:val="00CB51A9"/>
    <w:rsid w:val="00CB5216"/>
    <w:rsid w:val="00CB52AE"/>
    <w:rsid w:val="00CB54C3"/>
    <w:rsid w:val="00CB557B"/>
    <w:rsid w:val="00CB57D9"/>
    <w:rsid w:val="00CB57E7"/>
    <w:rsid w:val="00CB585B"/>
    <w:rsid w:val="00CB5875"/>
    <w:rsid w:val="00CB59DB"/>
    <w:rsid w:val="00CB5A37"/>
    <w:rsid w:val="00CB5D64"/>
    <w:rsid w:val="00CB6128"/>
    <w:rsid w:val="00CB6160"/>
    <w:rsid w:val="00CB624F"/>
    <w:rsid w:val="00CB62DA"/>
    <w:rsid w:val="00CB6615"/>
    <w:rsid w:val="00CB6694"/>
    <w:rsid w:val="00CB676F"/>
    <w:rsid w:val="00CB6A7F"/>
    <w:rsid w:val="00CB6C41"/>
    <w:rsid w:val="00CB6E09"/>
    <w:rsid w:val="00CB6E71"/>
    <w:rsid w:val="00CB6F3B"/>
    <w:rsid w:val="00CB711B"/>
    <w:rsid w:val="00CB728D"/>
    <w:rsid w:val="00CB7308"/>
    <w:rsid w:val="00CB7322"/>
    <w:rsid w:val="00CB738E"/>
    <w:rsid w:val="00CB7428"/>
    <w:rsid w:val="00CB7680"/>
    <w:rsid w:val="00CB7925"/>
    <w:rsid w:val="00CB795C"/>
    <w:rsid w:val="00CB7B14"/>
    <w:rsid w:val="00CB7BC2"/>
    <w:rsid w:val="00CB7FA1"/>
    <w:rsid w:val="00CB7FA3"/>
    <w:rsid w:val="00CC01BC"/>
    <w:rsid w:val="00CC01D2"/>
    <w:rsid w:val="00CC0214"/>
    <w:rsid w:val="00CC0225"/>
    <w:rsid w:val="00CC0386"/>
    <w:rsid w:val="00CC03E2"/>
    <w:rsid w:val="00CC062B"/>
    <w:rsid w:val="00CC0660"/>
    <w:rsid w:val="00CC06B0"/>
    <w:rsid w:val="00CC06CF"/>
    <w:rsid w:val="00CC06DC"/>
    <w:rsid w:val="00CC089B"/>
    <w:rsid w:val="00CC08D8"/>
    <w:rsid w:val="00CC0A6A"/>
    <w:rsid w:val="00CC0BC7"/>
    <w:rsid w:val="00CC0E1B"/>
    <w:rsid w:val="00CC0FED"/>
    <w:rsid w:val="00CC1002"/>
    <w:rsid w:val="00CC141D"/>
    <w:rsid w:val="00CC1444"/>
    <w:rsid w:val="00CC165A"/>
    <w:rsid w:val="00CC17E6"/>
    <w:rsid w:val="00CC1A5C"/>
    <w:rsid w:val="00CC1BBC"/>
    <w:rsid w:val="00CC1DDA"/>
    <w:rsid w:val="00CC1E61"/>
    <w:rsid w:val="00CC2021"/>
    <w:rsid w:val="00CC2159"/>
    <w:rsid w:val="00CC2167"/>
    <w:rsid w:val="00CC26B2"/>
    <w:rsid w:val="00CC26BE"/>
    <w:rsid w:val="00CC2724"/>
    <w:rsid w:val="00CC2B0F"/>
    <w:rsid w:val="00CC2B39"/>
    <w:rsid w:val="00CC2B91"/>
    <w:rsid w:val="00CC2CAE"/>
    <w:rsid w:val="00CC2E49"/>
    <w:rsid w:val="00CC2E6E"/>
    <w:rsid w:val="00CC2F42"/>
    <w:rsid w:val="00CC32C3"/>
    <w:rsid w:val="00CC3470"/>
    <w:rsid w:val="00CC34C5"/>
    <w:rsid w:val="00CC3682"/>
    <w:rsid w:val="00CC368E"/>
    <w:rsid w:val="00CC3832"/>
    <w:rsid w:val="00CC3834"/>
    <w:rsid w:val="00CC38A2"/>
    <w:rsid w:val="00CC38C4"/>
    <w:rsid w:val="00CC391C"/>
    <w:rsid w:val="00CC3983"/>
    <w:rsid w:val="00CC3A39"/>
    <w:rsid w:val="00CC3A94"/>
    <w:rsid w:val="00CC3D4B"/>
    <w:rsid w:val="00CC408E"/>
    <w:rsid w:val="00CC41CA"/>
    <w:rsid w:val="00CC4319"/>
    <w:rsid w:val="00CC43F0"/>
    <w:rsid w:val="00CC4695"/>
    <w:rsid w:val="00CC4A1F"/>
    <w:rsid w:val="00CC4BB2"/>
    <w:rsid w:val="00CC4C57"/>
    <w:rsid w:val="00CC4DC0"/>
    <w:rsid w:val="00CC4E79"/>
    <w:rsid w:val="00CC5049"/>
    <w:rsid w:val="00CC5090"/>
    <w:rsid w:val="00CC50FB"/>
    <w:rsid w:val="00CC51E0"/>
    <w:rsid w:val="00CC51F8"/>
    <w:rsid w:val="00CC5289"/>
    <w:rsid w:val="00CC54A6"/>
    <w:rsid w:val="00CC556F"/>
    <w:rsid w:val="00CC572B"/>
    <w:rsid w:val="00CC572D"/>
    <w:rsid w:val="00CC57A6"/>
    <w:rsid w:val="00CC57C5"/>
    <w:rsid w:val="00CC5A73"/>
    <w:rsid w:val="00CC5B57"/>
    <w:rsid w:val="00CC5CCF"/>
    <w:rsid w:val="00CC5E2A"/>
    <w:rsid w:val="00CC5EF4"/>
    <w:rsid w:val="00CC6261"/>
    <w:rsid w:val="00CC62D9"/>
    <w:rsid w:val="00CC6382"/>
    <w:rsid w:val="00CC6560"/>
    <w:rsid w:val="00CC66AE"/>
    <w:rsid w:val="00CC6896"/>
    <w:rsid w:val="00CC6931"/>
    <w:rsid w:val="00CC6B64"/>
    <w:rsid w:val="00CC6DEC"/>
    <w:rsid w:val="00CC6E25"/>
    <w:rsid w:val="00CC6E2A"/>
    <w:rsid w:val="00CC6E62"/>
    <w:rsid w:val="00CC6EF4"/>
    <w:rsid w:val="00CC6F8F"/>
    <w:rsid w:val="00CC6FDE"/>
    <w:rsid w:val="00CC705E"/>
    <w:rsid w:val="00CC7246"/>
    <w:rsid w:val="00CC75C6"/>
    <w:rsid w:val="00CC76C5"/>
    <w:rsid w:val="00CC77C9"/>
    <w:rsid w:val="00CC78AA"/>
    <w:rsid w:val="00CC79DC"/>
    <w:rsid w:val="00CC79EF"/>
    <w:rsid w:val="00CC7A01"/>
    <w:rsid w:val="00CC7E92"/>
    <w:rsid w:val="00CD00AC"/>
    <w:rsid w:val="00CD0173"/>
    <w:rsid w:val="00CD024A"/>
    <w:rsid w:val="00CD065A"/>
    <w:rsid w:val="00CD06DA"/>
    <w:rsid w:val="00CD06FC"/>
    <w:rsid w:val="00CD0917"/>
    <w:rsid w:val="00CD09BE"/>
    <w:rsid w:val="00CD09CE"/>
    <w:rsid w:val="00CD0B35"/>
    <w:rsid w:val="00CD0E16"/>
    <w:rsid w:val="00CD1084"/>
    <w:rsid w:val="00CD10BB"/>
    <w:rsid w:val="00CD10F1"/>
    <w:rsid w:val="00CD11D2"/>
    <w:rsid w:val="00CD126F"/>
    <w:rsid w:val="00CD1300"/>
    <w:rsid w:val="00CD154F"/>
    <w:rsid w:val="00CD15DA"/>
    <w:rsid w:val="00CD1754"/>
    <w:rsid w:val="00CD19A2"/>
    <w:rsid w:val="00CD1C8B"/>
    <w:rsid w:val="00CD1D97"/>
    <w:rsid w:val="00CD1E69"/>
    <w:rsid w:val="00CD1F75"/>
    <w:rsid w:val="00CD22E2"/>
    <w:rsid w:val="00CD24EC"/>
    <w:rsid w:val="00CD2532"/>
    <w:rsid w:val="00CD287F"/>
    <w:rsid w:val="00CD2954"/>
    <w:rsid w:val="00CD2A31"/>
    <w:rsid w:val="00CD2A98"/>
    <w:rsid w:val="00CD2C98"/>
    <w:rsid w:val="00CD2EC2"/>
    <w:rsid w:val="00CD2EC6"/>
    <w:rsid w:val="00CD3035"/>
    <w:rsid w:val="00CD31AF"/>
    <w:rsid w:val="00CD3227"/>
    <w:rsid w:val="00CD32C4"/>
    <w:rsid w:val="00CD34C5"/>
    <w:rsid w:val="00CD3574"/>
    <w:rsid w:val="00CD3756"/>
    <w:rsid w:val="00CD3762"/>
    <w:rsid w:val="00CD3851"/>
    <w:rsid w:val="00CD3B71"/>
    <w:rsid w:val="00CD3C53"/>
    <w:rsid w:val="00CD3CE6"/>
    <w:rsid w:val="00CD3E3C"/>
    <w:rsid w:val="00CD3F74"/>
    <w:rsid w:val="00CD3FAB"/>
    <w:rsid w:val="00CD40C4"/>
    <w:rsid w:val="00CD42B7"/>
    <w:rsid w:val="00CD42B8"/>
    <w:rsid w:val="00CD42CF"/>
    <w:rsid w:val="00CD43ED"/>
    <w:rsid w:val="00CD46A2"/>
    <w:rsid w:val="00CD4968"/>
    <w:rsid w:val="00CD4A78"/>
    <w:rsid w:val="00CD4A83"/>
    <w:rsid w:val="00CD4B35"/>
    <w:rsid w:val="00CD4E2E"/>
    <w:rsid w:val="00CD4E4E"/>
    <w:rsid w:val="00CD4EC1"/>
    <w:rsid w:val="00CD5026"/>
    <w:rsid w:val="00CD5037"/>
    <w:rsid w:val="00CD5201"/>
    <w:rsid w:val="00CD53D4"/>
    <w:rsid w:val="00CD5443"/>
    <w:rsid w:val="00CD5466"/>
    <w:rsid w:val="00CD560F"/>
    <w:rsid w:val="00CD572A"/>
    <w:rsid w:val="00CD575A"/>
    <w:rsid w:val="00CD5857"/>
    <w:rsid w:val="00CD5978"/>
    <w:rsid w:val="00CD620B"/>
    <w:rsid w:val="00CD6261"/>
    <w:rsid w:val="00CD63E4"/>
    <w:rsid w:val="00CD652F"/>
    <w:rsid w:val="00CD6541"/>
    <w:rsid w:val="00CD66B7"/>
    <w:rsid w:val="00CD66FE"/>
    <w:rsid w:val="00CD677A"/>
    <w:rsid w:val="00CD68E4"/>
    <w:rsid w:val="00CD698D"/>
    <w:rsid w:val="00CD6A5B"/>
    <w:rsid w:val="00CD6C5A"/>
    <w:rsid w:val="00CD6E59"/>
    <w:rsid w:val="00CD6E61"/>
    <w:rsid w:val="00CD7408"/>
    <w:rsid w:val="00CD7409"/>
    <w:rsid w:val="00CD7425"/>
    <w:rsid w:val="00CD75C5"/>
    <w:rsid w:val="00CD777C"/>
    <w:rsid w:val="00CD77E2"/>
    <w:rsid w:val="00CD7A85"/>
    <w:rsid w:val="00CD7B0F"/>
    <w:rsid w:val="00CD7B2D"/>
    <w:rsid w:val="00CD7B6F"/>
    <w:rsid w:val="00CD7BFF"/>
    <w:rsid w:val="00CD7C45"/>
    <w:rsid w:val="00CD7CCB"/>
    <w:rsid w:val="00CE0150"/>
    <w:rsid w:val="00CE01DC"/>
    <w:rsid w:val="00CE0317"/>
    <w:rsid w:val="00CE0422"/>
    <w:rsid w:val="00CE05D7"/>
    <w:rsid w:val="00CE05E3"/>
    <w:rsid w:val="00CE073D"/>
    <w:rsid w:val="00CE088D"/>
    <w:rsid w:val="00CE0905"/>
    <w:rsid w:val="00CE095B"/>
    <w:rsid w:val="00CE0A5C"/>
    <w:rsid w:val="00CE0B80"/>
    <w:rsid w:val="00CE0E2F"/>
    <w:rsid w:val="00CE0EBA"/>
    <w:rsid w:val="00CE10F9"/>
    <w:rsid w:val="00CE127B"/>
    <w:rsid w:val="00CE1368"/>
    <w:rsid w:val="00CE14ED"/>
    <w:rsid w:val="00CE1560"/>
    <w:rsid w:val="00CE1933"/>
    <w:rsid w:val="00CE1BD0"/>
    <w:rsid w:val="00CE1C06"/>
    <w:rsid w:val="00CE1C12"/>
    <w:rsid w:val="00CE1C8D"/>
    <w:rsid w:val="00CE1EAD"/>
    <w:rsid w:val="00CE1F85"/>
    <w:rsid w:val="00CE1FF6"/>
    <w:rsid w:val="00CE25AD"/>
    <w:rsid w:val="00CE2850"/>
    <w:rsid w:val="00CE294D"/>
    <w:rsid w:val="00CE29DD"/>
    <w:rsid w:val="00CE309C"/>
    <w:rsid w:val="00CE32C3"/>
    <w:rsid w:val="00CE3407"/>
    <w:rsid w:val="00CE3879"/>
    <w:rsid w:val="00CE3918"/>
    <w:rsid w:val="00CE3ABE"/>
    <w:rsid w:val="00CE3B0B"/>
    <w:rsid w:val="00CE3BFC"/>
    <w:rsid w:val="00CE40C3"/>
    <w:rsid w:val="00CE46E1"/>
    <w:rsid w:val="00CE4915"/>
    <w:rsid w:val="00CE49B3"/>
    <w:rsid w:val="00CE4A9C"/>
    <w:rsid w:val="00CE4B57"/>
    <w:rsid w:val="00CE4B8D"/>
    <w:rsid w:val="00CE4BF9"/>
    <w:rsid w:val="00CE4EF2"/>
    <w:rsid w:val="00CE4F9F"/>
    <w:rsid w:val="00CE517F"/>
    <w:rsid w:val="00CE530D"/>
    <w:rsid w:val="00CE537D"/>
    <w:rsid w:val="00CE53D7"/>
    <w:rsid w:val="00CE53F1"/>
    <w:rsid w:val="00CE5497"/>
    <w:rsid w:val="00CE5546"/>
    <w:rsid w:val="00CE5615"/>
    <w:rsid w:val="00CE565B"/>
    <w:rsid w:val="00CE572D"/>
    <w:rsid w:val="00CE58B4"/>
    <w:rsid w:val="00CE597C"/>
    <w:rsid w:val="00CE5A4E"/>
    <w:rsid w:val="00CE5AB2"/>
    <w:rsid w:val="00CE621A"/>
    <w:rsid w:val="00CE62D7"/>
    <w:rsid w:val="00CE6438"/>
    <w:rsid w:val="00CE64A1"/>
    <w:rsid w:val="00CE64AC"/>
    <w:rsid w:val="00CE64B2"/>
    <w:rsid w:val="00CE6766"/>
    <w:rsid w:val="00CE6883"/>
    <w:rsid w:val="00CE691A"/>
    <w:rsid w:val="00CE6A23"/>
    <w:rsid w:val="00CE6AFA"/>
    <w:rsid w:val="00CE6BB5"/>
    <w:rsid w:val="00CE6C3A"/>
    <w:rsid w:val="00CE6CC2"/>
    <w:rsid w:val="00CE6D70"/>
    <w:rsid w:val="00CE6E58"/>
    <w:rsid w:val="00CE6EBF"/>
    <w:rsid w:val="00CE6F17"/>
    <w:rsid w:val="00CE7041"/>
    <w:rsid w:val="00CE7194"/>
    <w:rsid w:val="00CE72BD"/>
    <w:rsid w:val="00CE7300"/>
    <w:rsid w:val="00CE736C"/>
    <w:rsid w:val="00CE73F3"/>
    <w:rsid w:val="00CE7732"/>
    <w:rsid w:val="00CE781B"/>
    <w:rsid w:val="00CE7B74"/>
    <w:rsid w:val="00CE7E1C"/>
    <w:rsid w:val="00CE7FA0"/>
    <w:rsid w:val="00CF02D4"/>
    <w:rsid w:val="00CF03C2"/>
    <w:rsid w:val="00CF05FB"/>
    <w:rsid w:val="00CF0798"/>
    <w:rsid w:val="00CF0948"/>
    <w:rsid w:val="00CF0F37"/>
    <w:rsid w:val="00CF0FEC"/>
    <w:rsid w:val="00CF1088"/>
    <w:rsid w:val="00CF11BF"/>
    <w:rsid w:val="00CF12E1"/>
    <w:rsid w:val="00CF1396"/>
    <w:rsid w:val="00CF13A7"/>
    <w:rsid w:val="00CF146C"/>
    <w:rsid w:val="00CF16AB"/>
    <w:rsid w:val="00CF18EA"/>
    <w:rsid w:val="00CF1BB0"/>
    <w:rsid w:val="00CF1CE4"/>
    <w:rsid w:val="00CF1E3B"/>
    <w:rsid w:val="00CF1EDE"/>
    <w:rsid w:val="00CF1F32"/>
    <w:rsid w:val="00CF1FF2"/>
    <w:rsid w:val="00CF1FF3"/>
    <w:rsid w:val="00CF2179"/>
    <w:rsid w:val="00CF21C7"/>
    <w:rsid w:val="00CF2225"/>
    <w:rsid w:val="00CF22B4"/>
    <w:rsid w:val="00CF2546"/>
    <w:rsid w:val="00CF26C8"/>
    <w:rsid w:val="00CF2766"/>
    <w:rsid w:val="00CF281C"/>
    <w:rsid w:val="00CF2927"/>
    <w:rsid w:val="00CF295C"/>
    <w:rsid w:val="00CF2C95"/>
    <w:rsid w:val="00CF2FDE"/>
    <w:rsid w:val="00CF3039"/>
    <w:rsid w:val="00CF314E"/>
    <w:rsid w:val="00CF32C7"/>
    <w:rsid w:val="00CF3382"/>
    <w:rsid w:val="00CF361F"/>
    <w:rsid w:val="00CF368F"/>
    <w:rsid w:val="00CF396E"/>
    <w:rsid w:val="00CF3B9C"/>
    <w:rsid w:val="00CF3E14"/>
    <w:rsid w:val="00CF401B"/>
    <w:rsid w:val="00CF40D3"/>
    <w:rsid w:val="00CF434F"/>
    <w:rsid w:val="00CF44BD"/>
    <w:rsid w:val="00CF4707"/>
    <w:rsid w:val="00CF478B"/>
    <w:rsid w:val="00CF511F"/>
    <w:rsid w:val="00CF547E"/>
    <w:rsid w:val="00CF5587"/>
    <w:rsid w:val="00CF55D9"/>
    <w:rsid w:val="00CF5601"/>
    <w:rsid w:val="00CF5B43"/>
    <w:rsid w:val="00CF611D"/>
    <w:rsid w:val="00CF61B0"/>
    <w:rsid w:val="00CF6279"/>
    <w:rsid w:val="00CF62A9"/>
    <w:rsid w:val="00CF6395"/>
    <w:rsid w:val="00CF6507"/>
    <w:rsid w:val="00CF69B6"/>
    <w:rsid w:val="00CF6B18"/>
    <w:rsid w:val="00CF7099"/>
    <w:rsid w:val="00CF715A"/>
    <w:rsid w:val="00CF728B"/>
    <w:rsid w:val="00CF7298"/>
    <w:rsid w:val="00CF72CD"/>
    <w:rsid w:val="00CF7550"/>
    <w:rsid w:val="00CF7601"/>
    <w:rsid w:val="00CF76C6"/>
    <w:rsid w:val="00CF7865"/>
    <w:rsid w:val="00CF78B3"/>
    <w:rsid w:val="00CF78E4"/>
    <w:rsid w:val="00CF7C18"/>
    <w:rsid w:val="00CF7CB8"/>
    <w:rsid w:val="00CF7D11"/>
    <w:rsid w:val="00CF7D6D"/>
    <w:rsid w:val="00D0002D"/>
    <w:rsid w:val="00D000F2"/>
    <w:rsid w:val="00D00191"/>
    <w:rsid w:val="00D002C7"/>
    <w:rsid w:val="00D005D0"/>
    <w:rsid w:val="00D007F5"/>
    <w:rsid w:val="00D008B4"/>
    <w:rsid w:val="00D008C2"/>
    <w:rsid w:val="00D00955"/>
    <w:rsid w:val="00D0098F"/>
    <w:rsid w:val="00D00BFE"/>
    <w:rsid w:val="00D00D88"/>
    <w:rsid w:val="00D0108C"/>
    <w:rsid w:val="00D011A3"/>
    <w:rsid w:val="00D012C5"/>
    <w:rsid w:val="00D01340"/>
    <w:rsid w:val="00D014DF"/>
    <w:rsid w:val="00D014F6"/>
    <w:rsid w:val="00D01513"/>
    <w:rsid w:val="00D0159B"/>
    <w:rsid w:val="00D0199E"/>
    <w:rsid w:val="00D01C9C"/>
    <w:rsid w:val="00D01CB2"/>
    <w:rsid w:val="00D01D54"/>
    <w:rsid w:val="00D01D85"/>
    <w:rsid w:val="00D01E84"/>
    <w:rsid w:val="00D021DF"/>
    <w:rsid w:val="00D023FC"/>
    <w:rsid w:val="00D024E4"/>
    <w:rsid w:val="00D02628"/>
    <w:rsid w:val="00D0272C"/>
    <w:rsid w:val="00D0280F"/>
    <w:rsid w:val="00D0285A"/>
    <w:rsid w:val="00D0290B"/>
    <w:rsid w:val="00D0293F"/>
    <w:rsid w:val="00D02A35"/>
    <w:rsid w:val="00D02A45"/>
    <w:rsid w:val="00D02AAA"/>
    <w:rsid w:val="00D02D11"/>
    <w:rsid w:val="00D02E16"/>
    <w:rsid w:val="00D02ED3"/>
    <w:rsid w:val="00D02F77"/>
    <w:rsid w:val="00D030C1"/>
    <w:rsid w:val="00D0371F"/>
    <w:rsid w:val="00D03726"/>
    <w:rsid w:val="00D038D7"/>
    <w:rsid w:val="00D03958"/>
    <w:rsid w:val="00D03A51"/>
    <w:rsid w:val="00D03BE6"/>
    <w:rsid w:val="00D03C91"/>
    <w:rsid w:val="00D03F01"/>
    <w:rsid w:val="00D040CB"/>
    <w:rsid w:val="00D040E8"/>
    <w:rsid w:val="00D0439C"/>
    <w:rsid w:val="00D043E9"/>
    <w:rsid w:val="00D044B4"/>
    <w:rsid w:val="00D044F0"/>
    <w:rsid w:val="00D045AE"/>
    <w:rsid w:val="00D04742"/>
    <w:rsid w:val="00D0475E"/>
    <w:rsid w:val="00D04B9D"/>
    <w:rsid w:val="00D04BA4"/>
    <w:rsid w:val="00D04C65"/>
    <w:rsid w:val="00D04CCD"/>
    <w:rsid w:val="00D04DF4"/>
    <w:rsid w:val="00D04EA7"/>
    <w:rsid w:val="00D04ED0"/>
    <w:rsid w:val="00D051E8"/>
    <w:rsid w:val="00D0540E"/>
    <w:rsid w:val="00D05465"/>
    <w:rsid w:val="00D0550C"/>
    <w:rsid w:val="00D05693"/>
    <w:rsid w:val="00D0574E"/>
    <w:rsid w:val="00D05756"/>
    <w:rsid w:val="00D057B6"/>
    <w:rsid w:val="00D0599E"/>
    <w:rsid w:val="00D059B5"/>
    <w:rsid w:val="00D05D51"/>
    <w:rsid w:val="00D05DE5"/>
    <w:rsid w:val="00D05E37"/>
    <w:rsid w:val="00D06998"/>
    <w:rsid w:val="00D06A87"/>
    <w:rsid w:val="00D06B7C"/>
    <w:rsid w:val="00D06C6E"/>
    <w:rsid w:val="00D06D93"/>
    <w:rsid w:val="00D06E97"/>
    <w:rsid w:val="00D0710C"/>
    <w:rsid w:val="00D0736F"/>
    <w:rsid w:val="00D0741A"/>
    <w:rsid w:val="00D0747F"/>
    <w:rsid w:val="00D07503"/>
    <w:rsid w:val="00D07657"/>
    <w:rsid w:val="00D076A9"/>
    <w:rsid w:val="00D07702"/>
    <w:rsid w:val="00D0777A"/>
    <w:rsid w:val="00D077F2"/>
    <w:rsid w:val="00D077F5"/>
    <w:rsid w:val="00D07A41"/>
    <w:rsid w:val="00D07B61"/>
    <w:rsid w:val="00D07B84"/>
    <w:rsid w:val="00D07DE3"/>
    <w:rsid w:val="00D07EC8"/>
    <w:rsid w:val="00D10026"/>
    <w:rsid w:val="00D100EA"/>
    <w:rsid w:val="00D101BB"/>
    <w:rsid w:val="00D10283"/>
    <w:rsid w:val="00D1049B"/>
    <w:rsid w:val="00D107EE"/>
    <w:rsid w:val="00D10BF1"/>
    <w:rsid w:val="00D10D51"/>
    <w:rsid w:val="00D10DAD"/>
    <w:rsid w:val="00D10EC9"/>
    <w:rsid w:val="00D10FD0"/>
    <w:rsid w:val="00D11025"/>
    <w:rsid w:val="00D111DA"/>
    <w:rsid w:val="00D111FB"/>
    <w:rsid w:val="00D112F7"/>
    <w:rsid w:val="00D1131E"/>
    <w:rsid w:val="00D11397"/>
    <w:rsid w:val="00D113D0"/>
    <w:rsid w:val="00D114A4"/>
    <w:rsid w:val="00D114D5"/>
    <w:rsid w:val="00D11545"/>
    <w:rsid w:val="00D11562"/>
    <w:rsid w:val="00D115F4"/>
    <w:rsid w:val="00D11739"/>
    <w:rsid w:val="00D11C2C"/>
    <w:rsid w:val="00D11DBE"/>
    <w:rsid w:val="00D11EAA"/>
    <w:rsid w:val="00D11F1D"/>
    <w:rsid w:val="00D11F58"/>
    <w:rsid w:val="00D11F63"/>
    <w:rsid w:val="00D12142"/>
    <w:rsid w:val="00D122AB"/>
    <w:rsid w:val="00D123F2"/>
    <w:rsid w:val="00D12473"/>
    <w:rsid w:val="00D125D7"/>
    <w:rsid w:val="00D12793"/>
    <w:rsid w:val="00D12815"/>
    <w:rsid w:val="00D1287A"/>
    <w:rsid w:val="00D1292B"/>
    <w:rsid w:val="00D12A28"/>
    <w:rsid w:val="00D12E62"/>
    <w:rsid w:val="00D12F51"/>
    <w:rsid w:val="00D132CA"/>
    <w:rsid w:val="00D13496"/>
    <w:rsid w:val="00D1373B"/>
    <w:rsid w:val="00D137F6"/>
    <w:rsid w:val="00D139BC"/>
    <w:rsid w:val="00D13A61"/>
    <w:rsid w:val="00D13B3B"/>
    <w:rsid w:val="00D13D29"/>
    <w:rsid w:val="00D1408B"/>
    <w:rsid w:val="00D14159"/>
    <w:rsid w:val="00D142AA"/>
    <w:rsid w:val="00D142DC"/>
    <w:rsid w:val="00D14488"/>
    <w:rsid w:val="00D14531"/>
    <w:rsid w:val="00D14557"/>
    <w:rsid w:val="00D145E1"/>
    <w:rsid w:val="00D1460C"/>
    <w:rsid w:val="00D14807"/>
    <w:rsid w:val="00D148E0"/>
    <w:rsid w:val="00D149BB"/>
    <w:rsid w:val="00D149C5"/>
    <w:rsid w:val="00D14A51"/>
    <w:rsid w:val="00D14A8B"/>
    <w:rsid w:val="00D14BD5"/>
    <w:rsid w:val="00D14CD1"/>
    <w:rsid w:val="00D14E12"/>
    <w:rsid w:val="00D14E48"/>
    <w:rsid w:val="00D14F9D"/>
    <w:rsid w:val="00D1504A"/>
    <w:rsid w:val="00D15191"/>
    <w:rsid w:val="00D15192"/>
    <w:rsid w:val="00D1521C"/>
    <w:rsid w:val="00D15277"/>
    <w:rsid w:val="00D1530A"/>
    <w:rsid w:val="00D1543F"/>
    <w:rsid w:val="00D15464"/>
    <w:rsid w:val="00D155A0"/>
    <w:rsid w:val="00D155DC"/>
    <w:rsid w:val="00D159C4"/>
    <w:rsid w:val="00D159CC"/>
    <w:rsid w:val="00D15C3C"/>
    <w:rsid w:val="00D15C73"/>
    <w:rsid w:val="00D15D7A"/>
    <w:rsid w:val="00D1600E"/>
    <w:rsid w:val="00D16035"/>
    <w:rsid w:val="00D161DA"/>
    <w:rsid w:val="00D16243"/>
    <w:rsid w:val="00D16554"/>
    <w:rsid w:val="00D16602"/>
    <w:rsid w:val="00D16723"/>
    <w:rsid w:val="00D16727"/>
    <w:rsid w:val="00D16B6E"/>
    <w:rsid w:val="00D16C4B"/>
    <w:rsid w:val="00D16CF1"/>
    <w:rsid w:val="00D16DA6"/>
    <w:rsid w:val="00D173B8"/>
    <w:rsid w:val="00D174D8"/>
    <w:rsid w:val="00D1754B"/>
    <w:rsid w:val="00D175C7"/>
    <w:rsid w:val="00D1793F"/>
    <w:rsid w:val="00D17A19"/>
    <w:rsid w:val="00D17A5F"/>
    <w:rsid w:val="00D17AFE"/>
    <w:rsid w:val="00D17BB4"/>
    <w:rsid w:val="00D17C11"/>
    <w:rsid w:val="00D201AD"/>
    <w:rsid w:val="00D2021C"/>
    <w:rsid w:val="00D202FF"/>
    <w:rsid w:val="00D2033C"/>
    <w:rsid w:val="00D2062E"/>
    <w:rsid w:val="00D20670"/>
    <w:rsid w:val="00D206E5"/>
    <w:rsid w:val="00D20706"/>
    <w:rsid w:val="00D2085C"/>
    <w:rsid w:val="00D20A7C"/>
    <w:rsid w:val="00D20B16"/>
    <w:rsid w:val="00D20BDC"/>
    <w:rsid w:val="00D20BF6"/>
    <w:rsid w:val="00D2106A"/>
    <w:rsid w:val="00D21171"/>
    <w:rsid w:val="00D21313"/>
    <w:rsid w:val="00D215F1"/>
    <w:rsid w:val="00D217C6"/>
    <w:rsid w:val="00D21910"/>
    <w:rsid w:val="00D21AD3"/>
    <w:rsid w:val="00D21C4B"/>
    <w:rsid w:val="00D21D3E"/>
    <w:rsid w:val="00D21E1C"/>
    <w:rsid w:val="00D21E80"/>
    <w:rsid w:val="00D22095"/>
    <w:rsid w:val="00D221A5"/>
    <w:rsid w:val="00D22249"/>
    <w:rsid w:val="00D2226B"/>
    <w:rsid w:val="00D223CF"/>
    <w:rsid w:val="00D227EE"/>
    <w:rsid w:val="00D229DA"/>
    <w:rsid w:val="00D22B3C"/>
    <w:rsid w:val="00D22B84"/>
    <w:rsid w:val="00D22B9D"/>
    <w:rsid w:val="00D22C07"/>
    <w:rsid w:val="00D22EBA"/>
    <w:rsid w:val="00D22F30"/>
    <w:rsid w:val="00D22FC3"/>
    <w:rsid w:val="00D23012"/>
    <w:rsid w:val="00D23142"/>
    <w:rsid w:val="00D2332A"/>
    <w:rsid w:val="00D23588"/>
    <w:rsid w:val="00D236D8"/>
    <w:rsid w:val="00D2383F"/>
    <w:rsid w:val="00D238AA"/>
    <w:rsid w:val="00D239D4"/>
    <w:rsid w:val="00D23B58"/>
    <w:rsid w:val="00D23B7B"/>
    <w:rsid w:val="00D23D19"/>
    <w:rsid w:val="00D23E05"/>
    <w:rsid w:val="00D23EF3"/>
    <w:rsid w:val="00D2401A"/>
    <w:rsid w:val="00D2414B"/>
    <w:rsid w:val="00D24654"/>
    <w:rsid w:val="00D2479C"/>
    <w:rsid w:val="00D2486B"/>
    <w:rsid w:val="00D24984"/>
    <w:rsid w:val="00D24DF4"/>
    <w:rsid w:val="00D25511"/>
    <w:rsid w:val="00D25532"/>
    <w:rsid w:val="00D2564C"/>
    <w:rsid w:val="00D2571B"/>
    <w:rsid w:val="00D258AE"/>
    <w:rsid w:val="00D25A15"/>
    <w:rsid w:val="00D25AB8"/>
    <w:rsid w:val="00D25B7C"/>
    <w:rsid w:val="00D25BEC"/>
    <w:rsid w:val="00D25BFE"/>
    <w:rsid w:val="00D25CB5"/>
    <w:rsid w:val="00D25D00"/>
    <w:rsid w:val="00D25E87"/>
    <w:rsid w:val="00D25EDF"/>
    <w:rsid w:val="00D25F46"/>
    <w:rsid w:val="00D26187"/>
    <w:rsid w:val="00D261D2"/>
    <w:rsid w:val="00D265AE"/>
    <w:rsid w:val="00D26813"/>
    <w:rsid w:val="00D26A24"/>
    <w:rsid w:val="00D26A38"/>
    <w:rsid w:val="00D26A56"/>
    <w:rsid w:val="00D26B0E"/>
    <w:rsid w:val="00D26BAE"/>
    <w:rsid w:val="00D2714D"/>
    <w:rsid w:val="00D271F0"/>
    <w:rsid w:val="00D274DC"/>
    <w:rsid w:val="00D276F7"/>
    <w:rsid w:val="00D2780F"/>
    <w:rsid w:val="00D27B5B"/>
    <w:rsid w:val="00D27BC8"/>
    <w:rsid w:val="00D30004"/>
    <w:rsid w:val="00D30077"/>
    <w:rsid w:val="00D300E3"/>
    <w:rsid w:val="00D30248"/>
    <w:rsid w:val="00D3057F"/>
    <w:rsid w:val="00D306B2"/>
    <w:rsid w:val="00D30739"/>
    <w:rsid w:val="00D3085D"/>
    <w:rsid w:val="00D309A0"/>
    <w:rsid w:val="00D309A8"/>
    <w:rsid w:val="00D30B22"/>
    <w:rsid w:val="00D30BD0"/>
    <w:rsid w:val="00D30BF5"/>
    <w:rsid w:val="00D30D10"/>
    <w:rsid w:val="00D30D9E"/>
    <w:rsid w:val="00D31204"/>
    <w:rsid w:val="00D31210"/>
    <w:rsid w:val="00D31225"/>
    <w:rsid w:val="00D3131B"/>
    <w:rsid w:val="00D31372"/>
    <w:rsid w:val="00D31376"/>
    <w:rsid w:val="00D31557"/>
    <w:rsid w:val="00D3184C"/>
    <w:rsid w:val="00D318BC"/>
    <w:rsid w:val="00D31C3C"/>
    <w:rsid w:val="00D31C50"/>
    <w:rsid w:val="00D31C61"/>
    <w:rsid w:val="00D31DC0"/>
    <w:rsid w:val="00D31E43"/>
    <w:rsid w:val="00D31F46"/>
    <w:rsid w:val="00D31FE8"/>
    <w:rsid w:val="00D320AB"/>
    <w:rsid w:val="00D320BC"/>
    <w:rsid w:val="00D320FF"/>
    <w:rsid w:val="00D3219D"/>
    <w:rsid w:val="00D323E4"/>
    <w:rsid w:val="00D32487"/>
    <w:rsid w:val="00D32571"/>
    <w:rsid w:val="00D32587"/>
    <w:rsid w:val="00D325ED"/>
    <w:rsid w:val="00D32643"/>
    <w:rsid w:val="00D3266E"/>
    <w:rsid w:val="00D3273E"/>
    <w:rsid w:val="00D327E4"/>
    <w:rsid w:val="00D32946"/>
    <w:rsid w:val="00D32B2A"/>
    <w:rsid w:val="00D32BF2"/>
    <w:rsid w:val="00D32C08"/>
    <w:rsid w:val="00D32D4D"/>
    <w:rsid w:val="00D32D91"/>
    <w:rsid w:val="00D32F3D"/>
    <w:rsid w:val="00D33037"/>
    <w:rsid w:val="00D331E6"/>
    <w:rsid w:val="00D3323F"/>
    <w:rsid w:val="00D33323"/>
    <w:rsid w:val="00D33383"/>
    <w:rsid w:val="00D333DB"/>
    <w:rsid w:val="00D33467"/>
    <w:rsid w:val="00D33542"/>
    <w:rsid w:val="00D336EF"/>
    <w:rsid w:val="00D3378D"/>
    <w:rsid w:val="00D3380E"/>
    <w:rsid w:val="00D33887"/>
    <w:rsid w:val="00D338BD"/>
    <w:rsid w:val="00D33911"/>
    <w:rsid w:val="00D33A78"/>
    <w:rsid w:val="00D34013"/>
    <w:rsid w:val="00D342F0"/>
    <w:rsid w:val="00D34359"/>
    <w:rsid w:val="00D3441C"/>
    <w:rsid w:val="00D344D1"/>
    <w:rsid w:val="00D34605"/>
    <w:rsid w:val="00D34BA3"/>
    <w:rsid w:val="00D34D90"/>
    <w:rsid w:val="00D34EE1"/>
    <w:rsid w:val="00D34F20"/>
    <w:rsid w:val="00D34F7B"/>
    <w:rsid w:val="00D34FE2"/>
    <w:rsid w:val="00D3526C"/>
    <w:rsid w:val="00D353BB"/>
    <w:rsid w:val="00D3543D"/>
    <w:rsid w:val="00D35538"/>
    <w:rsid w:val="00D35747"/>
    <w:rsid w:val="00D357A1"/>
    <w:rsid w:val="00D358BB"/>
    <w:rsid w:val="00D3594B"/>
    <w:rsid w:val="00D35962"/>
    <w:rsid w:val="00D35A00"/>
    <w:rsid w:val="00D35CA8"/>
    <w:rsid w:val="00D35D3C"/>
    <w:rsid w:val="00D35DCA"/>
    <w:rsid w:val="00D35FBB"/>
    <w:rsid w:val="00D36576"/>
    <w:rsid w:val="00D36803"/>
    <w:rsid w:val="00D368FD"/>
    <w:rsid w:val="00D36D82"/>
    <w:rsid w:val="00D36F3E"/>
    <w:rsid w:val="00D370A8"/>
    <w:rsid w:val="00D37179"/>
    <w:rsid w:val="00D37294"/>
    <w:rsid w:val="00D373CE"/>
    <w:rsid w:val="00D374D6"/>
    <w:rsid w:val="00D3768E"/>
    <w:rsid w:val="00D376F4"/>
    <w:rsid w:val="00D37915"/>
    <w:rsid w:val="00D37AA4"/>
    <w:rsid w:val="00D37DA8"/>
    <w:rsid w:val="00D37EFF"/>
    <w:rsid w:val="00D37F69"/>
    <w:rsid w:val="00D40071"/>
    <w:rsid w:val="00D4016B"/>
    <w:rsid w:val="00D402F4"/>
    <w:rsid w:val="00D40307"/>
    <w:rsid w:val="00D403C4"/>
    <w:rsid w:val="00D403D1"/>
    <w:rsid w:val="00D40694"/>
    <w:rsid w:val="00D40752"/>
    <w:rsid w:val="00D408A7"/>
    <w:rsid w:val="00D40BA4"/>
    <w:rsid w:val="00D410E4"/>
    <w:rsid w:val="00D41194"/>
    <w:rsid w:val="00D412B6"/>
    <w:rsid w:val="00D41317"/>
    <w:rsid w:val="00D41563"/>
    <w:rsid w:val="00D41813"/>
    <w:rsid w:val="00D41992"/>
    <w:rsid w:val="00D41A19"/>
    <w:rsid w:val="00D41AAD"/>
    <w:rsid w:val="00D41AFD"/>
    <w:rsid w:val="00D41B0A"/>
    <w:rsid w:val="00D41B7F"/>
    <w:rsid w:val="00D41B82"/>
    <w:rsid w:val="00D41CAB"/>
    <w:rsid w:val="00D41CB8"/>
    <w:rsid w:val="00D41E04"/>
    <w:rsid w:val="00D421A4"/>
    <w:rsid w:val="00D4250B"/>
    <w:rsid w:val="00D426B5"/>
    <w:rsid w:val="00D4273E"/>
    <w:rsid w:val="00D42807"/>
    <w:rsid w:val="00D42962"/>
    <w:rsid w:val="00D42D5B"/>
    <w:rsid w:val="00D42F35"/>
    <w:rsid w:val="00D42FB7"/>
    <w:rsid w:val="00D43045"/>
    <w:rsid w:val="00D433CD"/>
    <w:rsid w:val="00D4345E"/>
    <w:rsid w:val="00D435E3"/>
    <w:rsid w:val="00D435F2"/>
    <w:rsid w:val="00D437CA"/>
    <w:rsid w:val="00D43B67"/>
    <w:rsid w:val="00D43C52"/>
    <w:rsid w:val="00D440BC"/>
    <w:rsid w:val="00D443DA"/>
    <w:rsid w:val="00D444F5"/>
    <w:rsid w:val="00D44556"/>
    <w:rsid w:val="00D44690"/>
    <w:rsid w:val="00D446D9"/>
    <w:rsid w:val="00D44714"/>
    <w:rsid w:val="00D4472B"/>
    <w:rsid w:val="00D44AFD"/>
    <w:rsid w:val="00D44CE0"/>
    <w:rsid w:val="00D44D0B"/>
    <w:rsid w:val="00D44F20"/>
    <w:rsid w:val="00D4504B"/>
    <w:rsid w:val="00D451AE"/>
    <w:rsid w:val="00D451EB"/>
    <w:rsid w:val="00D4524C"/>
    <w:rsid w:val="00D452A3"/>
    <w:rsid w:val="00D452CF"/>
    <w:rsid w:val="00D45330"/>
    <w:rsid w:val="00D45380"/>
    <w:rsid w:val="00D45585"/>
    <w:rsid w:val="00D45694"/>
    <w:rsid w:val="00D457DC"/>
    <w:rsid w:val="00D458FD"/>
    <w:rsid w:val="00D4595B"/>
    <w:rsid w:val="00D459C7"/>
    <w:rsid w:val="00D45ADF"/>
    <w:rsid w:val="00D45BA1"/>
    <w:rsid w:val="00D46093"/>
    <w:rsid w:val="00D4612A"/>
    <w:rsid w:val="00D463AA"/>
    <w:rsid w:val="00D467A2"/>
    <w:rsid w:val="00D4690C"/>
    <w:rsid w:val="00D46AFD"/>
    <w:rsid w:val="00D46B64"/>
    <w:rsid w:val="00D46EB3"/>
    <w:rsid w:val="00D47047"/>
    <w:rsid w:val="00D471DA"/>
    <w:rsid w:val="00D472E6"/>
    <w:rsid w:val="00D47544"/>
    <w:rsid w:val="00D476CB"/>
    <w:rsid w:val="00D47734"/>
    <w:rsid w:val="00D47A72"/>
    <w:rsid w:val="00D47BDF"/>
    <w:rsid w:val="00D47BFC"/>
    <w:rsid w:val="00D47C3C"/>
    <w:rsid w:val="00D47C9F"/>
    <w:rsid w:val="00D47D1D"/>
    <w:rsid w:val="00D47ECA"/>
    <w:rsid w:val="00D47FB9"/>
    <w:rsid w:val="00D504A5"/>
    <w:rsid w:val="00D505C0"/>
    <w:rsid w:val="00D5064C"/>
    <w:rsid w:val="00D50841"/>
    <w:rsid w:val="00D5091E"/>
    <w:rsid w:val="00D50978"/>
    <w:rsid w:val="00D509D5"/>
    <w:rsid w:val="00D50AA4"/>
    <w:rsid w:val="00D50AD1"/>
    <w:rsid w:val="00D50BA3"/>
    <w:rsid w:val="00D50C7E"/>
    <w:rsid w:val="00D50E12"/>
    <w:rsid w:val="00D50E9B"/>
    <w:rsid w:val="00D5119A"/>
    <w:rsid w:val="00D514F3"/>
    <w:rsid w:val="00D5163E"/>
    <w:rsid w:val="00D517FC"/>
    <w:rsid w:val="00D518BF"/>
    <w:rsid w:val="00D51A77"/>
    <w:rsid w:val="00D51A9C"/>
    <w:rsid w:val="00D51AFB"/>
    <w:rsid w:val="00D51B60"/>
    <w:rsid w:val="00D51B91"/>
    <w:rsid w:val="00D51DD5"/>
    <w:rsid w:val="00D51F76"/>
    <w:rsid w:val="00D51FDC"/>
    <w:rsid w:val="00D52117"/>
    <w:rsid w:val="00D52212"/>
    <w:rsid w:val="00D524C0"/>
    <w:rsid w:val="00D5265B"/>
    <w:rsid w:val="00D52747"/>
    <w:rsid w:val="00D528B1"/>
    <w:rsid w:val="00D528E2"/>
    <w:rsid w:val="00D52AD9"/>
    <w:rsid w:val="00D52BA6"/>
    <w:rsid w:val="00D52CAF"/>
    <w:rsid w:val="00D52D06"/>
    <w:rsid w:val="00D52EE2"/>
    <w:rsid w:val="00D52F0F"/>
    <w:rsid w:val="00D52F20"/>
    <w:rsid w:val="00D52F24"/>
    <w:rsid w:val="00D53062"/>
    <w:rsid w:val="00D5310E"/>
    <w:rsid w:val="00D5324E"/>
    <w:rsid w:val="00D53271"/>
    <w:rsid w:val="00D5338B"/>
    <w:rsid w:val="00D5357D"/>
    <w:rsid w:val="00D53654"/>
    <w:rsid w:val="00D5375C"/>
    <w:rsid w:val="00D539B1"/>
    <w:rsid w:val="00D53B99"/>
    <w:rsid w:val="00D53D46"/>
    <w:rsid w:val="00D53F78"/>
    <w:rsid w:val="00D54030"/>
    <w:rsid w:val="00D540AF"/>
    <w:rsid w:val="00D5450C"/>
    <w:rsid w:val="00D54598"/>
    <w:rsid w:val="00D545AC"/>
    <w:rsid w:val="00D54A16"/>
    <w:rsid w:val="00D54B22"/>
    <w:rsid w:val="00D54E26"/>
    <w:rsid w:val="00D54FF8"/>
    <w:rsid w:val="00D5506E"/>
    <w:rsid w:val="00D55128"/>
    <w:rsid w:val="00D5538A"/>
    <w:rsid w:val="00D5545F"/>
    <w:rsid w:val="00D5580D"/>
    <w:rsid w:val="00D55907"/>
    <w:rsid w:val="00D55AF2"/>
    <w:rsid w:val="00D55D49"/>
    <w:rsid w:val="00D55E3A"/>
    <w:rsid w:val="00D56084"/>
    <w:rsid w:val="00D56331"/>
    <w:rsid w:val="00D56380"/>
    <w:rsid w:val="00D5644F"/>
    <w:rsid w:val="00D566E2"/>
    <w:rsid w:val="00D567BC"/>
    <w:rsid w:val="00D56882"/>
    <w:rsid w:val="00D568DB"/>
    <w:rsid w:val="00D568E7"/>
    <w:rsid w:val="00D5699E"/>
    <w:rsid w:val="00D56A11"/>
    <w:rsid w:val="00D56CF7"/>
    <w:rsid w:val="00D56E2D"/>
    <w:rsid w:val="00D57014"/>
    <w:rsid w:val="00D57245"/>
    <w:rsid w:val="00D57603"/>
    <w:rsid w:val="00D577A5"/>
    <w:rsid w:val="00D577F9"/>
    <w:rsid w:val="00D5792D"/>
    <w:rsid w:val="00D57A5A"/>
    <w:rsid w:val="00D57A65"/>
    <w:rsid w:val="00D57A97"/>
    <w:rsid w:val="00D57B5C"/>
    <w:rsid w:val="00D57D2F"/>
    <w:rsid w:val="00D57E6B"/>
    <w:rsid w:val="00D57F9C"/>
    <w:rsid w:val="00D6006B"/>
    <w:rsid w:val="00D6017D"/>
    <w:rsid w:val="00D601F4"/>
    <w:rsid w:val="00D60291"/>
    <w:rsid w:val="00D60444"/>
    <w:rsid w:val="00D605A3"/>
    <w:rsid w:val="00D60651"/>
    <w:rsid w:val="00D606B6"/>
    <w:rsid w:val="00D606CE"/>
    <w:rsid w:val="00D6093F"/>
    <w:rsid w:val="00D60969"/>
    <w:rsid w:val="00D60A5D"/>
    <w:rsid w:val="00D60ADF"/>
    <w:rsid w:val="00D60BA7"/>
    <w:rsid w:val="00D60C9C"/>
    <w:rsid w:val="00D60CC4"/>
    <w:rsid w:val="00D60F04"/>
    <w:rsid w:val="00D60FD5"/>
    <w:rsid w:val="00D61229"/>
    <w:rsid w:val="00D612B4"/>
    <w:rsid w:val="00D61427"/>
    <w:rsid w:val="00D61470"/>
    <w:rsid w:val="00D61487"/>
    <w:rsid w:val="00D6161A"/>
    <w:rsid w:val="00D61752"/>
    <w:rsid w:val="00D617AA"/>
    <w:rsid w:val="00D617EA"/>
    <w:rsid w:val="00D61A9B"/>
    <w:rsid w:val="00D61AE4"/>
    <w:rsid w:val="00D61B6B"/>
    <w:rsid w:val="00D61BED"/>
    <w:rsid w:val="00D61C85"/>
    <w:rsid w:val="00D61CA9"/>
    <w:rsid w:val="00D61D12"/>
    <w:rsid w:val="00D62125"/>
    <w:rsid w:val="00D62296"/>
    <w:rsid w:val="00D62393"/>
    <w:rsid w:val="00D62434"/>
    <w:rsid w:val="00D6254A"/>
    <w:rsid w:val="00D6272A"/>
    <w:rsid w:val="00D62AF1"/>
    <w:rsid w:val="00D62B6C"/>
    <w:rsid w:val="00D62BE7"/>
    <w:rsid w:val="00D62C72"/>
    <w:rsid w:val="00D62D84"/>
    <w:rsid w:val="00D62E77"/>
    <w:rsid w:val="00D6300E"/>
    <w:rsid w:val="00D63103"/>
    <w:rsid w:val="00D6311D"/>
    <w:rsid w:val="00D63252"/>
    <w:rsid w:val="00D63256"/>
    <w:rsid w:val="00D633D5"/>
    <w:rsid w:val="00D6341F"/>
    <w:rsid w:val="00D635D4"/>
    <w:rsid w:val="00D63636"/>
    <w:rsid w:val="00D638B0"/>
    <w:rsid w:val="00D63A10"/>
    <w:rsid w:val="00D63A4E"/>
    <w:rsid w:val="00D63B65"/>
    <w:rsid w:val="00D63BBD"/>
    <w:rsid w:val="00D63BEA"/>
    <w:rsid w:val="00D63C33"/>
    <w:rsid w:val="00D63C3F"/>
    <w:rsid w:val="00D63D0C"/>
    <w:rsid w:val="00D63D0F"/>
    <w:rsid w:val="00D63D6E"/>
    <w:rsid w:val="00D63D9A"/>
    <w:rsid w:val="00D642CE"/>
    <w:rsid w:val="00D64478"/>
    <w:rsid w:val="00D644E6"/>
    <w:rsid w:val="00D6453D"/>
    <w:rsid w:val="00D64547"/>
    <w:rsid w:val="00D646F1"/>
    <w:rsid w:val="00D64781"/>
    <w:rsid w:val="00D64BD8"/>
    <w:rsid w:val="00D64C6D"/>
    <w:rsid w:val="00D64DE8"/>
    <w:rsid w:val="00D64E6B"/>
    <w:rsid w:val="00D64EB0"/>
    <w:rsid w:val="00D64F40"/>
    <w:rsid w:val="00D650A4"/>
    <w:rsid w:val="00D65759"/>
    <w:rsid w:val="00D6585B"/>
    <w:rsid w:val="00D65DAD"/>
    <w:rsid w:val="00D65E7E"/>
    <w:rsid w:val="00D65FD0"/>
    <w:rsid w:val="00D660BF"/>
    <w:rsid w:val="00D66245"/>
    <w:rsid w:val="00D666A7"/>
    <w:rsid w:val="00D6695C"/>
    <w:rsid w:val="00D66CD0"/>
    <w:rsid w:val="00D67007"/>
    <w:rsid w:val="00D67015"/>
    <w:rsid w:val="00D67090"/>
    <w:rsid w:val="00D67495"/>
    <w:rsid w:val="00D67671"/>
    <w:rsid w:val="00D67839"/>
    <w:rsid w:val="00D6791D"/>
    <w:rsid w:val="00D67981"/>
    <w:rsid w:val="00D67BF5"/>
    <w:rsid w:val="00D67F19"/>
    <w:rsid w:val="00D67F39"/>
    <w:rsid w:val="00D70177"/>
    <w:rsid w:val="00D701D7"/>
    <w:rsid w:val="00D701DA"/>
    <w:rsid w:val="00D70303"/>
    <w:rsid w:val="00D704FB"/>
    <w:rsid w:val="00D70956"/>
    <w:rsid w:val="00D70A5D"/>
    <w:rsid w:val="00D70FCB"/>
    <w:rsid w:val="00D710ED"/>
    <w:rsid w:val="00D71272"/>
    <w:rsid w:val="00D71288"/>
    <w:rsid w:val="00D713AD"/>
    <w:rsid w:val="00D7147E"/>
    <w:rsid w:val="00D71582"/>
    <w:rsid w:val="00D71623"/>
    <w:rsid w:val="00D716DE"/>
    <w:rsid w:val="00D71701"/>
    <w:rsid w:val="00D718EC"/>
    <w:rsid w:val="00D71B08"/>
    <w:rsid w:val="00D71B0D"/>
    <w:rsid w:val="00D71C46"/>
    <w:rsid w:val="00D71D53"/>
    <w:rsid w:val="00D71DE1"/>
    <w:rsid w:val="00D71E41"/>
    <w:rsid w:val="00D71E89"/>
    <w:rsid w:val="00D71F83"/>
    <w:rsid w:val="00D7269A"/>
    <w:rsid w:val="00D72AFB"/>
    <w:rsid w:val="00D72D86"/>
    <w:rsid w:val="00D72E78"/>
    <w:rsid w:val="00D72F44"/>
    <w:rsid w:val="00D7304A"/>
    <w:rsid w:val="00D7313C"/>
    <w:rsid w:val="00D731D1"/>
    <w:rsid w:val="00D73474"/>
    <w:rsid w:val="00D73588"/>
    <w:rsid w:val="00D7380D"/>
    <w:rsid w:val="00D73931"/>
    <w:rsid w:val="00D73AEA"/>
    <w:rsid w:val="00D73C3E"/>
    <w:rsid w:val="00D73D0D"/>
    <w:rsid w:val="00D73DCA"/>
    <w:rsid w:val="00D73EEB"/>
    <w:rsid w:val="00D740D1"/>
    <w:rsid w:val="00D74327"/>
    <w:rsid w:val="00D746A2"/>
    <w:rsid w:val="00D7473D"/>
    <w:rsid w:val="00D747C9"/>
    <w:rsid w:val="00D748A6"/>
    <w:rsid w:val="00D7498F"/>
    <w:rsid w:val="00D74B9D"/>
    <w:rsid w:val="00D74C3D"/>
    <w:rsid w:val="00D74E21"/>
    <w:rsid w:val="00D74FCD"/>
    <w:rsid w:val="00D7512D"/>
    <w:rsid w:val="00D751F1"/>
    <w:rsid w:val="00D75254"/>
    <w:rsid w:val="00D755B8"/>
    <w:rsid w:val="00D758C4"/>
    <w:rsid w:val="00D75CDD"/>
    <w:rsid w:val="00D760EE"/>
    <w:rsid w:val="00D76449"/>
    <w:rsid w:val="00D764F3"/>
    <w:rsid w:val="00D7650A"/>
    <w:rsid w:val="00D76B28"/>
    <w:rsid w:val="00D76B7E"/>
    <w:rsid w:val="00D76B91"/>
    <w:rsid w:val="00D76C27"/>
    <w:rsid w:val="00D76D58"/>
    <w:rsid w:val="00D76E3F"/>
    <w:rsid w:val="00D76F90"/>
    <w:rsid w:val="00D76FCB"/>
    <w:rsid w:val="00D77041"/>
    <w:rsid w:val="00D77346"/>
    <w:rsid w:val="00D77522"/>
    <w:rsid w:val="00D777DA"/>
    <w:rsid w:val="00D778B4"/>
    <w:rsid w:val="00D77AE2"/>
    <w:rsid w:val="00D77AF0"/>
    <w:rsid w:val="00D77BCF"/>
    <w:rsid w:val="00D77BF5"/>
    <w:rsid w:val="00D77CB3"/>
    <w:rsid w:val="00D77D33"/>
    <w:rsid w:val="00D77F1D"/>
    <w:rsid w:val="00D8026F"/>
    <w:rsid w:val="00D8054D"/>
    <w:rsid w:val="00D805A3"/>
    <w:rsid w:val="00D8085F"/>
    <w:rsid w:val="00D808D5"/>
    <w:rsid w:val="00D809B0"/>
    <w:rsid w:val="00D80A13"/>
    <w:rsid w:val="00D80A1A"/>
    <w:rsid w:val="00D80AE7"/>
    <w:rsid w:val="00D80BAF"/>
    <w:rsid w:val="00D80C50"/>
    <w:rsid w:val="00D80CE8"/>
    <w:rsid w:val="00D80D07"/>
    <w:rsid w:val="00D80D21"/>
    <w:rsid w:val="00D80D5B"/>
    <w:rsid w:val="00D80E63"/>
    <w:rsid w:val="00D810AF"/>
    <w:rsid w:val="00D810D5"/>
    <w:rsid w:val="00D811AD"/>
    <w:rsid w:val="00D811BB"/>
    <w:rsid w:val="00D8144C"/>
    <w:rsid w:val="00D81502"/>
    <w:rsid w:val="00D8159B"/>
    <w:rsid w:val="00D817C0"/>
    <w:rsid w:val="00D817C5"/>
    <w:rsid w:val="00D818C7"/>
    <w:rsid w:val="00D81911"/>
    <w:rsid w:val="00D81A02"/>
    <w:rsid w:val="00D81F6F"/>
    <w:rsid w:val="00D81F9B"/>
    <w:rsid w:val="00D82002"/>
    <w:rsid w:val="00D822D0"/>
    <w:rsid w:val="00D823C5"/>
    <w:rsid w:val="00D824AE"/>
    <w:rsid w:val="00D8258A"/>
    <w:rsid w:val="00D826B4"/>
    <w:rsid w:val="00D8279E"/>
    <w:rsid w:val="00D82849"/>
    <w:rsid w:val="00D82A72"/>
    <w:rsid w:val="00D82AED"/>
    <w:rsid w:val="00D82F11"/>
    <w:rsid w:val="00D8312F"/>
    <w:rsid w:val="00D839FD"/>
    <w:rsid w:val="00D83DC6"/>
    <w:rsid w:val="00D83ED7"/>
    <w:rsid w:val="00D84081"/>
    <w:rsid w:val="00D840CC"/>
    <w:rsid w:val="00D8464D"/>
    <w:rsid w:val="00D846BA"/>
    <w:rsid w:val="00D84854"/>
    <w:rsid w:val="00D84B75"/>
    <w:rsid w:val="00D84E9B"/>
    <w:rsid w:val="00D84FB5"/>
    <w:rsid w:val="00D850DC"/>
    <w:rsid w:val="00D8519B"/>
    <w:rsid w:val="00D852B7"/>
    <w:rsid w:val="00D855E2"/>
    <w:rsid w:val="00D85725"/>
    <w:rsid w:val="00D857A5"/>
    <w:rsid w:val="00D8595A"/>
    <w:rsid w:val="00D85A6F"/>
    <w:rsid w:val="00D85BC3"/>
    <w:rsid w:val="00D85C0F"/>
    <w:rsid w:val="00D861FF"/>
    <w:rsid w:val="00D862B7"/>
    <w:rsid w:val="00D8641D"/>
    <w:rsid w:val="00D8694C"/>
    <w:rsid w:val="00D869AA"/>
    <w:rsid w:val="00D869B9"/>
    <w:rsid w:val="00D86B43"/>
    <w:rsid w:val="00D86CBB"/>
    <w:rsid w:val="00D86CDA"/>
    <w:rsid w:val="00D86DAF"/>
    <w:rsid w:val="00D870ED"/>
    <w:rsid w:val="00D871A5"/>
    <w:rsid w:val="00D8727B"/>
    <w:rsid w:val="00D872C9"/>
    <w:rsid w:val="00D87414"/>
    <w:rsid w:val="00D87573"/>
    <w:rsid w:val="00D87600"/>
    <w:rsid w:val="00D8785D"/>
    <w:rsid w:val="00D87887"/>
    <w:rsid w:val="00D87D00"/>
    <w:rsid w:val="00D9019E"/>
    <w:rsid w:val="00D903E4"/>
    <w:rsid w:val="00D904BB"/>
    <w:rsid w:val="00D9069E"/>
    <w:rsid w:val="00D90A86"/>
    <w:rsid w:val="00D90B21"/>
    <w:rsid w:val="00D90B92"/>
    <w:rsid w:val="00D90E2E"/>
    <w:rsid w:val="00D90F05"/>
    <w:rsid w:val="00D90F2C"/>
    <w:rsid w:val="00D9123D"/>
    <w:rsid w:val="00D91362"/>
    <w:rsid w:val="00D916A5"/>
    <w:rsid w:val="00D916BB"/>
    <w:rsid w:val="00D91828"/>
    <w:rsid w:val="00D91A5A"/>
    <w:rsid w:val="00D91A6F"/>
    <w:rsid w:val="00D91AD9"/>
    <w:rsid w:val="00D91C08"/>
    <w:rsid w:val="00D91E3E"/>
    <w:rsid w:val="00D91EEA"/>
    <w:rsid w:val="00D91EF4"/>
    <w:rsid w:val="00D91F29"/>
    <w:rsid w:val="00D91FC5"/>
    <w:rsid w:val="00D920A0"/>
    <w:rsid w:val="00D920EB"/>
    <w:rsid w:val="00D92167"/>
    <w:rsid w:val="00D921F4"/>
    <w:rsid w:val="00D924A3"/>
    <w:rsid w:val="00D92518"/>
    <w:rsid w:val="00D9259C"/>
    <w:rsid w:val="00D92807"/>
    <w:rsid w:val="00D928BF"/>
    <w:rsid w:val="00D92C58"/>
    <w:rsid w:val="00D92CCB"/>
    <w:rsid w:val="00D92EB6"/>
    <w:rsid w:val="00D92EBC"/>
    <w:rsid w:val="00D93092"/>
    <w:rsid w:val="00D93218"/>
    <w:rsid w:val="00D93468"/>
    <w:rsid w:val="00D936A6"/>
    <w:rsid w:val="00D9377B"/>
    <w:rsid w:val="00D938D6"/>
    <w:rsid w:val="00D93951"/>
    <w:rsid w:val="00D93A7C"/>
    <w:rsid w:val="00D93A93"/>
    <w:rsid w:val="00D93A9F"/>
    <w:rsid w:val="00D9425B"/>
    <w:rsid w:val="00D9432F"/>
    <w:rsid w:val="00D9433F"/>
    <w:rsid w:val="00D94347"/>
    <w:rsid w:val="00D943EB"/>
    <w:rsid w:val="00D94556"/>
    <w:rsid w:val="00D945AA"/>
    <w:rsid w:val="00D945C0"/>
    <w:rsid w:val="00D9466E"/>
    <w:rsid w:val="00D94868"/>
    <w:rsid w:val="00D949AF"/>
    <w:rsid w:val="00D94E46"/>
    <w:rsid w:val="00D94EC8"/>
    <w:rsid w:val="00D9517B"/>
    <w:rsid w:val="00D951DA"/>
    <w:rsid w:val="00D952E8"/>
    <w:rsid w:val="00D95313"/>
    <w:rsid w:val="00D9541B"/>
    <w:rsid w:val="00D95830"/>
    <w:rsid w:val="00D95942"/>
    <w:rsid w:val="00D95BD6"/>
    <w:rsid w:val="00D95D6B"/>
    <w:rsid w:val="00D960A6"/>
    <w:rsid w:val="00D962E9"/>
    <w:rsid w:val="00D964FD"/>
    <w:rsid w:val="00D96526"/>
    <w:rsid w:val="00D96536"/>
    <w:rsid w:val="00D96577"/>
    <w:rsid w:val="00D966E2"/>
    <w:rsid w:val="00D96833"/>
    <w:rsid w:val="00D969E6"/>
    <w:rsid w:val="00D96A02"/>
    <w:rsid w:val="00D96B5B"/>
    <w:rsid w:val="00D96CCA"/>
    <w:rsid w:val="00D96DD1"/>
    <w:rsid w:val="00D96EA9"/>
    <w:rsid w:val="00D977C4"/>
    <w:rsid w:val="00D9798F"/>
    <w:rsid w:val="00D979A6"/>
    <w:rsid w:val="00D97ABB"/>
    <w:rsid w:val="00D97B58"/>
    <w:rsid w:val="00D97C26"/>
    <w:rsid w:val="00D97D9E"/>
    <w:rsid w:val="00D97F54"/>
    <w:rsid w:val="00DA02A3"/>
    <w:rsid w:val="00DA02EF"/>
    <w:rsid w:val="00DA0330"/>
    <w:rsid w:val="00DA0595"/>
    <w:rsid w:val="00DA0949"/>
    <w:rsid w:val="00DA0A2D"/>
    <w:rsid w:val="00DA0A32"/>
    <w:rsid w:val="00DA0BF8"/>
    <w:rsid w:val="00DA0CED"/>
    <w:rsid w:val="00DA0F55"/>
    <w:rsid w:val="00DA0F9F"/>
    <w:rsid w:val="00DA1063"/>
    <w:rsid w:val="00DA109C"/>
    <w:rsid w:val="00DA11AB"/>
    <w:rsid w:val="00DA11C6"/>
    <w:rsid w:val="00DA123F"/>
    <w:rsid w:val="00DA12C9"/>
    <w:rsid w:val="00DA1345"/>
    <w:rsid w:val="00DA1462"/>
    <w:rsid w:val="00DA174D"/>
    <w:rsid w:val="00DA1BF5"/>
    <w:rsid w:val="00DA1D3E"/>
    <w:rsid w:val="00DA1D59"/>
    <w:rsid w:val="00DA1D70"/>
    <w:rsid w:val="00DA1EC4"/>
    <w:rsid w:val="00DA20E1"/>
    <w:rsid w:val="00DA2307"/>
    <w:rsid w:val="00DA2779"/>
    <w:rsid w:val="00DA2870"/>
    <w:rsid w:val="00DA2B90"/>
    <w:rsid w:val="00DA2D6A"/>
    <w:rsid w:val="00DA2E54"/>
    <w:rsid w:val="00DA2EBE"/>
    <w:rsid w:val="00DA2F2E"/>
    <w:rsid w:val="00DA2F8B"/>
    <w:rsid w:val="00DA2FA0"/>
    <w:rsid w:val="00DA308A"/>
    <w:rsid w:val="00DA3137"/>
    <w:rsid w:val="00DA3463"/>
    <w:rsid w:val="00DA3466"/>
    <w:rsid w:val="00DA34C9"/>
    <w:rsid w:val="00DA3605"/>
    <w:rsid w:val="00DA3D89"/>
    <w:rsid w:val="00DA3E54"/>
    <w:rsid w:val="00DA3E86"/>
    <w:rsid w:val="00DA4057"/>
    <w:rsid w:val="00DA4203"/>
    <w:rsid w:val="00DA4327"/>
    <w:rsid w:val="00DA4329"/>
    <w:rsid w:val="00DA4339"/>
    <w:rsid w:val="00DA487B"/>
    <w:rsid w:val="00DA4967"/>
    <w:rsid w:val="00DA4D61"/>
    <w:rsid w:val="00DA4D78"/>
    <w:rsid w:val="00DA4E4B"/>
    <w:rsid w:val="00DA4FB1"/>
    <w:rsid w:val="00DA5375"/>
    <w:rsid w:val="00DA542C"/>
    <w:rsid w:val="00DA5815"/>
    <w:rsid w:val="00DA5C1D"/>
    <w:rsid w:val="00DA5C25"/>
    <w:rsid w:val="00DA5D3C"/>
    <w:rsid w:val="00DA5E4E"/>
    <w:rsid w:val="00DA5F6C"/>
    <w:rsid w:val="00DA6297"/>
    <w:rsid w:val="00DA6494"/>
    <w:rsid w:val="00DA66D4"/>
    <w:rsid w:val="00DA69D1"/>
    <w:rsid w:val="00DA6AD7"/>
    <w:rsid w:val="00DA6BE8"/>
    <w:rsid w:val="00DA6EF7"/>
    <w:rsid w:val="00DA701A"/>
    <w:rsid w:val="00DA7076"/>
    <w:rsid w:val="00DA71D0"/>
    <w:rsid w:val="00DA7234"/>
    <w:rsid w:val="00DA7288"/>
    <w:rsid w:val="00DA7355"/>
    <w:rsid w:val="00DA737E"/>
    <w:rsid w:val="00DA745E"/>
    <w:rsid w:val="00DA761B"/>
    <w:rsid w:val="00DA77BA"/>
    <w:rsid w:val="00DA781C"/>
    <w:rsid w:val="00DA7994"/>
    <w:rsid w:val="00DA7BA0"/>
    <w:rsid w:val="00DA7BD0"/>
    <w:rsid w:val="00DA7BD2"/>
    <w:rsid w:val="00DA7C9C"/>
    <w:rsid w:val="00DA7D01"/>
    <w:rsid w:val="00DA7D32"/>
    <w:rsid w:val="00DA7E3D"/>
    <w:rsid w:val="00DB01B4"/>
    <w:rsid w:val="00DB02C4"/>
    <w:rsid w:val="00DB04EA"/>
    <w:rsid w:val="00DB05FB"/>
    <w:rsid w:val="00DB0622"/>
    <w:rsid w:val="00DB0AA5"/>
    <w:rsid w:val="00DB0C0F"/>
    <w:rsid w:val="00DB0D16"/>
    <w:rsid w:val="00DB0E92"/>
    <w:rsid w:val="00DB108E"/>
    <w:rsid w:val="00DB10B1"/>
    <w:rsid w:val="00DB14E0"/>
    <w:rsid w:val="00DB1919"/>
    <w:rsid w:val="00DB1C1F"/>
    <w:rsid w:val="00DB1E0B"/>
    <w:rsid w:val="00DB242F"/>
    <w:rsid w:val="00DB25AD"/>
    <w:rsid w:val="00DB25D6"/>
    <w:rsid w:val="00DB2665"/>
    <w:rsid w:val="00DB2716"/>
    <w:rsid w:val="00DB27B4"/>
    <w:rsid w:val="00DB2DC3"/>
    <w:rsid w:val="00DB2E62"/>
    <w:rsid w:val="00DB2E9E"/>
    <w:rsid w:val="00DB2EC5"/>
    <w:rsid w:val="00DB3B61"/>
    <w:rsid w:val="00DB3C8A"/>
    <w:rsid w:val="00DB3CC8"/>
    <w:rsid w:val="00DB3D62"/>
    <w:rsid w:val="00DB406E"/>
    <w:rsid w:val="00DB4342"/>
    <w:rsid w:val="00DB43E0"/>
    <w:rsid w:val="00DB467E"/>
    <w:rsid w:val="00DB4910"/>
    <w:rsid w:val="00DB49EC"/>
    <w:rsid w:val="00DB4B04"/>
    <w:rsid w:val="00DB4BFE"/>
    <w:rsid w:val="00DB4C7B"/>
    <w:rsid w:val="00DB4C96"/>
    <w:rsid w:val="00DB4CB6"/>
    <w:rsid w:val="00DB4D65"/>
    <w:rsid w:val="00DB4E33"/>
    <w:rsid w:val="00DB5008"/>
    <w:rsid w:val="00DB505E"/>
    <w:rsid w:val="00DB50F7"/>
    <w:rsid w:val="00DB519A"/>
    <w:rsid w:val="00DB52EE"/>
    <w:rsid w:val="00DB5310"/>
    <w:rsid w:val="00DB53D8"/>
    <w:rsid w:val="00DB53DF"/>
    <w:rsid w:val="00DB54D1"/>
    <w:rsid w:val="00DB568A"/>
    <w:rsid w:val="00DB57BF"/>
    <w:rsid w:val="00DB587C"/>
    <w:rsid w:val="00DB5AC4"/>
    <w:rsid w:val="00DB5BD8"/>
    <w:rsid w:val="00DB60CE"/>
    <w:rsid w:val="00DB62CD"/>
    <w:rsid w:val="00DB62D0"/>
    <w:rsid w:val="00DB64DB"/>
    <w:rsid w:val="00DB660F"/>
    <w:rsid w:val="00DB67EA"/>
    <w:rsid w:val="00DB6993"/>
    <w:rsid w:val="00DB6CA5"/>
    <w:rsid w:val="00DB6EEA"/>
    <w:rsid w:val="00DB6F09"/>
    <w:rsid w:val="00DB6F70"/>
    <w:rsid w:val="00DB6FD3"/>
    <w:rsid w:val="00DB7051"/>
    <w:rsid w:val="00DB761E"/>
    <w:rsid w:val="00DB76A4"/>
    <w:rsid w:val="00DB7835"/>
    <w:rsid w:val="00DB7ABA"/>
    <w:rsid w:val="00DB7CA4"/>
    <w:rsid w:val="00DB7F4A"/>
    <w:rsid w:val="00DC00FC"/>
    <w:rsid w:val="00DC0103"/>
    <w:rsid w:val="00DC046C"/>
    <w:rsid w:val="00DC04A1"/>
    <w:rsid w:val="00DC05E1"/>
    <w:rsid w:val="00DC06D3"/>
    <w:rsid w:val="00DC0844"/>
    <w:rsid w:val="00DC099E"/>
    <w:rsid w:val="00DC0A37"/>
    <w:rsid w:val="00DC0CB9"/>
    <w:rsid w:val="00DC0E7C"/>
    <w:rsid w:val="00DC0E85"/>
    <w:rsid w:val="00DC0EB2"/>
    <w:rsid w:val="00DC0EDA"/>
    <w:rsid w:val="00DC0FB3"/>
    <w:rsid w:val="00DC1244"/>
    <w:rsid w:val="00DC124B"/>
    <w:rsid w:val="00DC1900"/>
    <w:rsid w:val="00DC1943"/>
    <w:rsid w:val="00DC1AF9"/>
    <w:rsid w:val="00DC1B99"/>
    <w:rsid w:val="00DC1D6D"/>
    <w:rsid w:val="00DC1DA9"/>
    <w:rsid w:val="00DC1FF2"/>
    <w:rsid w:val="00DC2046"/>
    <w:rsid w:val="00DC2062"/>
    <w:rsid w:val="00DC22A1"/>
    <w:rsid w:val="00DC22C1"/>
    <w:rsid w:val="00DC23BF"/>
    <w:rsid w:val="00DC24F3"/>
    <w:rsid w:val="00DC2602"/>
    <w:rsid w:val="00DC2A25"/>
    <w:rsid w:val="00DC2AA9"/>
    <w:rsid w:val="00DC2AE0"/>
    <w:rsid w:val="00DC2B3C"/>
    <w:rsid w:val="00DC2C11"/>
    <w:rsid w:val="00DC2DBE"/>
    <w:rsid w:val="00DC2E40"/>
    <w:rsid w:val="00DC30BB"/>
    <w:rsid w:val="00DC30CD"/>
    <w:rsid w:val="00DC33B3"/>
    <w:rsid w:val="00DC33F7"/>
    <w:rsid w:val="00DC3400"/>
    <w:rsid w:val="00DC3413"/>
    <w:rsid w:val="00DC34DB"/>
    <w:rsid w:val="00DC36A3"/>
    <w:rsid w:val="00DC3741"/>
    <w:rsid w:val="00DC37BC"/>
    <w:rsid w:val="00DC3AFA"/>
    <w:rsid w:val="00DC3B28"/>
    <w:rsid w:val="00DC3B8A"/>
    <w:rsid w:val="00DC3C13"/>
    <w:rsid w:val="00DC3C5C"/>
    <w:rsid w:val="00DC3C81"/>
    <w:rsid w:val="00DC3CFA"/>
    <w:rsid w:val="00DC4081"/>
    <w:rsid w:val="00DC4173"/>
    <w:rsid w:val="00DC420A"/>
    <w:rsid w:val="00DC42D5"/>
    <w:rsid w:val="00DC4302"/>
    <w:rsid w:val="00DC4379"/>
    <w:rsid w:val="00DC4500"/>
    <w:rsid w:val="00DC4653"/>
    <w:rsid w:val="00DC470C"/>
    <w:rsid w:val="00DC4717"/>
    <w:rsid w:val="00DC47DD"/>
    <w:rsid w:val="00DC490F"/>
    <w:rsid w:val="00DC4B58"/>
    <w:rsid w:val="00DC4BEB"/>
    <w:rsid w:val="00DC4C5B"/>
    <w:rsid w:val="00DC4CB2"/>
    <w:rsid w:val="00DC509F"/>
    <w:rsid w:val="00DC522D"/>
    <w:rsid w:val="00DC5581"/>
    <w:rsid w:val="00DC55E5"/>
    <w:rsid w:val="00DC5869"/>
    <w:rsid w:val="00DC59D5"/>
    <w:rsid w:val="00DC5B77"/>
    <w:rsid w:val="00DC5BEF"/>
    <w:rsid w:val="00DC5C09"/>
    <w:rsid w:val="00DC5C33"/>
    <w:rsid w:val="00DC5DAD"/>
    <w:rsid w:val="00DC64E2"/>
    <w:rsid w:val="00DC6519"/>
    <w:rsid w:val="00DC660F"/>
    <w:rsid w:val="00DC662C"/>
    <w:rsid w:val="00DC66C4"/>
    <w:rsid w:val="00DC66E3"/>
    <w:rsid w:val="00DC683C"/>
    <w:rsid w:val="00DC693A"/>
    <w:rsid w:val="00DC6A65"/>
    <w:rsid w:val="00DC6ACB"/>
    <w:rsid w:val="00DC6B99"/>
    <w:rsid w:val="00DC6C5C"/>
    <w:rsid w:val="00DC6C78"/>
    <w:rsid w:val="00DC6C84"/>
    <w:rsid w:val="00DC6ECD"/>
    <w:rsid w:val="00DC7000"/>
    <w:rsid w:val="00DC70A7"/>
    <w:rsid w:val="00DC721A"/>
    <w:rsid w:val="00DC769B"/>
    <w:rsid w:val="00DC76F1"/>
    <w:rsid w:val="00DC791E"/>
    <w:rsid w:val="00DC79D1"/>
    <w:rsid w:val="00DC7B4A"/>
    <w:rsid w:val="00DC7CD3"/>
    <w:rsid w:val="00DC7D37"/>
    <w:rsid w:val="00DC7EE3"/>
    <w:rsid w:val="00DD001C"/>
    <w:rsid w:val="00DD012B"/>
    <w:rsid w:val="00DD025A"/>
    <w:rsid w:val="00DD0272"/>
    <w:rsid w:val="00DD0473"/>
    <w:rsid w:val="00DD0610"/>
    <w:rsid w:val="00DD068D"/>
    <w:rsid w:val="00DD0768"/>
    <w:rsid w:val="00DD08EF"/>
    <w:rsid w:val="00DD0A1A"/>
    <w:rsid w:val="00DD0B42"/>
    <w:rsid w:val="00DD0BDD"/>
    <w:rsid w:val="00DD113E"/>
    <w:rsid w:val="00DD1286"/>
    <w:rsid w:val="00DD163F"/>
    <w:rsid w:val="00DD1937"/>
    <w:rsid w:val="00DD1A2E"/>
    <w:rsid w:val="00DD1B96"/>
    <w:rsid w:val="00DD1C49"/>
    <w:rsid w:val="00DD1C6C"/>
    <w:rsid w:val="00DD1C9F"/>
    <w:rsid w:val="00DD20F4"/>
    <w:rsid w:val="00DD21D4"/>
    <w:rsid w:val="00DD23D8"/>
    <w:rsid w:val="00DD2415"/>
    <w:rsid w:val="00DD2437"/>
    <w:rsid w:val="00DD28FC"/>
    <w:rsid w:val="00DD2964"/>
    <w:rsid w:val="00DD2BF1"/>
    <w:rsid w:val="00DD315B"/>
    <w:rsid w:val="00DD32B4"/>
    <w:rsid w:val="00DD334C"/>
    <w:rsid w:val="00DD3624"/>
    <w:rsid w:val="00DD3625"/>
    <w:rsid w:val="00DD36B6"/>
    <w:rsid w:val="00DD379D"/>
    <w:rsid w:val="00DD38E1"/>
    <w:rsid w:val="00DD393D"/>
    <w:rsid w:val="00DD3996"/>
    <w:rsid w:val="00DD3A6E"/>
    <w:rsid w:val="00DD3B7E"/>
    <w:rsid w:val="00DD3CE4"/>
    <w:rsid w:val="00DD3F1D"/>
    <w:rsid w:val="00DD3F3A"/>
    <w:rsid w:val="00DD3FC0"/>
    <w:rsid w:val="00DD4087"/>
    <w:rsid w:val="00DD4136"/>
    <w:rsid w:val="00DD4250"/>
    <w:rsid w:val="00DD4278"/>
    <w:rsid w:val="00DD438E"/>
    <w:rsid w:val="00DD43A5"/>
    <w:rsid w:val="00DD45E3"/>
    <w:rsid w:val="00DD45F1"/>
    <w:rsid w:val="00DD47E7"/>
    <w:rsid w:val="00DD485A"/>
    <w:rsid w:val="00DD48B2"/>
    <w:rsid w:val="00DD4B55"/>
    <w:rsid w:val="00DD4C9A"/>
    <w:rsid w:val="00DD4D51"/>
    <w:rsid w:val="00DD4E21"/>
    <w:rsid w:val="00DD5134"/>
    <w:rsid w:val="00DD5170"/>
    <w:rsid w:val="00DD5181"/>
    <w:rsid w:val="00DD5274"/>
    <w:rsid w:val="00DD52C8"/>
    <w:rsid w:val="00DD5421"/>
    <w:rsid w:val="00DD547F"/>
    <w:rsid w:val="00DD549D"/>
    <w:rsid w:val="00DD5627"/>
    <w:rsid w:val="00DD565B"/>
    <w:rsid w:val="00DD57B8"/>
    <w:rsid w:val="00DD5A53"/>
    <w:rsid w:val="00DD5A7E"/>
    <w:rsid w:val="00DD5A98"/>
    <w:rsid w:val="00DD5AA2"/>
    <w:rsid w:val="00DD5B16"/>
    <w:rsid w:val="00DD5BE2"/>
    <w:rsid w:val="00DD5C6D"/>
    <w:rsid w:val="00DD5CC3"/>
    <w:rsid w:val="00DD5E33"/>
    <w:rsid w:val="00DD6128"/>
    <w:rsid w:val="00DD6142"/>
    <w:rsid w:val="00DD623D"/>
    <w:rsid w:val="00DD667C"/>
    <w:rsid w:val="00DD6706"/>
    <w:rsid w:val="00DD6948"/>
    <w:rsid w:val="00DD69AC"/>
    <w:rsid w:val="00DD6A3B"/>
    <w:rsid w:val="00DD6B79"/>
    <w:rsid w:val="00DD6C59"/>
    <w:rsid w:val="00DD6D38"/>
    <w:rsid w:val="00DD7017"/>
    <w:rsid w:val="00DD7211"/>
    <w:rsid w:val="00DD72BD"/>
    <w:rsid w:val="00DD744E"/>
    <w:rsid w:val="00DD7477"/>
    <w:rsid w:val="00DD7573"/>
    <w:rsid w:val="00DD75F3"/>
    <w:rsid w:val="00DD76F8"/>
    <w:rsid w:val="00DD7B7D"/>
    <w:rsid w:val="00DD7B9B"/>
    <w:rsid w:val="00DD7D48"/>
    <w:rsid w:val="00DD7DB4"/>
    <w:rsid w:val="00DE00CA"/>
    <w:rsid w:val="00DE0420"/>
    <w:rsid w:val="00DE052A"/>
    <w:rsid w:val="00DE059B"/>
    <w:rsid w:val="00DE06B7"/>
    <w:rsid w:val="00DE0705"/>
    <w:rsid w:val="00DE0779"/>
    <w:rsid w:val="00DE0810"/>
    <w:rsid w:val="00DE0ADB"/>
    <w:rsid w:val="00DE0C38"/>
    <w:rsid w:val="00DE0D1C"/>
    <w:rsid w:val="00DE0E39"/>
    <w:rsid w:val="00DE0E86"/>
    <w:rsid w:val="00DE0ECD"/>
    <w:rsid w:val="00DE0EEE"/>
    <w:rsid w:val="00DE1346"/>
    <w:rsid w:val="00DE1443"/>
    <w:rsid w:val="00DE14B2"/>
    <w:rsid w:val="00DE163C"/>
    <w:rsid w:val="00DE1736"/>
    <w:rsid w:val="00DE19FA"/>
    <w:rsid w:val="00DE1D76"/>
    <w:rsid w:val="00DE1E05"/>
    <w:rsid w:val="00DE1E57"/>
    <w:rsid w:val="00DE1E7B"/>
    <w:rsid w:val="00DE1EFC"/>
    <w:rsid w:val="00DE1F5B"/>
    <w:rsid w:val="00DE21B7"/>
    <w:rsid w:val="00DE228E"/>
    <w:rsid w:val="00DE234A"/>
    <w:rsid w:val="00DE2454"/>
    <w:rsid w:val="00DE2472"/>
    <w:rsid w:val="00DE2541"/>
    <w:rsid w:val="00DE25CF"/>
    <w:rsid w:val="00DE2A28"/>
    <w:rsid w:val="00DE2B92"/>
    <w:rsid w:val="00DE2BD2"/>
    <w:rsid w:val="00DE2CDA"/>
    <w:rsid w:val="00DE2FE9"/>
    <w:rsid w:val="00DE308F"/>
    <w:rsid w:val="00DE30A3"/>
    <w:rsid w:val="00DE310C"/>
    <w:rsid w:val="00DE3201"/>
    <w:rsid w:val="00DE3457"/>
    <w:rsid w:val="00DE34E1"/>
    <w:rsid w:val="00DE35BF"/>
    <w:rsid w:val="00DE35F2"/>
    <w:rsid w:val="00DE35FB"/>
    <w:rsid w:val="00DE360B"/>
    <w:rsid w:val="00DE370D"/>
    <w:rsid w:val="00DE3782"/>
    <w:rsid w:val="00DE3895"/>
    <w:rsid w:val="00DE393B"/>
    <w:rsid w:val="00DE3968"/>
    <w:rsid w:val="00DE3C43"/>
    <w:rsid w:val="00DE3D01"/>
    <w:rsid w:val="00DE3D6B"/>
    <w:rsid w:val="00DE3E05"/>
    <w:rsid w:val="00DE3E1D"/>
    <w:rsid w:val="00DE3F1A"/>
    <w:rsid w:val="00DE41A9"/>
    <w:rsid w:val="00DE466E"/>
    <w:rsid w:val="00DE4A68"/>
    <w:rsid w:val="00DE4C16"/>
    <w:rsid w:val="00DE4DAE"/>
    <w:rsid w:val="00DE4E28"/>
    <w:rsid w:val="00DE4F2A"/>
    <w:rsid w:val="00DE4F57"/>
    <w:rsid w:val="00DE4FB4"/>
    <w:rsid w:val="00DE502C"/>
    <w:rsid w:val="00DE50CD"/>
    <w:rsid w:val="00DE532E"/>
    <w:rsid w:val="00DE5400"/>
    <w:rsid w:val="00DE556D"/>
    <w:rsid w:val="00DE581F"/>
    <w:rsid w:val="00DE5901"/>
    <w:rsid w:val="00DE5BB7"/>
    <w:rsid w:val="00DE6303"/>
    <w:rsid w:val="00DE65C9"/>
    <w:rsid w:val="00DE6897"/>
    <w:rsid w:val="00DE68E1"/>
    <w:rsid w:val="00DE6968"/>
    <w:rsid w:val="00DE6A8B"/>
    <w:rsid w:val="00DE6B31"/>
    <w:rsid w:val="00DE6BB1"/>
    <w:rsid w:val="00DE6C8E"/>
    <w:rsid w:val="00DE6CA1"/>
    <w:rsid w:val="00DE6E21"/>
    <w:rsid w:val="00DE6FFE"/>
    <w:rsid w:val="00DE7117"/>
    <w:rsid w:val="00DE71D6"/>
    <w:rsid w:val="00DE72B6"/>
    <w:rsid w:val="00DE78B1"/>
    <w:rsid w:val="00DE7BF3"/>
    <w:rsid w:val="00DE7C5A"/>
    <w:rsid w:val="00DE7CE4"/>
    <w:rsid w:val="00DF00E2"/>
    <w:rsid w:val="00DF036C"/>
    <w:rsid w:val="00DF039D"/>
    <w:rsid w:val="00DF0415"/>
    <w:rsid w:val="00DF049F"/>
    <w:rsid w:val="00DF073C"/>
    <w:rsid w:val="00DF0889"/>
    <w:rsid w:val="00DF09EE"/>
    <w:rsid w:val="00DF0DB9"/>
    <w:rsid w:val="00DF0F24"/>
    <w:rsid w:val="00DF1104"/>
    <w:rsid w:val="00DF1195"/>
    <w:rsid w:val="00DF1273"/>
    <w:rsid w:val="00DF1421"/>
    <w:rsid w:val="00DF175D"/>
    <w:rsid w:val="00DF1769"/>
    <w:rsid w:val="00DF18AE"/>
    <w:rsid w:val="00DF19BC"/>
    <w:rsid w:val="00DF1A9F"/>
    <w:rsid w:val="00DF1D35"/>
    <w:rsid w:val="00DF1E0C"/>
    <w:rsid w:val="00DF1EA1"/>
    <w:rsid w:val="00DF202F"/>
    <w:rsid w:val="00DF21BC"/>
    <w:rsid w:val="00DF24EF"/>
    <w:rsid w:val="00DF252C"/>
    <w:rsid w:val="00DF2625"/>
    <w:rsid w:val="00DF26F1"/>
    <w:rsid w:val="00DF2762"/>
    <w:rsid w:val="00DF2844"/>
    <w:rsid w:val="00DF2E92"/>
    <w:rsid w:val="00DF30B0"/>
    <w:rsid w:val="00DF320C"/>
    <w:rsid w:val="00DF32C0"/>
    <w:rsid w:val="00DF3450"/>
    <w:rsid w:val="00DF347A"/>
    <w:rsid w:val="00DF3589"/>
    <w:rsid w:val="00DF389C"/>
    <w:rsid w:val="00DF3A20"/>
    <w:rsid w:val="00DF3B1B"/>
    <w:rsid w:val="00DF3B66"/>
    <w:rsid w:val="00DF3CF7"/>
    <w:rsid w:val="00DF3EEC"/>
    <w:rsid w:val="00DF3F2B"/>
    <w:rsid w:val="00DF40A2"/>
    <w:rsid w:val="00DF43C3"/>
    <w:rsid w:val="00DF44FD"/>
    <w:rsid w:val="00DF450D"/>
    <w:rsid w:val="00DF4560"/>
    <w:rsid w:val="00DF45FC"/>
    <w:rsid w:val="00DF464D"/>
    <w:rsid w:val="00DF464F"/>
    <w:rsid w:val="00DF4674"/>
    <w:rsid w:val="00DF475F"/>
    <w:rsid w:val="00DF48A9"/>
    <w:rsid w:val="00DF4A20"/>
    <w:rsid w:val="00DF4D60"/>
    <w:rsid w:val="00DF4DD6"/>
    <w:rsid w:val="00DF4F8F"/>
    <w:rsid w:val="00DF532A"/>
    <w:rsid w:val="00DF5337"/>
    <w:rsid w:val="00DF55D0"/>
    <w:rsid w:val="00DF5695"/>
    <w:rsid w:val="00DF57C3"/>
    <w:rsid w:val="00DF57D9"/>
    <w:rsid w:val="00DF5943"/>
    <w:rsid w:val="00DF5C7C"/>
    <w:rsid w:val="00DF5D11"/>
    <w:rsid w:val="00DF5EE5"/>
    <w:rsid w:val="00DF6094"/>
    <w:rsid w:val="00DF6205"/>
    <w:rsid w:val="00DF6228"/>
    <w:rsid w:val="00DF6290"/>
    <w:rsid w:val="00DF640A"/>
    <w:rsid w:val="00DF658A"/>
    <w:rsid w:val="00DF65EA"/>
    <w:rsid w:val="00DF6643"/>
    <w:rsid w:val="00DF666D"/>
    <w:rsid w:val="00DF6725"/>
    <w:rsid w:val="00DF683B"/>
    <w:rsid w:val="00DF6A25"/>
    <w:rsid w:val="00DF6BAC"/>
    <w:rsid w:val="00DF6D47"/>
    <w:rsid w:val="00DF6DB4"/>
    <w:rsid w:val="00DF6E26"/>
    <w:rsid w:val="00DF6EF3"/>
    <w:rsid w:val="00DF6F6A"/>
    <w:rsid w:val="00DF6FA4"/>
    <w:rsid w:val="00DF7034"/>
    <w:rsid w:val="00DF7095"/>
    <w:rsid w:val="00DF71F7"/>
    <w:rsid w:val="00DF724F"/>
    <w:rsid w:val="00DF7441"/>
    <w:rsid w:val="00DF7667"/>
    <w:rsid w:val="00DF774E"/>
    <w:rsid w:val="00DF7898"/>
    <w:rsid w:val="00DF7A7E"/>
    <w:rsid w:val="00DF7AA4"/>
    <w:rsid w:val="00DF7B8E"/>
    <w:rsid w:val="00DF7D08"/>
    <w:rsid w:val="00E00111"/>
    <w:rsid w:val="00E00310"/>
    <w:rsid w:val="00E004A0"/>
    <w:rsid w:val="00E004E7"/>
    <w:rsid w:val="00E006A3"/>
    <w:rsid w:val="00E00702"/>
    <w:rsid w:val="00E0084A"/>
    <w:rsid w:val="00E009D6"/>
    <w:rsid w:val="00E00A42"/>
    <w:rsid w:val="00E00A45"/>
    <w:rsid w:val="00E00DA7"/>
    <w:rsid w:val="00E00EE3"/>
    <w:rsid w:val="00E010D2"/>
    <w:rsid w:val="00E010F9"/>
    <w:rsid w:val="00E01360"/>
    <w:rsid w:val="00E0140B"/>
    <w:rsid w:val="00E0158D"/>
    <w:rsid w:val="00E0160F"/>
    <w:rsid w:val="00E01651"/>
    <w:rsid w:val="00E0169E"/>
    <w:rsid w:val="00E017D4"/>
    <w:rsid w:val="00E01822"/>
    <w:rsid w:val="00E019B2"/>
    <w:rsid w:val="00E019E3"/>
    <w:rsid w:val="00E01A07"/>
    <w:rsid w:val="00E01C58"/>
    <w:rsid w:val="00E01E12"/>
    <w:rsid w:val="00E01FE2"/>
    <w:rsid w:val="00E021F3"/>
    <w:rsid w:val="00E02301"/>
    <w:rsid w:val="00E024A0"/>
    <w:rsid w:val="00E02601"/>
    <w:rsid w:val="00E0262E"/>
    <w:rsid w:val="00E02633"/>
    <w:rsid w:val="00E02644"/>
    <w:rsid w:val="00E026A8"/>
    <w:rsid w:val="00E026C7"/>
    <w:rsid w:val="00E027B2"/>
    <w:rsid w:val="00E027CA"/>
    <w:rsid w:val="00E02825"/>
    <w:rsid w:val="00E0288A"/>
    <w:rsid w:val="00E02B46"/>
    <w:rsid w:val="00E02C17"/>
    <w:rsid w:val="00E02CF9"/>
    <w:rsid w:val="00E02D6F"/>
    <w:rsid w:val="00E02F05"/>
    <w:rsid w:val="00E030F6"/>
    <w:rsid w:val="00E03114"/>
    <w:rsid w:val="00E03236"/>
    <w:rsid w:val="00E03298"/>
    <w:rsid w:val="00E032A8"/>
    <w:rsid w:val="00E032B0"/>
    <w:rsid w:val="00E03329"/>
    <w:rsid w:val="00E0335C"/>
    <w:rsid w:val="00E033E0"/>
    <w:rsid w:val="00E036FE"/>
    <w:rsid w:val="00E03788"/>
    <w:rsid w:val="00E037A5"/>
    <w:rsid w:val="00E039F8"/>
    <w:rsid w:val="00E03CFD"/>
    <w:rsid w:val="00E03D67"/>
    <w:rsid w:val="00E03DB4"/>
    <w:rsid w:val="00E03EA0"/>
    <w:rsid w:val="00E03FDA"/>
    <w:rsid w:val="00E0410C"/>
    <w:rsid w:val="00E042E4"/>
    <w:rsid w:val="00E04418"/>
    <w:rsid w:val="00E045BA"/>
    <w:rsid w:val="00E045D7"/>
    <w:rsid w:val="00E04750"/>
    <w:rsid w:val="00E047AE"/>
    <w:rsid w:val="00E0489D"/>
    <w:rsid w:val="00E04AAC"/>
    <w:rsid w:val="00E04ABE"/>
    <w:rsid w:val="00E04C97"/>
    <w:rsid w:val="00E04F2F"/>
    <w:rsid w:val="00E05260"/>
    <w:rsid w:val="00E05339"/>
    <w:rsid w:val="00E0557C"/>
    <w:rsid w:val="00E05671"/>
    <w:rsid w:val="00E0573C"/>
    <w:rsid w:val="00E0579C"/>
    <w:rsid w:val="00E05A6D"/>
    <w:rsid w:val="00E05BBE"/>
    <w:rsid w:val="00E05C32"/>
    <w:rsid w:val="00E05C3F"/>
    <w:rsid w:val="00E05D45"/>
    <w:rsid w:val="00E06435"/>
    <w:rsid w:val="00E06530"/>
    <w:rsid w:val="00E0665D"/>
    <w:rsid w:val="00E067B1"/>
    <w:rsid w:val="00E0685B"/>
    <w:rsid w:val="00E0689D"/>
    <w:rsid w:val="00E069B7"/>
    <w:rsid w:val="00E06CF1"/>
    <w:rsid w:val="00E06D9A"/>
    <w:rsid w:val="00E06E12"/>
    <w:rsid w:val="00E06F2F"/>
    <w:rsid w:val="00E07126"/>
    <w:rsid w:val="00E0724B"/>
    <w:rsid w:val="00E074B4"/>
    <w:rsid w:val="00E074D9"/>
    <w:rsid w:val="00E0755B"/>
    <w:rsid w:val="00E07587"/>
    <w:rsid w:val="00E075F7"/>
    <w:rsid w:val="00E07640"/>
    <w:rsid w:val="00E07661"/>
    <w:rsid w:val="00E078B9"/>
    <w:rsid w:val="00E079B1"/>
    <w:rsid w:val="00E07B47"/>
    <w:rsid w:val="00E07C30"/>
    <w:rsid w:val="00E10024"/>
    <w:rsid w:val="00E100DB"/>
    <w:rsid w:val="00E100FF"/>
    <w:rsid w:val="00E10374"/>
    <w:rsid w:val="00E105BA"/>
    <w:rsid w:val="00E1069A"/>
    <w:rsid w:val="00E106A2"/>
    <w:rsid w:val="00E106BB"/>
    <w:rsid w:val="00E10729"/>
    <w:rsid w:val="00E107E5"/>
    <w:rsid w:val="00E107EC"/>
    <w:rsid w:val="00E10859"/>
    <w:rsid w:val="00E10986"/>
    <w:rsid w:val="00E10AFE"/>
    <w:rsid w:val="00E10DFB"/>
    <w:rsid w:val="00E10F23"/>
    <w:rsid w:val="00E11130"/>
    <w:rsid w:val="00E11292"/>
    <w:rsid w:val="00E11374"/>
    <w:rsid w:val="00E113AE"/>
    <w:rsid w:val="00E1152C"/>
    <w:rsid w:val="00E11542"/>
    <w:rsid w:val="00E116D3"/>
    <w:rsid w:val="00E11867"/>
    <w:rsid w:val="00E1194C"/>
    <w:rsid w:val="00E11AF7"/>
    <w:rsid w:val="00E11CE3"/>
    <w:rsid w:val="00E11CF4"/>
    <w:rsid w:val="00E11CFD"/>
    <w:rsid w:val="00E11D7C"/>
    <w:rsid w:val="00E11F82"/>
    <w:rsid w:val="00E11FE8"/>
    <w:rsid w:val="00E1200A"/>
    <w:rsid w:val="00E12064"/>
    <w:rsid w:val="00E1212F"/>
    <w:rsid w:val="00E122C0"/>
    <w:rsid w:val="00E12591"/>
    <w:rsid w:val="00E127EC"/>
    <w:rsid w:val="00E12B5A"/>
    <w:rsid w:val="00E12CFE"/>
    <w:rsid w:val="00E12FA9"/>
    <w:rsid w:val="00E131B0"/>
    <w:rsid w:val="00E131E1"/>
    <w:rsid w:val="00E1320C"/>
    <w:rsid w:val="00E134EE"/>
    <w:rsid w:val="00E13856"/>
    <w:rsid w:val="00E13942"/>
    <w:rsid w:val="00E143A8"/>
    <w:rsid w:val="00E14438"/>
    <w:rsid w:val="00E14662"/>
    <w:rsid w:val="00E146B4"/>
    <w:rsid w:val="00E14779"/>
    <w:rsid w:val="00E147A1"/>
    <w:rsid w:val="00E1480A"/>
    <w:rsid w:val="00E14854"/>
    <w:rsid w:val="00E14B19"/>
    <w:rsid w:val="00E14B28"/>
    <w:rsid w:val="00E14BE6"/>
    <w:rsid w:val="00E14C26"/>
    <w:rsid w:val="00E14D62"/>
    <w:rsid w:val="00E14E68"/>
    <w:rsid w:val="00E14E9B"/>
    <w:rsid w:val="00E14EA9"/>
    <w:rsid w:val="00E150A4"/>
    <w:rsid w:val="00E15228"/>
    <w:rsid w:val="00E157C6"/>
    <w:rsid w:val="00E1586F"/>
    <w:rsid w:val="00E159FB"/>
    <w:rsid w:val="00E15A54"/>
    <w:rsid w:val="00E15C7D"/>
    <w:rsid w:val="00E1604C"/>
    <w:rsid w:val="00E161B1"/>
    <w:rsid w:val="00E16236"/>
    <w:rsid w:val="00E16330"/>
    <w:rsid w:val="00E16441"/>
    <w:rsid w:val="00E1650A"/>
    <w:rsid w:val="00E16680"/>
    <w:rsid w:val="00E166B1"/>
    <w:rsid w:val="00E166B4"/>
    <w:rsid w:val="00E1678E"/>
    <w:rsid w:val="00E16892"/>
    <w:rsid w:val="00E1691D"/>
    <w:rsid w:val="00E16AF1"/>
    <w:rsid w:val="00E16B70"/>
    <w:rsid w:val="00E16D4B"/>
    <w:rsid w:val="00E16E5B"/>
    <w:rsid w:val="00E16EB6"/>
    <w:rsid w:val="00E17153"/>
    <w:rsid w:val="00E172F1"/>
    <w:rsid w:val="00E1760F"/>
    <w:rsid w:val="00E1763B"/>
    <w:rsid w:val="00E176A7"/>
    <w:rsid w:val="00E17703"/>
    <w:rsid w:val="00E17811"/>
    <w:rsid w:val="00E17820"/>
    <w:rsid w:val="00E17942"/>
    <w:rsid w:val="00E17943"/>
    <w:rsid w:val="00E179B2"/>
    <w:rsid w:val="00E17C08"/>
    <w:rsid w:val="00E17EB1"/>
    <w:rsid w:val="00E17FBD"/>
    <w:rsid w:val="00E17FCC"/>
    <w:rsid w:val="00E2007B"/>
    <w:rsid w:val="00E20312"/>
    <w:rsid w:val="00E2059D"/>
    <w:rsid w:val="00E20650"/>
    <w:rsid w:val="00E20715"/>
    <w:rsid w:val="00E20786"/>
    <w:rsid w:val="00E20920"/>
    <w:rsid w:val="00E20A2C"/>
    <w:rsid w:val="00E20BC4"/>
    <w:rsid w:val="00E20BFB"/>
    <w:rsid w:val="00E20C7A"/>
    <w:rsid w:val="00E20D46"/>
    <w:rsid w:val="00E210DF"/>
    <w:rsid w:val="00E21248"/>
    <w:rsid w:val="00E2129E"/>
    <w:rsid w:val="00E212B6"/>
    <w:rsid w:val="00E21391"/>
    <w:rsid w:val="00E2140A"/>
    <w:rsid w:val="00E2150E"/>
    <w:rsid w:val="00E21626"/>
    <w:rsid w:val="00E21A9A"/>
    <w:rsid w:val="00E21E1B"/>
    <w:rsid w:val="00E21E82"/>
    <w:rsid w:val="00E220DA"/>
    <w:rsid w:val="00E223A6"/>
    <w:rsid w:val="00E22540"/>
    <w:rsid w:val="00E22892"/>
    <w:rsid w:val="00E22B79"/>
    <w:rsid w:val="00E22C5F"/>
    <w:rsid w:val="00E22D46"/>
    <w:rsid w:val="00E22F81"/>
    <w:rsid w:val="00E22F96"/>
    <w:rsid w:val="00E2302D"/>
    <w:rsid w:val="00E2308B"/>
    <w:rsid w:val="00E233D3"/>
    <w:rsid w:val="00E235CB"/>
    <w:rsid w:val="00E236ED"/>
    <w:rsid w:val="00E23855"/>
    <w:rsid w:val="00E238CB"/>
    <w:rsid w:val="00E238D1"/>
    <w:rsid w:val="00E23A02"/>
    <w:rsid w:val="00E23A43"/>
    <w:rsid w:val="00E23D04"/>
    <w:rsid w:val="00E23D20"/>
    <w:rsid w:val="00E23E47"/>
    <w:rsid w:val="00E241DA"/>
    <w:rsid w:val="00E24297"/>
    <w:rsid w:val="00E2452D"/>
    <w:rsid w:val="00E246D4"/>
    <w:rsid w:val="00E246EF"/>
    <w:rsid w:val="00E24787"/>
    <w:rsid w:val="00E249B8"/>
    <w:rsid w:val="00E24AC1"/>
    <w:rsid w:val="00E24BA3"/>
    <w:rsid w:val="00E24E20"/>
    <w:rsid w:val="00E250AE"/>
    <w:rsid w:val="00E251FB"/>
    <w:rsid w:val="00E25324"/>
    <w:rsid w:val="00E25346"/>
    <w:rsid w:val="00E254E3"/>
    <w:rsid w:val="00E25590"/>
    <w:rsid w:val="00E255B7"/>
    <w:rsid w:val="00E25667"/>
    <w:rsid w:val="00E25966"/>
    <w:rsid w:val="00E25B16"/>
    <w:rsid w:val="00E25CD8"/>
    <w:rsid w:val="00E260C9"/>
    <w:rsid w:val="00E26198"/>
    <w:rsid w:val="00E262A8"/>
    <w:rsid w:val="00E262BA"/>
    <w:rsid w:val="00E262BF"/>
    <w:rsid w:val="00E262F1"/>
    <w:rsid w:val="00E263E3"/>
    <w:rsid w:val="00E26448"/>
    <w:rsid w:val="00E26A10"/>
    <w:rsid w:val="00E26B27"/>
    <w:rsid w:val="00E26BD7"/>
    <w:rsid w:val="00E26C99"/>
    <w:rsid w:val="00E26CB7"/>
    <w:rsid w:val="00E26D25"/>
    <w:rsid w:val="00E26D45"/>
    <w:rsid w:val="00E26EF9"/>
    <w:rsid w:val="00E26FFC"/>
    <w:rsid w:val="00E27132"/>
    <w:rsid w:val="00E2713E"/>
    <w:rsid w:val="00E27396"/>
    <w:rsid w:val="00E2749D"/>
    <w:rsid w:val="00E275F9"/>
    <w:rsid w:val="00E27753"/>
    <w:rsid w:val="00E27766"/>
    <w:rsid w:val="00E27835"/>
    <w:rsid w:val="00E27893"/>
    <w:rsid w:val="00E27A7C"/>
    <w:rsid w:val="00E27B87"/>
    <w:rsid w:val="00E27E4F"/>
    <w:rsid w:val="00E27E94"/>
    <w:rsid w:val="00E30081"/>
    <w:rsid w:val="00E300DC"/>
    <w:rsid w:val="00E3018A"/>
    <w:rsid w:val="00E30261"/>
    <w:rsid w:val="00E30270"/>
    <w:rsid w:val="00E303E9"/>
    <w:rsid w:val="00E307CD"/>
    <w:rsid w:val="00E30C3F"/>
    <w:rsid w:val="00E30C79"/>
    <w:rsid w:val="00E30E80"/>
    <w:rsid w:val="00E31285"/>
    <w:rsid w:val="00E3150A"/>
    <w:rsid w:val="00E3166D"/>
    <w:rsid w:val="00E3167D"/>
    <w:rsid w:val="00E31796"/>
    <w:rsid w:val="00E31A4F"/>
    <w:rsid w:val="00E31A92"/>
    <w:rsid w:val="00E31BAC"/>
    <w:rsid w:val="00E31D32"/>
    <w:rsid w:val="00E320AB"/>
    <w:rsid w:val="00E32240"/>
    <w:rsid w:val="00E3258C"/>
    <w:rsid w:val="00E32626"/>
    <w:rsid w:val="00E32644"/>
    <w:rsid w:val="00E32846"/>
    <w:rsid w:val="00E3289E"/>
    <w:rsid w:val="00E328E7"/>
    <w:rsid w:val="00E32AC7"/>
    <w:rsid w:val="00E32B9B"/>
    <w:rsid w:val="00E32BE1"/>
    <w:rsid w:val="00E32C97"/>
    <w:rsid w:val="00E32CE1"/>
    <w:rsid w:val="00E32EF8"/>
    <w:rsid w:val="00E33337"/>
    <w:rsid w:val="00E33402"/>
    <w:rsid w:val="00E3379C"/>
    <w:rsid w:val="00E33835"/>
    <w:rsid w:val="00E33B62"/>
    <w:rsid w:val="00E33BFA"/>
    <w:rsid w:val="00E33CFE"/>
    <w:rsid w:val="00E33DDF"/>
    <w:rsid w:val="00E33E47"/>
    <w:rsid w:val="00E34009"/>
    <w:rsid w:val="00E3422B"/>
    <w:rsid w:val="00E343D4"/>
    <w:rsid w:val="00E344F0"/>
    <w:rsid w:val="00E3497B"/>
    <w:rsid w:val="00E34984"/>
    <w:rsid w:val="00E34985"/>
    <w:rsid w:val="00E34A59"/>
    <w:rsid w:val="00E34ABF"/>
    <w:rsid w:val="00E34B42"/>
    <w:rsid w:val="00E34B74"/>
    <w:rsid w:val="00E34DD0"/>
    <w:rsid w:val="00E350F0"/>
    <w:rsid w:val="00E35152"/>
    <w:rsid w:val="00E351B7"/>
    <w:rsid w:val="00E351B8"/>
    <w:rsid w:val="00E3572C"/>
    <w:rsid w:val="00E35B45"/>
    <w:rsid w:val="00E35F76"/>
    <w:rsid w:val="00E35F91"/>
    <w:rsid w:val="00E36133"/>
    <w:rsid w:val="00E3615F"/>
    <w:rsid w:val="00E361A2"/>
    <w:rsid w:val="00E366E5"/>
    <w:rsid w:val="00E36733"/>
    <w:rsid w:val="00E36823"/>
    <w:rsid w:val="00E3684E"/>
    <w:rsid w:val="00E36A87"/>
    <w:rsid w:val="00E36B30"/>
    <w:rsid w:val="00E36B7A"/>
    <w:rsid w:val="00E36BAD"/>
    <w:rsid w:val="00E36CC5"/>
    <w:rsid w:val="00E37044"/>
    <w:rsid w:val="00E370C9"/>
    <w:rsid w:val="00E372B2"/>
    <w:rsid w:val="00E37841"/>
    <w:rsid w:val="00E378C5"/>
    <w:rsid w:val="00E3790A"/>
    <w:rsid w:val="00E37A3C"/>
    <w:rsid w:val="00E37B07"/>
    <w:rsid w:val="00E37CB3"/>
    <w:rsid w:val="00E37CBF"/>
    <w:rsid w:val="00E37FF1"/>
    <w:rsid w:val="00E4018B"/>
    <w:rsid w:val="00E401BE"/>
    <w:rsid w:val="00E40363"/>
    <w:rsid w:val="00E40493"/>
    <w:rsid w:val="00E4053E"/>
    <w:rsid w:val="00E40692"/>
    <w:rsid w:val="00E4084F"/>
    <w:rsid w:val="00E40AC4"/>
    <w:rsid w:val="00E40C91"/>
    <w:rsid w:val="00E40D12"/>
    <w:rsid w:val="00E40D22"/>
    <w:rsid w:val="00E40DFA"/>
    <w:rsid w:val="00E40FBB"/>
    <w:rsid w:val="00E410C8"/>
    <w:rsid w:val="00E41211"/>
    <w:rsid w:val="00E4130A"/>
    <w:rsid w:val="00E4175B"/>
    <w:rsid w:val="00E4179E"/>
    <w:rsid w:val="00E418A5"/>
    <w:rsid w:val="00E41AC8"/>
    <w:rsid w:val="00E41B5B"/>
    <w:rsid w:val="00E41E16"/>
    <w:rsid w:val="00E41F49"/>
    <w:rsid w:val="00E41F6E"/>
    <w:rsid w:val="00E41FD2"/>
    <w:rsid w:val="00E42100"/>
    <w:rsid w:val="00E426B3"/>
    <w:rsid w:val="00E428F7"/>
    <w:rsid w:val="00E42DC4"/>
    <w:rsid w:val="00E42E4D"/>
    <w:rsid w:val="00E42F1D"/>
    <w:rsid w:val="00E430D8"/>
    <w:rsid w:val="00E431FF"/>
    <w:rsid w:val="00E433A8"/>
    <w:rsid w:val="00E43415"/>
    <w:rsid w:val="00E43449"/>
    <w:rsid w:val="00E43491"/>
    <w:rsid w:val="00E4365F"/>
    <w:rsid w:val="00E437B3"/>
    <w:rsid w:val="00E437D7"/>
    <w:rsid w:val="00E43975"/>
    <w:rsid w:val="00E43DF2"/>
    <w:rsid w:val="00E43E19"/>
    <w:rsid w:val="00E44081"/>
    <w:rsid w:val="00E441E1"/>
    <w:rsid w:val="00E443B7"/>
    <w:rsid w:val="00E443CC"/>
    <w:rsid w:val="00E4444C"/>
    <w:rsid w:val="00E444BE"/>
    <w:rsid w:val="00E44688"/>
    <w:rsid w:val="00E446DA"/>
    <w:rsid w:val="00E44739"/>
    <w:rsid w:val="00E449E5"/>
    <w:rsid w:val="00E44BAA"/>
    <w:rsid w:val="00E44CD2"/>
    <w:rsid w:val="00E44F95"/>
    <w:rsid w:val="00E44FAE"/>
    <w:rsid w:val="00E44FC7"/>
    <w:rsid w:val="00E454AB"/>
    <w:rsid w:val="00E455F4"/>
    <w:rsid w:val="00E45647"/>
    <w:rsid w:val="00E45B50"/>
    <w:rsid w:val="00E45D79"/>
    <w:rsid w:val="00E45EAA"/>
    <w:rsid w:val="00E45F71"/>
    <w:rsid w:val="00E45FE4"/>
    <w:rsid w:val="00E460E6"/>
    <w:rsid w:val="00E46140"/>
    <w:rsid w:val="00E46151"/>
    <w:rsid w:val="00E461DE"/>
    <w:rsid w:val="00E4630B"/>
    <w:rsid w:val="00E46360"/>
    <w:rsid w:val="00E4639E"/>
    <w:rsid w:val="00E46504"/>
    <w:rsid w:val="00E468B6"/>
    <w:rsid w:val="00E46A3F"/>
    <w:rsid w:val="00E46AD7"/>
    <w:rsid w:val="00E46F7C"/>
    <w:rsid w:val="00E470E6"/>
    <w:rsid w:val="00E471D9"/>
    <w:rsid w:val="00E47357"/>
    <w:rsid w:val="00E474D3"/>
    <w:rsid w:val="00E4756E"/>
    <w:rsid w:val="00E47840"/>
    <w:rsid w:val="00E47841"/>
    <w:rsid w:val="00E478D9"/>
    <w:rsid w:val="00E47969"/>
    <w:rsid w:val="00E47A3D"/>
    <w:rsid w:val="00E47C49"/>
    <w:rsid w:val="00E47F04"/>
    <w:rsid w:val="00E47F10"/>
    <w:rsid w:val="00E50038"/>
    <w:rsid w:val="00E50048"/>
    <w:rsid w:val="00E50157"/>
    <w:rsid w:val="00E503C5"/>
    <w:rsid w:val="00E504D8"/>
    <w:rsid w:val="00E5075A"/>
    <w:rsid w:val="00E509F2"/>
    <w:rsid w:val="00E50A65"/>
    <w:rsid w:val="00E50AAF"/>
    <w:rsid w:val="00E50B00"/>
    <w:rsid w:val="00E50B12"/>
    <w:rsid w:val="00E50CBE"/>
    <w:rsid w:val="00E50D3D"/>
    <w:rsid w:val="00E50DAA"/>
    <w:rsid w:val="00E50E93"/>
    <w:rsid w:val="00E50EC5"/>
    <w:rsid w:val="00E50F3C"/>
    <w:rsid w:val="00E51097"/>
    <w:rsid w:val="00E511E8"/>
    <w:rsid w:val="00E518A0"/>
    <w:rsid w:val="00E518FA"/>
    <w:rsid w:val="00E51B4D"/>
    <w:rsid w:val="00E51D18"/>
    <w:rsid w:val="00E51D8D"/>
    <w:rsid w:val="00E52028"/>
    <w:rsid w:val="00E5219F"/>
    <w:rsid w:val="00E522EC"/>
    <w:rsid w:val="00E525C8"/>
    <w:rsid w:val="00E5263F"/>
    <w:rsid w:val="00E5264E"/>
    <w:rsid w:val="00E5277F"/>
    <w:rsid w:val="00E527B0"/>
    <w:rsid w:val="00E52A2F"/>
    <w:rsid w:val="00E52A84"/>
    <w:rsid w:val="00E52B02"/>
    <w:rsid w:val="00E52B5F"/>
    <w:rsid w:val="00E52B9C"/>
    <w:rsid w:val="00E52D00"/>
    <w:rsid w:val="00E53257"/>
    <w:rsid w:val="00E534CC"/>
    <w:rsid w:val="00E5361A"/>
    <w:rsid w:val="00E5368D"/>
    <w:rsid w:val="00E5381B"/>
    <w:rsid w:val="00E53B3C"/>
    <w:rsid w:val="00E53C97"/>
    <w:rsid w:val="00E5400E"/>
    <w:rsid w:val="00E5414D"/>
    <w:rsid w:val="00E5423C"/>
    <w:rsid w:val="00E54666"/>
    <w:rsid w:val="00E54767"/>
    <w:rsid w:val="00E547DC"/>
    <w:rsid w:val="00E548DE"/>
    <w:rsid w:val="00E54A30"/>
    <w:rsid w:val="00E54B18"/>
    <w:rsid w:val="00E54BE9"/>
    <w:rsid w:val="00E54CA5"/>
    <w:rsid w:val="00E54D14"/>
    <w:rsid w:val="00E54DFA"/>
    <w:rsid w:val="00E54F3D"/>
    <w:rsid w:val="00E551C1"/>
    <w:rsid w:val="00E5549B"/>
    <w:rsid w:val="00E55589"/>
    <w:rsid w:val="00E55649"/>
    <w:rsid w:val="00E5565B"/>
    <w:rsid w:val="00E5589D"/>
    <w:rsid w:val="00E55B68"/>
    <w:rsid w:val="00E55DE5"/>
    <w:rsid w:val="00E55DEF"/>
    <w:rsid w:val="00E55EFC"/>
    <w:rsid w:val="00E55EFF"/>
    <w:rsid w:val="00E55FC3"/>
    <w:rsid w:val="00E561A3"/>
    <w:rsid w:val="00E561AD"/>
    <w:rsid w:val="00E5625F"/>
    <w:rsid w:val="00E565D0"/>
    <w:rsid w:val="00E5679D"/>
    <w:rsid w:val="00E56820"/>
    <w:rsid w:val="00E56A3F"/>
    <w:rsid w:val="00E56BEB"/>
    <w:rsid w:val="00E56CCE"/>
    <w:rsid w:val="00E56CFD"/>
    <w:rsid w:val="00E56E44"/>
    <w:rsid w:val="00E57008"/>
    <w:rsid w:val="00E57038"/>
    <w:rsid w:val="00E5720E"/>
    <w:rsid w:val="00E57381"/>
    <w:rsid w:val="00E573C3"/>
    <w:rsid w:val="00E57480"/>
    <w:rsid w:val="00E575B9"/>
    <w:rsid w:val="00E576C5"/>
    <w:rsid w:val="00E57793"/>
    <w:rsid w:val="00E5789A"/>
    <w:rsid w:val="00E57AA8"/>
    <w:rsid w:val="00E57BF1"/>
    <w:rsid w:val="00E57C11"/>
    <w:rsid w:val="00E57CF0"/>
    <w:rsid w:val="00E57D9B"/>
    <w:rsid w:val="00E57DDC"/>
    <w:rsid w:val="00E57E14"/>
    <w:rsid w:val="00E57EBB"/>
    <w:rsid w:val="00E57FB2"/>
    <w:rsid w:val="00E60048"/>
    <w:rsid w:val="00E6004F"/>
    <w:rsid w:val="00E600D2"/>
    <w:rsid w:val="00E6042D"/>
    <w:rsid w:val="00E6055D"/>
    <w:rsid w:val="00E6079B"/>
    <w:rsid w:val="00E607E6"/>
    <w:rsid w:val="00E60977"/>
    <w:rsid w:val="00E60A2E"/>
    <w:rsid w:val="00E60C04"/>
    <w:rsid w:val="00E60D10"/>
    <w:rsid w:val="00E60D13"/>
    <w:rsid w:val="00E60D33"/>
    <w:rsid w:val="00E610CA"/>
    <w:rsid w:val="00E61483"/>
    <w:rsid w:val="00E61659"/>
    <w:rsid w:val="00E616DC"/>
    <w:rsid w:val="00E618E3"/>
    <w:rsid w:val="00E618E5"/>
    <w:rsid w:val="00E61911"/>
    <w:rsid w:val="00E61940"/>
    <w:rsid w:val="00E61969"/>
    <w:rsid w:val="00E619FF"/>
    <w:rsid w:val="00E61A7C"/>
    <w:rsid w:val="00E61A7D"/>
    <w:rsid w:val="00E61BFD"/>
    <w:rsid w:val="00E61D3C"/>
    <w:rsid w:val="00E61DCF"/>
    <w:rsid w:val="00E62082"/>
    <w:rsid w:val="00E620E9"/>
    <w:rsid w:val="00E623EE"/>
    <w:rsid w:val="00E62415"/>
    <w:rsid w:val="00E625CE"/>
    <w:rsid w:val="00E625E9"/>
    <w:rsid w:val="00E62818"/>
    <w:rsid w:val="00E62A05"/>
    <w:rsid w:val="00E62BF6"/>
    <w:rsid w:val="00E62CDA"/>
    <w:rsid w:val="00E62E7B"/>
    <w:rsid w:val="00E63058"/>
    <w:rsid w:val="00E63317"/>
    <w:rsid w:val="00E63345"/>
    <w:rsid w:val="00E63535"/>
    <w:rsid w:val="00E63771"/>
    <w:rsid w:val="00E63808"/>
    <w:rsid w:val="00E63A63"/>
    <w:rsid w:val="00E63CCA"/>
    <w:rsid w:val="00E63EA7"/>
    <w:rsid w:val="00E64050"/>
    <w:rsid w:val="00E64230"/>
    <w:rsid w:val="00E64292"/>
    <w:rsid w:val="00E64313"/>
    <w:rsid w:val="00E64343"/>
    <w:rsid w:val="00E64356"/>
    <w:rsid w:val="00E64632"/>
    <w:rsid w:val="00E64638"/>
    <w:rsid w:val="00E64832"/>
    <w:rsid w:val="00E648DD"/>
    <w:rsid w:val="00E64A5D"/>
    <w:rsid w:val="00E64ACA"/>
    <w:rsid w:val="00E64B07"/>
    <w:rsid w:val="00E64D87"/>
    <w:rsid w:val="00E64F01"/>
    <w:rsid w:val="00E64F58"/>
    <w:rsid w:val="00E651AF"/>
    <w:rsid w:val="00E652A3"/>
    <w:rsid w:val="00E652C7"/>
    <w:rsid w:val="00E6539E"/>
    <w:rsid w:val="00E653BB"/>
    <w:rsid w:val="00E65409"/>
    <w:rsid w:val="00E6542A"/>
    <w:rsid w:val="00E65588"/>
    <w:rsid w:val="00E655B6"/>
    <w:rsid w:val="00E6564C"/>
    <w:rsid w:val="00E65872"/>
    <w:rsid w:val="00E65958"/>
    <w:rsid w:val="00E659E5"/>
    <w:rsid w:val="00E65AD7"/>
    <w:rsid w:val="00E65B74"/>
    <w:rsid w:val="00E65C8A"/>
    <w:rsid w:val="00E65D20"/>
    <w:rsid w:val="00E65E19"/>
    <w:rsid w:val="00E65E6B"/>
    <w:rsid w:val="00E65FB4"/>
    <w:rsid w:val="00E6607B"/>
    <w:rsid w:val="00E660B9"/>
    <w:rsid w:val="00E66292"/>
    <w:rsid w:val="00E6633F"/>
    <w:rsid w:val="00E6643C"/>
    <w:rsid w:val="00E66639"/>
    <w:rsid w:val="00E66660"/>
    <w:rsid w:val="00E6675B"/>
    <w:rsid w:val="00E6690B"/>
    <w:rsid w:val="00E66993"/>
    <w:rsid w:val="00E66BEC"/>
    <w:rsid w:val="00E66E2F"/>
    <w:rsid w:val="00E670B9"/>
    <w:rsid w:val="00E6715F"/>
    <w:rsid w:val="00E67197"/>
    <w:rsid w:val="00E673EF"/>
    <w:rsid w:val="00E6755C"/>
    <w:rsid w:val="00E6756B"/>
    <w:rsid w:val="00E675C9"/>
    <w:rsid w:val="00E677C1"/>
    <w:rsid w:val="00E677DB"/>
    <w:rsid w:val="00E67B89"/>
    <w:rsid w:val="00E67C3D"/>
    <w:rsid w:val="00E67D76"/>
    <w:rsid w:val="00E67EAD"/>
    <w:rsid w:val="00E7007E"/>
    <w:rsid w:val="00E70251"/>
    <w:rsid w:val="00E7033F"/>
    <w:rsid w:val="00E70345"/>
    <w:rsid w:val="00E706F4"/>
    <w:rsid w:val="00E70864"/>
    <w:rsid w:val="00E70935"/>
    <w:rsid w:val="00E70AD5"/>
    <w:rsid w:val="00E70CDA"/>
    <w:rsid w:val="00E70DB5"/>
    <w:rsid w:val="00E7138B"/>
    <w:rsid w:val="00E71737"/>
    <w:rsid w:val="00E718D5"/>
    <w:rsid w:val="00E718F6"/>
    <w:rsid w:val="00E7195A"/>
    <w:rsid w:val="00E719B5"/>
    <w:rsid w:val="00E719BF"/>
    <w:rsid w:val="00E71A26"/>
    <w:rsid w:val="00E71D56"/>
    <w:rsid w:val="00E71EF3"/>
    <w:rsid w:val="00E720BC"/>
    <w:rsid w:val="00E7237D"/>
    <w:rsid w:val="00E723EF"/>
    <w:rsid w:val="00E7259F"/>
    <w:rsid w:val="00E725FC"/>
    <w:rsid w:val="00E7292A"/>
    <w:rsid w:val="00E729AD"/>
    <w:rsid w:val="00E72A21"/>
    <w:rsid w:val="00E72B12"/>
    <w:rsid w:val="00E72BF7"/>
    <w:rsid w:val="00E72E8F"/>
    <w:rsid w:val="00E72EF0"/>
    <w:rsid w:val="00E72F51"/>
    <w:rsid w:val="00E73084"/>
    <w:rsid w:val="00E7329F"/>
    <w:rsid w:val="00E7346F"/>
    <w:rsid w:val="00E7362A"/>
    <w:rsid w:val="00E737EA"/>
    <w:rsid w:val="00E7383B"/>
    <w:rsid w:val="00E73903"/>
    <w:rsid w:val="00E7398E"/>
    <w:rsid w:val="00E739EE"/>
    <w:rsid w:val="00E73A54"/>
    <w:rsid w:val="00E73BF9"/>
    <w:rsid w:val="00E73D60"/>
    <w:rsid w:val="00E73EB4"/>
    <w:rsid w:val="00E73EE4"/>
    <w:rsid w:val="00E73F0F"/>
    <w:rsid w:val="00E74336"/>
    <w:rsid w:val="00E744F2"/>
    <w:rsid w:val="00E7461A"/>
    <w:rsid w:val="00E74676"/>
    <w:rsid w:val="00E74737"/>
    <w:rsid w:val="00E74749"/>
    <w:rsid w:val="00E74858"/>
    <w:rsid w:val="00E74C76"/>
    <w:rsid w:val="00E74DE9"/>
    <w:rsid w:val="00E74E73"/>
    <w:rsid w:val="00E750AB"/>
    <w:rsid w:val="00E750BC"/>
    <w:rsid w:val="00E7523A"/>
    <w:rsid w:val="00E7531E"/>
    <w:rsid w:val="00E75352"/>
    <w:rsid w:val="00E753F6"/>
    <w:rsid w:val="00E755DF"/>
    <w:rsid w:val="00E7582A"/>
    <w:rsid w:val="00E758DB"/>
    <w:rsid w:val="00E75A41"/>
    <w:rsid w:val="00E75B53"/>
    <w:rsid w:val="00E75BAB"/>
    <w:rsid w:val="00E75BDB"/>
    <w:rsid w:val="00E75E8A"/>
    <w:rsid w:val="00E75ED1"/>
    <w:rsid w:val="00E75FBA"/>
    <w:rsid w:val="00E75FDF"/>
    <w:rsid w:val="00E7613A"/>
    <w:rsid w:val="00E76461"/>
    <w:rsid w:val="00E766A4"/>
    <w:rsid w:val="00E76841"/>
    <w:rsid w:val="00E769EF"/>
    <w:rsid w:val="00E769F8"/>
    <w:rsid w:val="00E76A51"/>
    <w:rsid w:val="00E76A89"/>
    <w:rsid w:val="00E76E7A"/>
    <w:rsid w:val="00E76F56"/>
    <w:rsid w:val="00E771D5"/>
    <w:rsid w:val="00E77247"/>
    <w:rsid w:val="00E7729E"/>
    <w:rsid w:val="00E7754A"/>
    <w:rsid w:val="00E77770"/>
    <w:rsid w:val="00E7795E"/>
    <w:rsid w:val="00E7798C"/>
    <w:rsid w:val="00E779C5"/>
    <w:rsid w:val="00E77AD5"/>
    <w:rsid w:val="00E77B62"/>
    <w:rsid w:val="00E77BA1"/>
    <w:rsid w:val="00E77D89"/>
    <w:rsid w:val="00E77E16"/>
    <w:rsid w:val="00E77EF9"/>
    <w:rsid w:val="00E80432"/>
    <w:rsid w:val="00E804EF"/>
    <w:rsid w:val="00E80531"/>
    <w:rsid w:val="00E8065F"/>
    <w:rsid w:val="00E806E7"/>
    <w:rsid w:val="00E807FD"/>
    <w:rsid w:val="00E8090D"/>
    <w:rsid w:val="00E809B2"/>
    <w:rsid w:val="00E80A64"/>
    <w:rsid w:val="00E80A9C"/>
    <w:rsid w:val="00E80BD0"/>
    <w:rsid w:val="00E80C8E"/>
    <w:rsid w:val="00E80C9E"/>
    <w:rsid w:val="00E81092"/>
    <w:rsid w:val="00E810D2"/>
    <w:rsid w:val="00E81152"/>
    <w:rsid w:val="00E81153"/>
    <w:rsid w:val="00E81366"/>
    <w:rsid w:val="00E8136C"/>
    <w:rsid w:val="00E815F3"/>
    <w:rsid w:val="00E81654"/>
    <w:rsid w:val="00E81679"/>
    <w:rsid w:val="00E8190B"/>
    <w:rsid w:val="00E81B4E"/>
    <w:rsid w:val="00E81B87"/>
    <w:rsid w:val="00E81BC2"/>
    <w:rsid w:val="00E81D35"/>
    <w:rsid w:val="00E81E0F"/>
    <w:rsid w:val="00E81EEE"/>
    <w:rsid w:val="00E822B2"/>
    <w:rsid w:val="00E822B6"/>
    <w:rsid w:val="00E823C6"/>
    <w:rsid w:val="00E82404"/>
    <w:rsid w:val="00E82489"/>
    <w:rsid w:val="00E82615"/>
    <w:rsid w:val="00E82680"/>
    <w:rsid w:val="00E828B1"/>
    <w:rsid w:val="00E82928"/>
    <w:rsid w:val="00E82BB8"/>
    <w:rsid w:val="00E82C43"/>
    <w:rsid w:val="00E82ECF"/>
    <w:rsid w:val="00E82EDA"/>
    <w:rsid w:val="00E8304E"/>
    <w:rsid w:val="00E830E5"/>
    <w:rsid w:val="00E83140"/>
    <w:rsid w:val="00E8320F"/>
    <w:rsid w:val="00E83213"/>
    <w:rsid w:val="00E8326B"/>
    <w:rsid w:val="00E83357"/>
    <w:rsid w:val="00E83376"/>
    <w:rsid w:val="00E8361F"/>
    <w:rsid w:val="00E837CA"/>
    <w:rsid w:val="00E839A2"/>
    <w:rsid w:val="00E83D9F"/>
    <w:rsid w:val="00E83E4F"/>
    <w:rsid w:val="00E83E64"/>
    <w:rsid w:val="00E8412D"/>
    <w:rsid w:val="00E8419B"/>
    <w:rsid w:val="00E843AD"/>
    <w:rsid w:val="00E847A3"/>
    <w:rsid w:val="00E8489A"/>
    <w:rsid w:val="00E848BA"/>
    <w:rsid w:val="00E848CA"/>
    <w:rsid w:val="00E84C33"/>
    <w:rsid w:val="00E84E66"/>
    <w:rsid w:val="00E84E69"/>
    <w:rsid w:val="00E84EEC"/>
    <w:rsid w:val="00E8502F"/>
    <w:rsid w:val="00E850C6"/>
    <w:rsid w:val="00E85105"/>
    <w:rsid w:val="00E8529C"/>
    <w:rsid w:val="00E85388"/>
    <w:rsid w:val="00E85429"/>
    <w:rsid w:val="00E85539"/>
    <w:rsid w:val="00E855B1"/>
    <w:rsid w:val="00E857F2"/>
    <w:rsid w:val="00E85862"/>
    <w:rsid w:val="00E8590B"/>
    <w:rsid w:val="00E85B47"/>
    <w:rsid w:val="00E85CF5"/>
    <w:rsid w:val="00E85E47"/>
    <w:rsid w:val="00E85EA4"/>
    <w:rsid w:val="00E86074"/>
    <w:rsid w:val="00E8617E"/>
    <w:rsid w:val="00E86251"/>
    <w:rsid w:val="00E8636B"/>
    <w:rsid w:val="00E864AD"/>
    <w:rsid w:val="00E86574"/>
    <w:rsid w:val="00E8688A"/>
    <w:rsid w:val="00E86891"/>
    <w:rsid w:val="00E86ACC"/>
    <w:rsid w:val="00E86BA6"/>
    <w:rsid w:val="00E86C58"/>
    <w:rsid w:val="00E86D52"/>
    <w:rsid w:val="00E86D6B"/>
    <w:rsid w:val="00E86E43"/>
    <w:rsid w:val="00E86E8E"/>
    <w:rsid w:val="00E86F1B"/>
    <w:rsid w:val="00E87060"/>
    <w:rsid w:val="00E87466"/>
    <w:rsid w:val="00E87695"/>
    <w:rsid w:val="00E877D6"/>
    <w:rsid w:val="00E87822"/>
    <w:rsid w:val="00E8794E"/>
    <w:rsid w:val="00E87A7B"/>
    <w:rsid w:val="00E87B57"/>
    <w:rsid w:val="00E87B8F"/>
    <w:rsid w:val="00E87D9E"/>
    <w:rsid w:val="00E87DB3"/>
    <w:rsid w:val="00E87F44"/>
    <w:rsid w:val="00E90362"/>
    <w:rsid w:val="00E90517"/>
    <w:rsid w:val="00E9059F"/>
    <w:rsid w:val="00E90632"/>
    <w:rsid w:val="00E9077D"/>
    <w:rsid w:val="00E90869"/>
    <w:rsid w:val="00E90A03"/>
    <w:rsid w:val="00E90A40"/>
    <w:rsid w:val="00E90BE9"/>
    <w:rsid w:val="00E91020"/>
    <w:rsid w:val="00E9102C"/>
    <w:rsid w:val="00E91088"/>
    <w:rsid w:val="00E910F3"/>
    <w:rsid w:val="00E9117F"/>
    <w:rsid w:val="00E91235"/>
    <w:rsid w:val="00E91273"/>
    <w:rsid w:val="00E91285"/>
    <w:rsid w:val="00E91361"/>
    <w:rsid w:val="00E9155C"/>
    <w:rsid w:val="00E915FB"/>
    <w:rsid w:val="00E91669"/>
    <w:rsid w:val="00E9170B"/>
    <w:rsid w:val="00E918C3"/>
    <w:rsid w:val="00E91A6B"/>
    <w:rsid w:val="00E91C38"/>
    <w:rsid w:val="00E91E5D"/>
    <w:rsid w:val="00E91FDF"/>
    <w:rsid w:val="00E9226E"/>
    <w:rsid w:val="00E92358"/>
    <w:rsid w:val="00E92413"/>
    <w:rsid w:val="00E92459"/>
    <w:rsid w:val="00E9247D"/>
    <w:rsid w:val="00E9254F"/>
    <w:rsid w:val="00E928A8"/>
    <w:rsid w:val="00E928DE"/>
    <w:rsid w:val="00E92B06"/>
    <w:rsid w:val="00E92DA5"/>
    <w:rsid w:val="00E92ECB"/>
    <w:rsid w:val="00E931E9"/>
    <w:rsid w:val="00E93353"/>
    <w:rsid w:val="00E9340B"/>
    <w:rsid w:val="00E934E8"/>
    <w:rsid w:val="00E9391A"/>
    <w:rsid w:val="00E9399D"/>
    <w:rsid w:val="00E939B8"/>
    <w:rsid w:val="00E93A53"/>
    <w:rsid w:val="00E93A5C"/>
    <w:rsid w:val="00E93C9B"/>
    <w:rsid w:val="00E93CA2"/>
    <w:rsid w:val="00E93F7A"/>
    <w:rsid w:val="00E93FA0"/>
    <w:rsid w:val="00E93FD9"/>
    <w:rsid w:val="00E94037"/>
    <w:rsid w:val="00E94572"/>
    <w:rsid w:val="00E9459D"/>
    <w:rsid w:val="00E947BE"/>
    <w:rsid w:val="00E947BF"/>
    <w:rsid w:val="00E94C4D"/>
    <w:rsid w:val="00E94CA6"/>
    <w:rsid w:val="00E94CD9"/>
    <w:rsid w:val="00E94FCD"/>
    <w:rsid w:val="00E950AD"/>
    <w:rsid w:val="00E9511A"/>
    <w:rsid w:val="00E9512B"/>
    <w:rsid w:val="00E95235"/>
    <w:rsid w:val="00E955C8"/>
    <w:rsid w:val="00E955E9"/>
    <w:rsid w:val="00E95681"/>
    <w:rsid w:val="00E956AF"/>
    <w:rsid w:val="00E95A84"/>
    <w:rsid w:val="00E95EB6"/>
    <w:rsid w:val="00E96008"/>
    <w:rsid w:val="00E96084"/>
    <w:rsid w:val="00E9623D"/>
    <w:rsid w:val="00E96370"/>
    <w:rsid w:val="00E96492"/>
    <w:rsid w:val="00E964CA"/>
    <w:rsid w:val="00E964FD"/>
    <w:rsid w:val="00E9651D"/>
    <w:rsid w:val="00E965E6"/>
    <w:rsid w:val="00E9687F"/>
    <w:rsid w:val="00E9690C"/>
    <w:rsid w:val="00E96BE5"/>
    <w:rsid w:val="00E96D51"/>
    <w:rsid w:val="00E971F8"/>
    <w:rsid w:val="00E9787D"/>
    <w:rsid w:val="00E9794B"/>
    <w:rsid w:val="00E97E18"/>
    <w:rsid w:val="00E97E60"/>
    <w:rsid w:val="00E97F2D"/>
    <w:rsid w:val="00E97FC3"/>
    <w:rsid w:val="00EA004A"/>
    <w:rsid w:val="00EA00D3"/>
    <w:rsid w:val="00EA00FF"/>
    <w:rsid w:val="00EA0113"/>
    <w:rsid w:val="00EA0181"/>
    <w:rsid w:val="00EA0268"/>
    <w:rsid w:val="00EA0469"/>
    <w:rsid w:val="00EA0531"/>
    <w:rsid w:val="00EA0629"/>
    <w:rsid w:val="00EA06E2"/>
    <w:rsid w:val="00EA0884"/>
    <w:rsid w:val="00EA093B"/>
    <w:rsid w:val="00EA0A14"/>
    <w:rsid w:val="00EA0C3E"/>
    <w:rsid w:val="00EA0C53"/>
    <w:rsid w:val="00EA0CA1"/>
    <w:rsid w:val="00EA126B"/>
    <w:rsid w:val="00EA1394"/>
    <w:rsid w:val="00EA16DC"/>
    <w:rsid w:val="00EA1877"/>
    <w:rsid w:val="00EA198B"/>
    <w:rsid w:val="00EA1BAB"/>
    <w:rsid w:val="00EA1E76"/>
    <w:rsid w:val="00EA1F50"/>
    <w:rsid w:val="00EA2262"/>
    <w:rsid w:val="00EA226B"/>
    <w:rsid w:val="00EA227F"/>
    <w:rsid w:val="00EA235D"/>
    <w:rsid w:val="00EA2405"/>
    <w:rsid w:val="00EA2533"/>
    <w:rsid w:val="00EA2600"/>
    <w:rsid w:val="00EA2762"/>
    <w:rsid w:val="00EA279A"/>
    <w:rsid w:val="00EA2816"/>
    <w:rsid w:val="00EA29D4"/>
    <w:rsid w:val="00EA2A7D"/>
    <w:rsid w:val="00EA2AA6"/>
    <w:rsid w:val="00EA2B28"/>
    <w:rsid w:val="00EA30D5"/>
    <w:rsid w:val="00EA30E0"/>
    <w:rsid w:val="00EA3126"/>
    <w:rsid w:val="00EA3172"/>
    <w:rsid w:val="00EA3192"/>
    <w:rsid w:val="00EA329B"/>
    <w:rsid w:val="00EA32A4"/>
    <w:rsid w:val="00EA39DF"/>
    <w:rsid w:val="00EA3A52"/>
    <w:rsid w:val="00EA3C07"/>
    <w:rsid w:val="00EA3C30"/>
    <w:rsid w:val="00EA3D8D"/>
    <w:rsid w:val="00EA3D9E"/>
    <w:rsid w:val="00EA406F"/>
    <w:rsid w:val="00EA40BF"/>
    <w:rsid w:val="00EA438A"/>
    <w:rsid w:val="00EA440F"/>
    <w:rsid w:val="00EA4877"/>
    <w:rsid w:val="00EA48F8"/>
    <w:rsid w:val="00EA49EC"/>
    <w:rsid w:val="00EA4B2A"/>
    <w:rsid w:val="00EA4BAF"/>
    <w:rsid w:val="00EA4CBF"/>
    <w:rsid w:val="00EA4D8B"/>
    <w:rsid w:val="00EA4E04"/>
    <w:rsid w:val="00EA4F4A"/>
    <w:rsid w:val="00EA4F9F"/>
    <w:rsid w:val="00EA5027"/>
    <w:rsid w:val="00EA5062"/>
    <w:rsid w:val="00EA534B"/>
    <w:rsid w:val="00EA5829"/>
    <w:rsid w:val="00EA5895"/>
    <w:rsid w:val="00EA5987"/>
    <w:rsid w:val="00EA5A0B"/>
    <w:rsid w:val="00EA5A8F"/>
    <w:rsid w:val="00EA5B12"/>
    <w:rsid w:val="00EA5CA0"/>
    <w:rsid w:val="00EA5E28"/>
    <w:rsid w:val="00EA6184"/>
    <w:rsid w:val="00EA625F"/>
    <w:rsid w:val="00EA6462"/>
    <w:rsid w:val="00EA64B4"/>
    <w:rsid w:val="00EA658A"/>
    <w:rsid w:val="00EA67DB"/>
    <w:rsid w:val="00EA68A1"/>
    <w:rsid w:val="00EA68CC"/>
    <w:rsid w:val="00EA693E"/>
    <w:rsid w:val="00EA6CCA"/>
    <w:rsid w:val="00EA6E12"/>
    <w:rsid w:val="00EA6E6F"/>
    <w:rsid w:val="00EA704B"/>
    <w:rsid w:val="00EA715C"/>
    <w:rsid w:val="00EA7178"/>
    <w:rsid w:val="00EA729A"/>
    <w:rsid w:val="00EA7346"/>
    <w:rsid w:val="00EA74A3"/>
    <w:rsid w:val="00EA74B4"/>
    <w:rsid w:val="00EA7629"/>
    <w:rsid w:val="00EA778B"/>
    <w:rsid w:val="00EA77F5"/>
    <w:rsid w:val="00EA7805"/>
    <w:rsid w:val="00EA782A"/>
    <w:rsid w:val="00EA7851"/>
    <w:rsid w:val="00EA79D4"/>
    <w:rsid w:val="00EA7A84"/>
    <w:rsid w:val="00EA7B46"/>
    <w:rsid w:val="00EA7C62"/>
    <w:rsid w:val="00EA7E21"/>
    <w:rsid w:val="00EA7FA7"/>
    <w:rsid w:val="00EB00F1"/>
    <w:rsid w:val="00EB0193"/>
    <w:rsid w:val="00EB0205"/>
    <w:rsid w:val="00EB028B"/>
    <w:rsid w:val="00EB03B5"/>
    <w:rsid w:val="00EB0526"/>
    <w:rsid w:val="00EB07C7"/>
    <w:rsid w:val="00EB0849"/>
    <w:rsid w:val="00EB087A"/>
    <w:rsid w:val="00EB0ABB"/>
    <w:rsid w:val="00EB0B53"/>
    <w:rsid w:val="00EB0B89"/>
    <w:rsid w:val="00EB0EB5"/>
    <w:rsid w:val="00EB107E"/>
    <w:rsid w:val="00EB1200"/>
    <w:rsid w:val="00EB123F"/>
    <w:rsid w:val="00EB166F"/>
    <w:rsid w:val="00EB1721"/>
    <w:rsid w:val="00EB17C0"/>
    <w:rsid w:val="00EB181C"/>
    <w:rsid w:val="00EB1A73"/>
    <w:rsid w:val="00EB1AAF"/>
    <w:rsid w:val="00EB1C04"/>
    <w:rsid w:val="00EB1C0D"/>
    <w:rsid w:val="00EB1C44"/>
    <w:rsid w:val="00EB1C7C"/>
    <w:rsid w:val="00EB1E7C"/>
    <w:rsid w:val="00EB1F47"/>
    <w:rsid w:val="00EB200B"/>
    <w:rsid w:val="00EB222F"/>
    <w:rsid w:val="00EB2403"/>
    <w:rsid w:val="00EB26F1"/>
    <w:rsid w:val="00EB28F9"/>
    <w:rsid w:val="00EB29D1"/>
    <w:rsid w:val="00EB29E9"/>
    <w:rsid w:val="00EB2AEA"/>
    <w:rsid w:val="00EB2B44"/>
    <w:rsid w:val="00EB2E3F"/>
    <w:rsid w:val="00EB304A"/>
    <w:rsid w:val="00EB30F7"/>
    <w:rsid w:val="00EB314D"/>
    <w:rsid w:val="00EB316E"/>
    <w:rsid w:val="00EB331B"/>
    <w:rsid w:val="00EB33FA"/>
    <w:rsid w:val="00EB3615"/>
    <w:rsid w:val="00EB36D0"/>
    <w:rsid w:val="00EB36DE"/>
    <w:rsid w:val="00EB3884"/>
    <w:rsid w:val="00EB3CCD"/>
    <w:rsid w:val="00EB3D80"/>
    <w:rsid w:val="00EB3F21"/>
    <w:rsid w:val="00EB43D5"/>
    <w:rsid w:val="00EB44DB"/>
    <w:rsid w:val="00EB493E"/>
    <w:rsid w:val="00EB49D4"/>
    <w:rsid w:val="00EB4BF8"/>
    <w:rsid w:val="00EB4CE1"/>
    <w:rsid w:val="00EB4E2D"/>
    <w:rsid w:val="00EB4EDB"/>
    <w:rsid w:val="00EB4F2C"/>
    <w:rsid w:val="00EB4FEC"/>
    <w:rsid w:val="00EB50FB"/>
    <w:rsid w:val="00EB519E"/>
    <w:rsid w:val="00EB521E"/>
    <w:rsid w:val="00EB527C"/>
    <w:rsid w:val="00EB535F"/>
    <w:rsid w:val="00EB5469"/>
    <w:rsid w:val="00EB5540"/>
    <w:rsid w:val="00EB5787"/>
    <w:rsid w:val="00EB5C99"/>
    <w:rsid w:val="00EB5EB7"/>
    <w:rsid w:val="00EB5F30"/>
    <w:rsid w:val="00EB6098"/>
    <w:rsid w:val="00EB6102"/>
    <w:rsid w:val="00EB6350"/>
    <w:rsid w:val="00EB63EF"/>
    <w:rsid w:val="00EB644B"/>
    <w:rsid w:val="00EB6483"/>
    <w:rsid w:val="00EB6600"/>
    <w:rsid w:val="00EB69C9"/>
    <w:rsid w:val="00EB6A8F"/>
    <w:rsid w:val="00EB72C8"/>
    <w:rsid w:val="00EB72F1"/>
    <w:rsid w:val="00EB7559"/>
    <w:rsid w:val="00EB7792"/>
    <w:rsid w:val="00EB7991"/>
    <w:rsid w:val="00EB7AB1"/>
    <w:rsid w:val="00EB7B5F"/>
    <w:rsid w:val="00EB7C3E"/>
    <w:rsid w:val="00EB7DBD"/>
    <w:rsid w:val="00EC001F"/>
    <w:rsid w:val="00EC0042"/>
    <w:rsid w:val="00EC008D"/>
    <w:rsid w:val="00EC00AA"/>
    <w:rsid w:val="00EC022E"/>
    <w:rsid w:val="00EC0493"/>
    <w:rsid w:val="00EC0565"/>
    <w:rsid w:val="00EC05E6"/>
    <w:rsid w:val="00EC067A"/>
    <w:rsid w:val="00EC0756"/>
    <w:rsid w:val="00EC083D"/>
    <w:rsid w:val="00EC0854"/>
    <w:rsid w:val="00EC08F4"/>
    <w:rsid w:val="00EC0B30"/>
    <w:rsid w:val="00EC0C1C"/>
    <w:rsid w:val="00EC12BD"/>
    <w:rsid w:val="00EC13A7"/>
    <w:rsid w:val="00EC143D"/>
    <w:rsid w:val="00EC17FF"/>
    <w:rsid w:val="00EC1DAD"/>
    <w:rsid w:val="00EC1E98"/>
    <w:rsid w:val="00EC20D8"/>
    <w:rsid w:val="00EC252B"/>
    <w:rsid w:val="00EC281C"/>
    <w:rsid w:val="00EC283F"/>
    <w:rsid w:val="00EC2A2D"/>
    <w:rsid w:val="00EC2A7C"/>
    <w:rsid w:val="00EC2BEF"/>
    <w:rsid w:val="00EC2C8D"/>
    <w:rsid w:val="00EC2D38"/>
    <w:rsid w:val="00EC2D9E"/>
    <w:rsid w:val="00EC2DC1"/>
    <w:rsid w:val="00EC2EE7"/>
    <w:rsid w:val="00EC300B"/>
    <w:rsid w:val="00EC31B2"/>
    <w:rsid w:val="00EC31FD"/>
    <w:rsid w:val="00EC3247"/>
    <w:rsid w:val="00EC32C0"/>
    <w:rsid w:val="00EC368F"/>
    <w:rsid w:val="00EC3892"/>
    <w:rsid w:val="00EC3AAF"/>
    <w:rsid w:val="00EC3C16"/>
    <w:rsid w:val="00EC3C3A"/>
    <w:rsid w:val="00EC3CD6"/>
    <w:rsid w:val="00EC3DB0"/>
    <w:rsid w:val="00EC418F"/>
    <w:rsid w:val="00EC41F0"/>
    <w:rsid w:val="00EC441B"/>
    <w:rsid w:val="00EC44BA"/>
    <w:rsid w:val="00EC45D3"/>
    <w:rsid w:val="00EC463C"/>
    <w:rsid w:val="00EC466A"/>
    <w:rsid w:val="00EC47AE"/>
    <w:rsid w:val="00EC4C55"/>
    <w:rsid w:val="00EC4CBD"/>
    <w:rsid w:val="00EC4CF9"/>
    <w:rsid w:val="00EC4D50"/>
    <w:rsid w:val="00EC4E41"/>
    <w:rsid w:val="00EC4F50"/>
    <w:rsid w:val="00EC4F64"/>
    <w:rsid w:val="00EC4F7C"/>
    <w:rsid w:val="00EC5062"/>
    <w:rsid w:val="00EC50EC"/>
    <w:rsid w:val="00EC51BD"/>
    <w:rsid w:val="00EC51CC"/>
    <w:rsid w:val="00EC542D"/>
    <w:rsid w:val="00EC557C"/>
    <w:rsid w:val="00EC55B5"/>
    <w:rsid w:val="00EC5696"/>
    <w:rsid w:val="00EC5785"/>
    <w:rsid w:val="00EC582C"/>
    <w:rsid w:val="00EC58EB"/>
    <w:rsid w:val="00EC5A2E"/>
    <w:rsid w:val="00EC5CD9"/>
    <w:rsid w:val="00EC6069"/>
    <w:rsid w:val="00EC60BF"/>
    <w:rsid w:val="00EC60E2"/>
    <w:rsid w:val="00EC6108"/>
    <w:rsid w:val="00EC612D"/>
    <w:rsid w:val="00EC62C3"/>
    <w:rsid w:val="00EC6371"/>
    <w:rsid w:val="00EC667D"/>
    <w:rsid w:val="00EC6743"/>
    <w:rsid w:val="00EC674C"/>
    <w:rsid w:val="00EC6894"/>
    <w:rsid w:val="00EC6A4C"/>
    <w:rsid w:val="00EC6A61"/>
    <w:rsid w:val="00EC6AB3"/>
    <w:rsid w:val="00EC6F29"/>
    <w:rsid w:val="00EC700C"/>
    <w:rsid w:val="00EC71A3"/>
    <w:rsid w:val="00EC731D"/>
    <w:rsid w:val="00EC7347"/>
    <w:rsid w:val="00EC76C1"/>
    <w:rsid w:val="00EC79BE"/>
    <w:rsid w:val="00EC79E1"/>
    <w:rsid w:val="00EC79FC"/>
    <w:rsid w:val="00EC7B46"/>
    <w:rsid w:val="00EC7B4F"/>
    <w:rsid w:val="00EC7B89"/>
    <w:rsid w:val="00EC7F2A"/>
    <w:rsid w:val="00ED0076"/>
    <w:rsid w:val="00ED0144"/>
    <w:rsid w:val="00ED03EA"/>
    <w:rsid w:val="00ED0453"/>
    <w:rsid w:val="00ED0467"/>
    <w:rsid w:val="00ED0744"/>
    <w:rsid w:val="00ED0760"/>
    <w:rsid w:val="00ED09BD"/>
    <w:rsid w:val="00ED0B55"/>
    <w:rsid w:val="00ED0E5C"/>
    <w:rsid w:val="00ED0F6C"/>
    <w:rsid w:val="00ED11D6"/>
    <w:rsid w:val="00ED1329"/>
    <w:rsid w:val="00ED13D7"/>
    <w:rsid w:val="00ED171C"/>
    <w:rsid w:val="00ED17C1"/>
    <w:rsid w:val="00ED17FD"/>
    <w:rsid w:val="00ED18B0"/>
    <w:rsid w:val="00ED197F"/>
    <w:rsid w:val="00ED1B33"/>
    <w:rsid w:val="00ED1CBD"/>
    <w:rsid w:val="00ED1D3D"/>
    <w:rsid w:val="00ED1EE5"/>
    <w:rsid w:val="00ED1FA3"/>
    <w:rsid w:val="00ED1FBD"/>
    <w:rsid w:val="00ED1FC8"/>
    <w:rsid w:val="00ED221B"/>
    <w:rsid w:val="00ED23E7"/>
    <w:rsid w:val="00ED27AE"/>
    <w:rsid w:val="00ED28EC"/>
    <w:rsid w:val="00ED2B6D"/>
    <w:rsid w:val="00ED2B6F"/>
    <w:rsid w:val="00ED2BEB"/>
    <w:rsid w:val="00ED2CEB"/>
    <w:rsid w:val="00ED2E79"/>
    <w:rsid w:val="00ED2F4C"/>
    <w:rsid w:val="00ED2FEB"/>
    <w:rsid w:val="00ED2FF2"/>
    <w:rsid w:val="00ED3069"/>
    <w:rsid w:val="00ED3186"/>
    <w:rsid w:val="00ED31FE"/>
    <w:rsid w:val="00ED3414"/>
    <w:rsid w:val="00ED352B"/>
    <w:rsid w:val="00ED3AF4"/>
    <w:rsid w:val="00ED3B13"/>
    <w:rsid w:val="00ED3B83"/>
    <w:rsid w:val="00ED3CB9"/>
    <w:rsid w:val="00ED3DBE"/>
    <w:rsid w:val="00ED3EC0"/>
    <w:rsid w:val="00ED4001"/>
    <w:rsid w:val="00ED40F1"/>
    <w:rsid w:val="00ED46F0"/>
    <w:rsid w:val="00ED4906"/>
    <w:rsid w:val="00ED4992"/>
    <w:rsid w:val="00ED4E9B"/>
    <w:rsid w:val="00ED4EEC"/>
    <w:rsid w:val="00ED5262"/>
    <w:rsid w:val="00ED53A5"/>
    <w:rsid w:val="00ED56BD"/>
    <w:rsid w:val="00ED5799"/>
    <w:rsid w:val="00ED599B"/>
    <w:rsid w:val="00ED5B1D"/>
    <w:rsid w:val="00ED5D2D"/>
    <w:rsid w:val="00ED5DB2"/>
    <w:rsid w:val="00ED5DF2"/>
    <w:rsid w:val="00ED5F19"/>
    <w:rsid w:val="00ED616C"/>
    <w:rsid w:val="00ED623F"/>
    <w:rsid w:val="00ED6398"/>
    <w:rsid w:val="00ED668D"/>
    <w:rsid w:val="00ED68D8"/>
    <w:rsid w:val="00ED697E"/>
    <w:rsid w:val="00ED6B56"/>
    <w:rsid w:val="00ED6BD7"/>
    <w:rsid w:val="00ED6CC0"/>
    <w:rsid w:val="00ED7063"/>
    <w:rsid w:val="00ED7398"/>
    <w:rsid w:val="00ED742C"/>
    <w:rsid w:val="00ED774D"/>
    <w:rsid w:val="00ED777E"/>
    <w:rsid w:val="00ED7816"/>
    <w:rsid w:val="00ED784D"/>
    <w:rsid w:val="00ED7985"/>
    <w:rsid w:val="00ED7D67"/>
    <w:rsid w:val="00ED7D97"/>
    <w:rsid w:val="00EE0050"/>
    <w:rsid w:val="00EE00B6"/>
    <w:rsid w:val="00EE029F"/>
    <w:rsid w:val="00EE0380"/>
    <w:rsid w:val="00EE08A0"/>
    <w:rsid w:val="00EE09A9"/>
    <w:rsid w:val="00EE09EF"/>
    <w:rsid w:val="00EE0BC1"/>
    <w:rsid w:val="00EE0D29"/>
    <w:rsid w:val="00EE0ED6"/>
    <w:rsid w:val="00EE0ED7"/>
    <w:rsid w:val="00EE0FB1"/>
    <w:rsid w:val="00EE1239"/>
    <w:rsid w:val="00EE1306"/>
    <w:rsid w:val="00EE13F7"/>
    <w:rsid w:val="00EE1638"/>
    <w:rsid w:val="00EE1639"/>
    <w:rsid w:val="00EE1857"/>
    <w:rsid w:val="00EE18F2"/>
    <w:rsid w:val="00EE1992"/>
    <w:rsid w:val="00EE1A9D"/>
    <w:rsid w:val="00EE1C51"/>
    <w:rsid w:val="00EE1EE3"/>
    <w:rsid w:val="00EE1F25"/>
    <w:rsid w:val="00EE1F74"/>
    <w:rsid w:val="00EE21BF"/>
    <w:rsid w:val="00EE233E"/>
    <w:rsid w:val="00EE2348"/>
    <w:rsid w:val="00EE23F5"/>
    <w:rsid w:val="00EE2516"/>
    <w:rsid w:val="00EE26D0"/>
    <w:rsid w:val="00EE27E4"/>
    <w:rsid w:val="00EE2836"/>
    <w:rsid w:val="00EE28A2"/>
    <w:rsid w:val="00EE28B1"/>
    <w:rsid w:val="00EE2998"/>
    <w:rsid w:val="00EE29BB"/>
    <w:rsid w:val="00EE2CFF"/>
    <w:rsid w:val="00EE2E9D"/>
    <w:rsid w:val="00EE2FF7"/>
    <w:rsid w:val="00EE30DE"/>
    <w:rsid w:val="00EE3158"/>
    <w:rsid w:val="00EE31C2"/>
    <w:rsid w:val="00EE3384"/>
    <w:rsid w:val="00EE33FC"/>
    <w:rsid w:val="00EE3464"/>
    <w:rsid w:val="00EE34FC"/>
    <w:rsid w:val="00EE357D"/>
    <w:rsid w:val="00EE38A9"/>
    <w:rsid w:val="00EE38CF"/>
    <w:rsid w:val="00EE3ACB"/>
    <w:rsid w:val="00EE3B7E"/>
    <w:rsid w:val="00EE3BB2"/>
    <w:rsid w:val="00EE3DF8"/>
    <w:rsid w:val="00EE3DFD"/>
    <w:rsid w:val="00EE4083"/>
    <w:rsid w:val="00EE413E"/>
    <w:rsid w:val="00EE42C4"/>
    <w:rsid w:val="00EE42DE"/>
    <w:rsid w:val="00EE430E"/>
    <w:rsid w:val="00EE440D"/>
    <w:rsid w:val="00EE444B"/>
    <w:rsid w:val="00EE47D7"/>
    <w:rsid w:val="00EE4962"/>
    <w:rsid w:val="00EE496C"/>
    <w:rsid w:val="00EE4C26"/>
    <w:rsid w:val="00EE4D5F"/>
    <w:rsid w:val="00EE4DC4"/>
    <w:rsid w:val="00EE4F0A"/>
    <w:rsid w:val="00EE507F"/>
    <w:rsid w:val="00EE53D5"/>
    <w:rsid w:val="00EE5513"/>
    <w:rsid w:val="00EE5516"/>
    <w:rsid w:val="00EE5703"/>
    <w:rsid w:val="00EE5717"/>
    <w:rsid w:val="00EE5845"/>
    <w:rsid w:val="00EE58E7"/>
    <w:rsid w:val="00EE5903"/>
    <w:rsid w:val="00EE5980"/>
    <w:rsid w:val="00EE5A3F"/>
    <w:rsid w:val="00EE5C95"/>
    <w:rsid w:val="00EE5D14"/>
    <w:rsid w:val="00EE5DF1"/>
    <w:rsid w:val="00EE5E5E"/>
    <w:rsid w:val="00EE5EA3"/>
    <w:rsid w:val="00EE5F32"/>
    <w:rsid w:val="00EE5F64"/>
    <w:rsid w:val="00EE5FEA"/>
    <w:rsid w:val="00EE60DC"/>
    <w:rsid w:val="00EE6161"/>
    <w:rsid w:val="00EE6205"/>
    <w:rsid w:val="00EE6223"/>
    <w:rsid w:val="00EE624D"/>
    <w:rsid w:val="00EE62C4"/>
    <w:rsid w:val="00EE6559"/>
    <w:rsid w:val="00EE6563"/>
    <w:rsid w:val="00EE65FC"/>
    <w:rsid w:val="00EE6787"/>
    <w:rsid w:val="00EE6852"/>
    <w:rsid w:val="00EE688A"/>
    <w:rsid w:val="00EE6B26"/>
    <w:rsid w:val="00EE6BA0"/>
    <w:rsid w:val="00EE6BFA"/>
    <w:rsid w:val="00EE6C9C"/>
    <w:rsid w:val="00EE6D59"/>
    <w:rsid w:val="00EE6FD3"/>
    <w:rsid w:val="00EE72BC"/>
    <w:rsid w:val="00EE72E3"/>
    <w:rsid w:val="00EE7816"/>
    <w:rsid w:val="00EE78F9"/>
    <w:rsid w:val="00EE7994"/>
    <w:rsid w:val="00EE7AB9"/>
    <w:rsid w:val="00EE7E48"/>
    <w:rsid w:val="00EE7E99"/>
    <w:rsid w:val="00EE7EE7"/>
    <w:rsid w:val="00EF00BD"/>
    <w:rsid w:val="00EF01CD"/>
    <w:rsid w:val="00EF02F5"/>
    <w:rsid w:val="00EF0426"/>
    <w:rsid w:val="00EF0478"/>
    <w:rsid w:val="00EF04F5"/>
    <w:rsid w:val="00EF0750"/>
    <w:rsid w:val="00EF07A2"/>
    <w:rsid w:val="00EF0825"/>
    <w:rsid w:val="00EF0B87"/>
    <w:rsid w:val="00EF0C83"/>
    <w:rsid w:val="00EF0CBC"/>
    <w:rsid w:val="00EF0E82"/>
    <w:rsid w:val="00EF100B"/>
    <w:rsid w:val="00EF11CE"/>
    <w:rsid w:val="00EF123C"/>
    <w:rsid w:val="00EF16C9"/>
    <w:rsid w:val="00EF19CE"/>
    <w:rsid w:val="00EF1B28"/>
    <w:rsid w:val="00EF1C30"/>
    <w:rsid w:val="00EF2160"/>
    <w:rsid w:val="00EF2230"/>
    <w:rsid w:val="00EF22B7"/>
    <w:rsid w:val="00EF22CD"/>
    <w:rsid w:val="00EF24EA"/>
    <w:rsid w:val="00EF2588"/>
    <w:rsid w:val="00EF264A"/>
    <w:rsid w:val="00EF28AC"/>
    <w:rsid w:val="00EF29B5"/>
    <w:rsid w:val="00EF2A8B"/>
    <w:rsid w:val="00EF2AB8"/>
    <w:rsid w:val="00EF2C73"/>
    <w:rsid w:val="00EF2CA2"/>
    <w:rsid w:val="00EF2D46"/>
    <w:rsid w:val="00EF2DB8"/>
    <w:rsid w:val="00EF2F3B"/>
    <w:rsid w:val="00EF311A"/>
    <w:rsid w:val="00EF323D"/>
    <w:rsid w:val="00EF32CE"/>
    <w:rsid w:val="00EF331A"/>
    <w:rsid w:val="00EF338E"/>
    <w:rsid w:val="00EF34C3"/>
    <w:rsid w:val="00EF356B"/>
    <w:rsid w:val="00EF37C3"/>
    <w:rsid w:val="00EF386E"/>
    <w:rsid w:val="00EF3892"/>
    <w:rsid w:val="00EF39A4"/>
    <w:rsid w:val="00EF39A8"/>
    <w:rsid w:val="00EF3BB8"/>
    <w:rsid w:val="00EF3BD7"/>
    <w:rsid w:val="00EF3ED8"/>
    <w:rsid w:val="00EF3F75"/>
    <w:rsid w:val="00EF453A"/>
    <w:rsid w:val="00EF466E"/>
    <w:rsid w:val="00EF46E5"/>
    <w:rsid w:val="00EF4775"/>
    <w:rsid w:val="00EF488A"/>
    <w:rsid w:val="00EF496A"/>
    <w:rsid w:val="00EF4AEA"/>
    <w:rsid w:val="00EF4BCD"/>
    <w:rsid w:val="00EF4D9F"/>
    <w:rsid w:val="00EF5195"/>
    <w:rsid w:val="00EF52B3"/>
    <w:rsid w:val="00EF52E9"/>
    <w:rsid w:val="00EF530F"/>
    <w:rsid w:val="00EF556E"/>
    <w:rsid w:val="00EF55A7"/>
    <w:rsid w:val="00EF55AA"/>
    <w:rsid w:val="00EF569D"/>
    <w:rsid w:val="00EF579E"/>
    <w:rsid w:val="00EF5B16"/>
    <w:rsid w:val="00EF5D4D"/>
    <w:rsid w:val="00EF5E56"/>
    <w:rsid w:val="00EF5EB4"/>
    <w:rsid w:val="00EF5EDB"/>
    <w:rsid w:val="00EF5FEB"/>
    <w:rsid w:val="00EF6217"/>
    <w:rsid w:val="00EF62D6"/>
    <w:rsid w:val="00EF65EF"/>
    <w:rsid w:val="00EF65F9"/>
    <w:rsid w:val="00EF6792"/>
    <w:rsid w:val="00EF68A0"/>
    <w:rsid w:val="00EF6A6F"/>
    <w:rsid w:val="00EF6B39"/>
    <w:rsid w:val="00EF6C23"/>
    <w:rsid w:val="00EF6CD5"/>
    <w:rsid w:val="00EF6DC9"/>
    <w:rsid w:val="00EF6EB8"/>
    <w:rsid w:val="00EF6EF6"/>
    <w:rsid w:val="00EF705A"/>
    <w:rsid w:val="00EF70A1"/>
    <w:rsid w:val="00EF7195"/>
    <w:rsid w:val="00EF7249"/>
    <w:rsid w:val="00EF72B1"/>
    <w:rsid w:val="00EF72BF"/>
    <w:rsid w:val="00EF735E"/>
    <w:rsid w:val="00EF73E2"/>
    <w:rsid w:val="00EF74CD"/>
    <w:rsid w:val="00EF759A"/>
    <w:rsid w:val="00EF7683"/>
    <w:rsid w:val="00EF77D4"/>
    <w:rsid w:val="00EF78AD"/>
    <w:rsid w:val="00EF7B0A"/>
    <w:rsid w:val="00EF7B9D"/>
    <w:rsid w:val="00EF7BB7"/>
    <w:rsid w:val="00EF7BEC"/>
    <w:rsid w:val="00EF7D7D"/>
    <w:rsid w:val="00EF7E22"/>
    <w:rsid w:val="00EF7E8E"/>
    <w:rsid w:val="00F0000B"/>
    <w:rsid w:val="00F00290"/>
    <w:rsid w:val="00F006EC"/>
    <w:rsid w:val="00F00837"/>
    <w:rsid w:val="00F00B7D"/>
    <w:rsid w:val="00F00D0C"/>
    <w:rsid w:val="00F00D2A"/>
    <w:rsid w:val="00F00EF5"/>
    <w:rsid w:val="00F00FF7"/>
    <w:rsid w:val="00F01222"/>
    <w:rsid w:val="00F01275"/>
    <w:rsid w:val="00F012D3"/>
    <w:rsid w:val="00F01359"/>
    <w:rsid w:val="00F01515"/>
    <w:rsid w:val="00F01548"/>
    <w:rsid w:val="00F015D9"/>
    <w:rsid w:val="00F01647"/>
    <w:rsid w:val="00F016EF"/>
    <w:rsid w:val="00F018DF"/>
    <w:rsid w:val="00F01E7E"/>
    <w:rsid w:val="00F01FFD"/>
    <w:rsid w:val="00F02289"/>
    <w:rsid w:val="00F022E5"/>
    <w:rsid w:val="00F023D7"/>
    <w:rsid w:val="00F0290A"/>
    <w:rsid w:val="00F02BAD"/>
    <w:rsid w:val="00F02CC1"/>
    <w:rsid w:val="00F02CDF"/>
    <w:rsid w:val="00F02DB1"/>
    <w:rsid w:val="00F02F4C"/>
    <w:rsid w:val="00F02FCE"/>
    <w:rsid w:val="00F03043"/>
    <w:rsid w:val="00F03044"/>
    <w:rsid w:val="00F031F8"/>
    <w:rsid w:val="00F032A1"/>
    <w:rsid w:val="00F03419"/>
    <w:rsid w:val="00F03623"/>
    <w:rsid w:val="00F0367A"/>
    <w:rsid w:val="00F0369C"/>
    <w:rsid w:val="00F03BE8"/>
    <w:rsid w:val="00F03E1C"/>
    <w:rsid w:val="00F03F16"/>
    <w:rsid w:val="00F04077"/>
    <w:rsid w:val="00F0433B"/>
    <w:rsid w:val="00F044A1"/>
    <w:rsid w:val="00F048D6"/>
    <w:rsid w:val="00F04A08"/>
    <w:rsid w:val="00F04A1E"/>
    <w:rsid w:val="00F04A76"/>
    <w:rsid w:val="00F04A86"/>
    <w:rsid w:val="00F04B3C"/>
    <w:rsid w:val="00F04D16"/>
    <w:rsid w:val="00F04D65"/>
    <w:rsid w:val="00F04DB5"/>
    <w:rsid w:val="00F04F5F"/>
    <w:rsid w:val="00F052C0"/>
    <w:rsid w:val="00F05388"/>
    <w:rsid w:val="00F055A7"/>
    <w:rsid w:val="00F05629"/>
    <w:rsid w:val="00F0562C"/>
    <w:rsid w:val="00F056BA"/>
    <w:rsid w:val="00F05A22"/>
    <w:rsid w:val="00F05B14"/>
    <w:rsid w:val="00F05C90"/>
    <w:rsid w:val="00F05EFB"/>
    <w:rsid w:val="00F05EFF"/>
    <w:rsid w:val="00F05FBB"/>
    <w:rsid w:val="00F063D1"/>
    <w:rsid w:val="00F066C4"/>
    <w:rsid w:val="00F06767"/>
    <w:rsid w:val="00F06877"/>
    <w:rsid w:val="00F06ABA"/>
    <w:rsid w:val="00F0705C"/>
    <w:rsid w:val="00F07153"/>
    <w:rsid w:val="00F073DE"/>
    <w:rsid w:val="00F07509"/>
    <w:rsid w:val="00F075DD"/>
    <w:rsid w:val="00F0765B"/>
    <w:rsid w:val="00F076AB"/>
    <w:rsid w:val="00F07706"/>
    <w:rsid w:val="00F0770A"/>
    <w:rsid w:val="00F07855"/>
    <w:rsid w:val="00F078C5"/>
    <w:rsid w:val="00F07AFD"/>
    <w:rsid w:val="00F07B62"/>
    <w:rsid w:val="00F07D65"/>
    <w:rsid w:val="00F07F91"/>
    <w:rsid w:val="00F100E9"/>
    <w:rsid w:val="00F1034F"/>
    <w:rsid w:val="00F104F0"/>
    <w:rsid w:val="00F10666"/>
    <w:rsid w:val="00F10993"/>
    <w:rsid w:val="00F10AA3"/>
    <w:rsid w:val="00F10AC6"/>
    <w:rsid w:val="00F10D3C"/>
    <w:rsid w:val="00F11459"/>
    <w:rsid w:val="00F1183A"/>
    <w:rsid w:val="00F1188A"/>
    <w:rsid w:val="00F11A30"/>
    <w:rsid w:val="00F11B33"/>
    <w:rsid w:val="00F11C3F"/>
    <w:rsid w:val="00F12046"/>
    <w:rsid w:val="00F120E1"/>
    <w:rsid w:val="00F1219E"/>
    <w:rsid w:val="00F1223D"/>
    <w:rsid w:val="00F12342"/>
    <w:rsid w:val="00F1234B"/>
    <w:rsid w:val="00F123C6"/>
    <w:rsid w:val="00F123DF"/>
    <w:rsid w:val="00F124CC"/>
    <w:rsid w:val="00F125A3"/>
    <w:rsid w:val="00F125CF"/>
    <w:rsid w:val="00F12794"/>
    <w:rsid w:val="00F12AAE"/>
    <w:rsid w:val="00F12B63"/>
    <w:rsid w:val="00F12C1B"/>
    <w:rsid w:val="00F131E0"/>
    <w:rsid w:val="00F1324E"/>
    <w:rsid w:val="00F1327A"/>
    <w:rsid w:val="00F1345C"/>
    <w:rsid w:val="00F1355A"/>
    <w:rsid w:val="00F136AA"/>
    <w:rsid w:val="00F137C5"/>
    <w:rsid w:val="00F13B44"/>
    <w:rsid w:val="00F13B5B"/>
    <w:rsid w:val="00F13CB3"/>
    <w:rsid w:val="00F13DC6"/>
    <w:rsid w:val="00F13F43"/>
    <w:rsid w:val="00F1402C"/>
    <w:rsid w:val="00F14161"/>
    <w:rsid w:val="00F141A5"/>
    <w:rsid w:val="00F144FF"/>
    <w:rsid w:val="00F14528"/>
    <w:rsid w:val="00F14538"/>
    <w:rsid w:val="00F1465D"/>
    <w:rsid w:val="00F1471F"/>
    <w:rsid w:val="00F14737"/>
    <w:rsid w:val="00F147E5"/>
    <w:rsid w:val="00F149D3"/>
    <w:rsid w:val="00F149DA"/>
    <w:rsid w:val="00F14B65"/>
    <w:rsid w:val="00F14C69"/>
    <w:rsid w:val="00F14C6A"/>
    <w:rsid w:val="00F14C7C"/>
    <w:rsid w:val="00F14CA0"/>
    <w:rsid w:val="00F14CD7"/>
    <w:rsid w:val="00F14ED8"/>
    <w:rsid w:val="00F14F1D"/>
    <w:rsid w:val="00F15039"/>
    <w:rsid w:val="00F15165"/>
    <w:rsid w:val="00F15214"/>
    <w:rsid w:val="00F1569F"/>
    <w:rsid w:val="00F157B7"/>
    <w:rsid w:val="00F15812"/>
    <w:rsid w:val="00F1582B"/>
    <w:rsid w:val="00F15B5C"/>
    <w:rsid w:val="00F15C03"/>
    <w:rsid w:val="00F15E8E"/>
    <w:rsid w:val="00F15F7C"/>
    <w:rsid w:val="00F15FD8"/>
    <w:rsid w:val="00F16028"/>
    <w:rsid w:val="00F16057"/>
    <w:rsid w:val="00F16066"/>
    <w:rsid w:val="00F16370"/>
    <w:rsid w:val="00F1646E"/>
    <w:rsid w:val="00F164F0"/>
    <w:rsid w:val="00F1653C"/>
    <w:rsid w:val="00F16752"/>
    <w:rsid w:val="00F167F3"/>
    <w:rsid w:val="00F1681A"/>
    <w:rsid w:val="00F17234"/>
    <w:rsid w:val="00F17322"/>
    <w:rsid w:val="00F175C2"/>
    <w:rsid w:val="00F175EE"/>
    <w:rsid w:val="00F1772A"/>
    <w:rsid w:val="00F178D7"/>
    <w:rsid w:val="00F17910"/>
    <w:rsid w:val="00F17A2A"/>
    <w:rsid w:val="00F17B27"/>
    <w:rsid w:val="00F17C64"/>
    <w:rsid w:val="00F17FB1"/>
    <w:rsid w:val="00F20138"/>
    <w:rsid w:val="00F2027C"/>
    <w:rsid w:val="00F20289"/>
    <w:rsid w:val="00F20333"/>
    <w:rsid w:val="00F206B1"/>
    <w:rsid w:val="00F20982"/>
    <w:rsid w:val="00F20ADC"/>
    <w:rsid w:val="00F20AF6"/>
    <w:rsid w:val="00F20C77"/>
    <w:rsid w:val="00F20CA2"/>
    <w:rsid w:val="00F2107E"/>
    <w:rsid w:val="00F21121"/>
    <w:rsid w:val="00F211FD"/>
    <w:rsid w:val="00F2124E"/>
    <w:rsid w:val="00F2139A"/>
    <w:rsid w:val="00F213D9"/>
    <w:rsid w:val="00F213E2"/>
    <w:rsid w:val="00F21443"/>
    <w:rsid w:val="00F2146E"/>
    <w:rsid w:val="00F2174C"/>
    <w:rsid w:val="00F217B9"/>
    <w:rsid w:val="00F217EB"/>
    <w:rsid w:val="00F21965"/>
    <w:rsid w:val="00F21A45"/>
    <w:rsid w:val="00F21AF1"/>
    <w:rsid w:val="00F21B3B"/>
    <w:rsid w:val="00F21B9B"/>
    <w:rsid w:val="00F21C93"/>
    <w:rsid w:val="00F21E01"/>
    <w:rsid w:val="00F21EA6"/>
    <w:rsid w:val="00F21F3D"/>
    <w:rsid w:val="00F2203A"/>
    <w:rsid w:val="00F2206C"/>
    <w:rsid w:val="00F22159"/>
    <w:rsid w:val="00F221B8"/>
    <w:rsid w:val="00F22396"/>
    <w:rsid w:val="00F2265B"/>
    <w:rsid w:val="00F22788"/>
    <w:rsid w:val="00F22870"/>
    <w:rsid w:val="00F228F4"/>
    <w:rsid w:val="00F23189"/>
    <w:rsid w:val="00F23286"/>
    <w:rsid w:val="00F23431"/>
    <w:rsid w:val="00F23726"/>
    <w:rsid w:val="00F23866"/>
    <w:rsid w:val="00F23900"/>
    <w:rsid w:val="00F23925"/>
    <w:rsid w:val="00F2392E"/>
    <w:rsid w:val="00F23A0D"/>
    <w:rsid w:val="00F23A2D"/>
    <w:rsid w:val="00F23BA7"/>
    <w:rsid w:val="00F23C13"/>
    <w:rsid w:val="00F23C58"/>
    <w:rsid w:val="00F23D94"/>
    <w:rsid w:val="00F23DEE"/>
    <w:rsid w:val="00F2414D"/>
    <w:rsid w:val="00F243B3"/>
    <w:rsid w:val="00F243CF"/>
    <w:rsid w:val="00F24516"/>
    <w:rsid w:val="00F245C5"/>
    <w:rsid w:val="00F24681"/>
    <w:rsid w:val="00F246E8"/>
    <w:rsid w:val="00F2472B"/>
    <w:rsid w:val="00F2483B"/>
    <w:rsid w:val="00F248EF"/>
    <w:rsid w:val="00F24AFF"/>
    <w:rsid w:val="00F24B1C"/>
    <w:rsid w:val="00F24ECD"/>
    <w:rsid w:val="00F251CC"/>
    <w:rsid w:val="00F25621"/>
    <w:rsid w:val="00F25888"/>
    <w:rsid w:val="00F259C3"/>
    <w:rsid w:val="00F25AC6"/>
    <w:rsid w:val="00F25B7C"/>
    <w:rsid w:val="00F25DB6"/>
    <w:rsid w:val="00F2605E"/>
    <w:rsid w:val="00F260A1"/>
    <w:rsid w:val="00F260BF"/>
    <w:rsid w:val="00F26155"/>
    <w:rsid w:val="00F261C9"/>
    <w:rsid w:val="00F2650A"/>
    <w:rsid w:val="00F2674D"/>
    <w:rsid w:val="00F267EE"/>
    <w:rsid w:val="00F2680C"/>
    <w:rsid w:val="00F26918"/>
    <w:rsid w:val="00F26A08"/>
    <w:rsid w:val="00F26D01"/>
    <w:rsid w:val="00F26D07"/>
    <w:rsid w:val="00F26E2F"/>
    <w:rsid w:val="00F27062"/>
    <w:rsid w:val="00F27076"/>
    <w:rsid w:val="00F27149"/>
    <w:rsid w:val="00F27477"/>
    <w:rsid w:val="00F2797B"/>
    <w:rsid w:val="00F27BC9"/>
    <w:rsid w:val="00F27EF6"/>
    <w:rsid w:val="00F27F57"/>
    <w:rsid w:val="00F30049"/>
    <w:rsid w:val="00F3008B"/>
    <w:rsid w:val="00F30257"/>
    <w:rsid w:val="00F30346"/>
    <w:rsid w:val="00F3039A"/>
    <w:rsid w:val="00F3043D"/>
    <w:rsid w:val="00F30458"/>
    <w:rsid w:val="00F305A2"/>
    <w:rsid w:val="00F306C4"/>
    <w:rsid w:val="00F30712"/>
    <w:rsid w:val="00F30737"/>
    <w:rsid w:val="00F30BD4"/>
    <w:rsid w:val="00F31058"/>
    <w:rsid w:val="00F311E2"/>
    <w:rsid w:val="00F312F1"/>
    <w:rsid w:val="00F3131F"/>
    <w:rsid w:val="00F3163B"/>
    <w:rsid w:val="00F31640"/>
    <w:rsid w:val="00F31674"/>
    <w:rsid w:val="00F316CF"/>
    <w:rsid w:val="00F317AB"/>
    <w:rsid w:val="00F318D0"/>
    <w:rsid w:val="00F31970"/>
    <w:rsid w:val="00F31CD1"/>
    <w:rsid w:val="00F31CEC"/>
    <w:rsid w:val="00F322B0"/>
    <w:rsid w:val="00F32653"/>
    <w:rsid w:val="00F3287A"/>
    <w:rsid w:val="00F328BE"/>
    <w:rsid w:val="00F3290D"/>
    <w:rsid w:val="00F32BA9"/>
    <w:rsid w:val="00F32E87"/>
    <w:rsid w:val="00F32F42"/>
    <w:rsid w:val="00F330CD"/>
    <w:rsid w:val="00F331F9"/>
    <w:rsid w:val="00F332BC"/>
    <w:rsid w:val="00F333F6"/>
    <w:rsid w:val="00F33474"/>
    <w:rsid w:val="00F334D8"/>
    <w:rsid w:val="00F3350F"/>
    <w:rsid w:val="00F33767"/>
    <w:rsid w:val="00F33990"/>
    <w:rsid w:val="00F33A13"/>
    <w:rsid w:val="00F33A64"/>
    <w:rsid w:val="00F33A86"/>
    <w:rsid w:val="00F33BBA"/>
    <w:rsid w:val="00F33BF2"/>
    <w:rsid w:val="00F33C6F"/>
    <w:rsid w:val="00F33D17"/>
    <w:rsid w:val="00F33DE2"/>
    <w:rsid w:val="00F33EC0"/>
    <w:rsid w:val="00F3411B"/>
    <w:rsid w:val="00F34191"/>
    <w:rsid w:val="00F3428A"/>
    <w:rsid w:val="00F34838"/>
    <w:rsid w:val="00F348E1"/>
    <w:rsid w:val="00F349F5"/>
    <w:rsid w:val="00F34B5A"/>
    <w:rsid w:val="00F34CB9"/>
    <w:rsid w:val="00F34E00"/>
    <w:rsid w:val="00F34E13"/>
    <w:rsid w:val="00F34E38"/>
    <w:rsid w:val="00F34EAF"/>
    <w:rsid w:val="00F34F51"/>
    <w:rsid w:val="00F34FA7"/>
    <w:rsid w:val="00F3577D"/>
    <w:rsid w:val="00F358EA"/>
    <w:rsid w:val="00F359DC"/>
    <w:rsid w:val="00F35A5E"/>
    <w:rsid w:val="00F35C15"/>
    <w:rsid w:val="00F35E04"/>
    <w:rsid w:val="00F3639B"/>
    <w:rsid w:val="00F365B9"/>
    <w:rsid w:val="00F365E7"/>
    <w:rsid w:val="00F3676E"/>
    <w:rsid w:val="00F36801"/>
    <w:rsid w:val="00F3686D"/>
    <w:rsid w:val="00F36AE1"/>
    <w:rsid w:val="00F36C20"/>
    <w:rsid w:val="00F36F8C"/>
    <w:rsid w:val="00F370DA"/>
    <w:rsid w:val="00F3719C"/>
    <w:rsid w:val="00F372F0"/>
    <w:rsid w:val="00F37384"/>
    <w:rsid w:val="00F374A5"/>
    <w:rsid w:val="00F3751C"/>
    <w:rsid w:val="00F3755F"/>
    <w:rsid w:val="00F3765C"/>
    <w:rsid w:val="00F37760"/>
    <w:rsid w:val="00F377CE"/>
    <w:rsid w:val="00F37824"/>
    <w:rsid w:val="00F3788E"/>
    <w:rsid w:val="00F37983"/>
    <w:rsid w:val="00F379D6"/>
    <w:rsid w:val="00F37AFD"/>
    <w:rsid w:val="00F37B80"/>
    <w:rsid w:val="00F37BDE"/>
    <w:rsid w:val="00F37BF1"/>
    <w:rsid w:val="00F37CF7"/>
    <w:rsid w:val="00F37DE1"/>
    <w:rsid w:val="00F37E33"/>
    <w:rsid w:val="00F37EF0"/>
    <w:rsid w:val="00F37F09"/>
    <w:rsid w:val="00F37F5C"/>
    <w:rsid w:val="00F37F70"/>
    <w:rsid w:val="00F401AC"/>
    <w:rsid w:val="00F402F1"/>
    <w:rsid w:val="00F402F2"/>
    <w:rsid w:val="00F403EE"/>
    <w:rsid w:val="00F40679"/>
    <w:rsid w:val="00F406E9"/>
    <w:rsid w:val="00F408EB"/>
    <w:rsid w:val="00F409D0"/>
    <w:rsid w:val="00F409D7"/>
    <w:rsid w:val="00F409F8"/>
    <w:rsid w:val="00F40A4E"/>
    <w:rsid w:val="00F40B64"/>
    <w:rsid w:val="00F41001"/>
    <w:rsid w:val="00F410A0"/>
    <w:rsid w:val="00F41574"/>
    <w:rsid w:val="00F41774"/>
    <w:rsid w:val="00F41D9C"/>
    <w:rsid w:val="00F41E3A"/>
    <w:rsid w:val="00F41F07"/>
    <w:rsid w:val="00F4211F"/>
    <w:rsid w:val="00F42286"/>
    <w:rsid w:val="00F42420"/>
    <w:rsid w:val="00F42541"/>
    <w:rsid w:val="00F42633"/>
    <w:rsid w:val="00F4264C"/>
    <w:rsid w:val="00F426D9"/>
    <w:rsid w:val="00F4271E"/>
    <w:rsid w:val="00F427B3"/>
    <w:rsid w:val="00F42901"/>
    <w:rsid w:val="00F4291A"/>
    <w:rsid w:val="00F42A5E"/>
    <w:rsid w:val="00F42B1A"/>
    <w:rsid w:val="00F42B40"/>
    <w:rsid w:val="00F42C98"/>
    <w:rsid w:val="00F43395"/>
    <w:rsid w:val="00F435FB"/>
    <w:rsid w:val="00F43711"/>
    <w:rsid w:val="00F43925"/>
    <w:rsid w:val="00F4392A"/>
    <w:rsid w:val="00F43B64"/>
    <w:rsid w:val="00F43BB9"/>
    <w:rsid w:val="00F43CD9"/>
    <w:rsid w:val="00F43D03"/>
    <w:rsid w:val="00F43EA3"/>
    <w:rsid w:val="00F44023"/>
    <w:rsid w:val="00F44078"/>
    <w:rsid w:val="00F4424B"/>
    <w:rsid w:val="00F44264"/>
    <w:rsid w:val="00F4428E"/>
    <w:rsid w:val="00F44580"/>
    <w:rsid w:val="00F445CC"/>
    <w:rsid w:val="00F44678"/>
    <w:rsid w:val="00F449AD"/>
    <w:rsid w:val="00F44A4F"/>
    <w:rsid w:val="00F44C6A"/>
    <w:rsid w:val="00F44E32"/>
    <w:rsid w:val="00F44E71"/>
    <w:rsid w:val="00F450E1"/>
    <w:rsid w:val="00F45327"/>
    <w:rsid w:val="00F45382"/>
    <w:rsid w:val="00F453E6"/>
    <w:rsid w:val="00F45450"/>
    <w:rsid w:val="00F45AB2"/>
    <w:rsid w:val="00F45B44"/>
    <w:rsid w:val="00F45E24"/>
    <w:rsid w:val="00F45E5F"/>
    <w:rsid w:val="00F45F2B"/>
    <w:rsid w:val="00F45F5F"/>
    <w:rsid w:val="00F45F92"/>
    <w:rsid w:val="00F46299"/>
    <w:rsid w:val="00F462D3"/>
    <w:rsid w:val="00F46324"/>
    <w:rsid w:val="00F46540"/>
    <w:rsid w:val="00F46990"/>
    <w:rsid w:val="00F46CEC"/>
    <w:rsid w:val="00F46F53"/>
    <w:rsid w:val="00F47214"/>
    <w:rsid w:val="00F47318"/>
    <w:rsid w:val="00F47389"/>
    <w:rsid w:val="00F4744A"/>
    <w:rsid w:val="00F474C3"/>
    <w:rsid w:val="00F47517"/>
    <w:rsid w:val="00F47719"/>
    <w:rsid w:val="00F477D6"/>
    <w:rsid w:val="00F4780B"/>
    <w:rsid w:val="00F47A51"/>
    <w:rsid w:val="00F47A83"/>
    <w:rsid w:val="00F47C93"/>
    <w:rsid w:val="00F47CCD"/>
    <w:rsid w:val="00F47CDF"/>
    <w:rsid w:val="00F47D4A"/>
    <w:rsid w:val="00F50015"/>
    <w:rsid w:val="00F500CB"/>
    <w:rsid w:val="00F5061F"/>
    <w:rsid w:val="00F50645"/>
    <w:rsid w:val="00F506FE"/>
    <w:rsid w:val="00F507D1"/>
    <w:rsid w:val="00F50916"/>
    <w:rsid w:val="00F50B17"/>
    <w:rsid w:val="00F50B22"/>
    <w:rsid w:val="00F50BC8"/>
    <w:rsid w:val="00F50BD3"/>
    <w:rsid w:val="00F50CD8"/>
    <w:rsid w:val="00F50DB0"/>
    <w:rsid w:val="00F50E4F"/>
    <w:rsid w:val="00F51237"/>
    <w:rsid w:val="00F51468"/>
    <w:rsid w:val="00F51543"/>
    <w:rsid w:val="00F51574"/>
    <w:rsid w:val="00F51A55"/>
    <w:rsid w:val="00F51BF2"/>
    <w:rsid w:val="00F51D71"/>
    <w:rsid w:val="00F51F0E"/>
    <w:rsid w:val="00F51F7C"/>
    <w:rsid w:val="00F51F84"/>
    <w:rsid w:val="00F521E1"/>
    <w:rsid w:val="00F523A0"/>
    <w:rsid w:val="00F5244C"/>
    <w:rsid w:val="00F524C3"/>
    <w:rsid w:val="00F525C1"/>
    <w:rsid w:val="00F52691"/>
    <w:rsid w:val="00F52705"/>
    <w:rsid w:val="00F52741"/>
    <w:rsid w:val="00F528C8"/>
    <w:rsid w:val="00F52906"/>
    <w:rsid w:val="00F52921"/>
    <w:rsid w:val="00F5295E"/>
    <w:rsid w:val="00F529BE"/>
    <w:rsid w:val="00F52B43"/>
    <w:rsid w:val="00F52DA1"/>
    <w:rsid w:val="00F52DA3"/>
    <w:rsid w:val="00F52DC1"/>
    <w:rsid w:val="00F52F6E"/>
    <w:rsid w:val="00F52FA9"/>
    <w:rsid w:val="00F53091"/>
    <w:rsid w:val="00F532A6"/>
    <w:rsid w:val="00F532CF"/>
    <w:rsid w:val="00F53311"/>
    <w:rsid w:val="00F534CB"/>
    <w:rsid w:val="00F535E1"/>
    <w:rsid w:val="00F536C9"/>
    <w:rsid w:val="00F53776"/>
    <w:rsid w:val="00F5378D"/>
    <w:rsid w:val="00F53985"/>
    <w:rsid w:val="00F53B81"/>
    <w:rsid w:val="00F53BC7"/>
    <w:rsid w:val="00F53D04"/>
    <w:rsid w:val="00F53DAD"/>
    <w:rsid w:val="00F53DC6"/>
    <w:rsid w:val="00F53ECF"/>
    <w:rsid w:val="00F53F0E"/>
    <w:rsid w:val="00F5407D"/>
    <w:rsid w:val="00F54086"/>
    <w:rsid w:val="00F540D0"/>
    <w:rsid w:val="00F541BE"/>
    <w:rsid w:val="00F54366"/>
    <w:rsid w:val="00F543BB"/>
    <w:rsid w:val="00F5443E"/>
    <w:rsid w:val="00F54462"/>
    <w:rsid w:val="00F54493"/>
    <w:rsid w:val="00F544A9"/>
    <w:rsid w:val="00F544DC"/>
    <w:rsid w:val="00F546BD"/>
    <w:rsid w:val="00F549F1"/>
    <w:rsid w:val="00F54A5C"/>
    <w:rsid w:val="00F54A7B"/>
    <w:rsid w:val="00F54AA8"/>
    <w:rsid w:val="00F54C63"/>
    <w:rsid w:val="00F54CE2"/>
    <w:rsid w:val="00F55000"/>
    <w:rsid w:val="00F5503E"/>
    <w:rsid w:val="00F550DE"/>
    <w:rsid w:val="00F5530F"/>
    <w:rsid w:val="00F5535E"/>
    <w:rsid w:val="00F55397"/>
    <w:rsid w:val="00F553B4"/>
    <w:rsid w:val="00F55684"/>
    <w:rsid w:val="00F5599C"/>
    <w:rsid w:val="00F55C46"/>
    <w:rsid w:val="00F55C4E"/>
    <w:rsid w:val="00F55C68"/>
    <w:rsid w:val="00F55DBC"/>
    <w:rsid w:val="00F55F96"/>
    <w:rsid w:val="00F56020"/>
    <w:rsid w:val="00F56332"/>
    <w:rsid w:val="00F56368"/>
    <w:rsid w:val="00F5663C"/>
    <w:rsid w:val="00F56676"/>
    <w:rsid w:val="00F56718"/>
    <w:rsid w:val="00F56C41"/>
    <w:rsid w:val="00F56CF1"/>
    <w:rsid w:val="00F56DCE"/>
    <w:rsid w:val="00F57054"/>
    <w:rsid w:val="00F57147"/>
    <w:rsid w:val="00F571AA"/>
    <w:rsid w:val="00F57239"/>
    <w:rsid w:val="00F5728A"/>
    <w:rsid w:val="00F572EF"/>
    <w:rsid w:val="00F57318"/>
    <w:rsid w:val="00F57474"/>
    <w:rsid w:val="00F5769C"/>
    <w:rsid w:val="00F576E3"/>
    <w:rsid w:val="00F577BB"/>
    <w:rsid w:val="00F578B6"/>
    <w:rsid w:val="00F578BC"/>
    <w:rsid w:val="00F57ABD"/>
    <w:rsid w:val="00F57D5C"/>
    <w:rsid w:val="00F57E13"/>
    <w:rsid w:val="00F57F66"/>
    <w:rsid w:val="00F57F89"/>
    <w:rsid w:val="00F60046"/>
    <w:rsid w:val="00F60074"/>
    <w:rsid w:val="00F60170"/>
    <w:rsid w:val="00F6023E"/>
    <w:rsid w:val="00F6043B"/>
    <w:rsid w:val="00F604D6"/>
    <w:rsid w:val="00F6057E"/>
    <w:rsid w:val="00F607F6"/>
    <w:rsid w:val="00F6097C"/>
    <w:rsid w:val="00F60B6F"/>
    <w:rsid w:val="00F60D96"/>
    <w:rsid w:val="00F61098"/>
    <w:rsid w:val="00F610FB"/>
    <w:rsid w:val="00F61144"/>
    <w:rsid w:val="00F613A1"/>
    <w:rsid w:val="00F613BB"/>
    <w:rsid w:val="00F6172F"/>
    <w:rsid w:val="00F61834"/>
    <w:rsid w:val="00F61966"/>
    <w:rsid w:val="00F619AC"/>
    <w:rsid w:val="00F61BC4"/>
    <w:rsid w:val="00F61BE9"/>
    <w:rsid w:val="00F61CB3"/>
    <w:rsid w:val="00F61F39"/>
    <w:rsid w:val="00F61F40"/>
    <w:rsid w:val="00F61F71"/>
    <w:rsid w:val="00F620EF"/>
    <w:rsid w:val="00F6212E"/>
    <w:rsid w:val="00F622D6"/>
    <w:rsid w:val="00F622E4"/>
    <w:rsid w:val="00F623C8"/>
    <w:rsid w:val="00F62547"/>
    <w:rsid w:val="00F625E4"/>
    <w:rsid w:val="00F627DD"/>
    <w:rsid w:val="00F62B0B"/>
    <w:rsid w:val="00F62BC5"/>
    <w:rsid w:val="00F62C29"/>
    <w:rsid w:val="00F62CB6"/>
    <w:rsid w:val="00F62F18"/>
    <w:rsid w:val="00F62F8A"/>
    <w:rsid w:val="00F6358E"/>
    <w:rsid w:val="00F635C5"/>
    <w:rsid w:val="00F6362A"/>
    <w:rsid w:val="00F6364F"/>
    <w:rsid w:val="00F63770"/>
    <w:rsid w:val="00F6382E"/>
    <w:rsid w:val="00F6386F"/>
    <w:rsid w:val="00F63870"/>
    <w:rsid w:val="00F638A4"/>
    <w:rsid w:val="00F6395E"/>
    <w:rsid w:val="00F63A79"/>
    <w:rsid w:val="00F63A8F"/>
    <w:rsid w:val="00F63B2C"/>
    <w:rsid w:val="00F63DF1"/>
    <w:rsid w:val="00F64021"/>
    <w:rsid w:val="00F640D9"/>
    <w:rsid w:val="00F64163"/>
    <w:rsid w:val="00F64706"/>
    <w:rsid w:val="00F64A5F"/>
    <w:rsid w:val="00F64B29"/>
    <w:rsid w:val="00F64DB0"/>
    <w:rsid w:val="00F64E4F"/>
    <w:rsid w:val="00F650DD"/>
    <w:rsid w:val="00F65298"/>
    <w:rsid w:val="00F65359"/>
    <w:rsid w:val="00F6542B"/>
    <w:rsid w:val="00F6543A"/>
    <w:rsid w:val="00F6556D"/>
    <w:rsid w:val="00F65B87"/>
    <w:rsid w:val="00F65CB0"/>
    <w:rsid w:val="00F65CE2"/>
    <w:rsid w:val="00F65E08"/>
    <w:rsid w:val="00F65E7A"/>
    <w:rsid w:val="00F66047"/>
    <w:rsid w:val="00F66128"/>
    <w:rsid w:val="00F66176"/>
    <w:rsid w:val="00F66304"/>
    <w:rsid w:val="00F66330"/>
    <w:rsid w:val="00F663B7"/>
    <w:rsid w:val="00F663E1"/>
    <w:rsid w:val="00F6640D"/>
    <w:rsid w:val="00F66A66"/>
    <w:rsid w:val="00F66AB3"/>
    <w:rsid w:val="00F66C96"/>
    <w:rsid w:val="00F66D0D"/>
    <w:rsid w:val="00F66EA5"/>
    <w:rsid w:val="00F66ECD"/>
    <w:rsid w:val="00F66F05"/>
    <w:rsid w:val="00F670B8"/>
    <w:rsid w:val="00F670C9"/>
    <w:rsid w:val="00F6732C"/>
    <w:rsid w:val="00F6734C"/>
    <w:rsid w:val="00F6739F"/>
    <w:rsid w:val="00F6772E"/>
    <w:rsid w:val="00F6787E"/>
    <w:rsid w:val="00F67943"/>
    <w:rsid w:val="00F67ABE"/>
    <w:rsid w:val="00F67C2F"/>
    <w:rsid w:val="00F67C86"/>
    <w:rsid w:val="00F67EF9"/>
    <w:rsid w:val="00F67FF7"/>
    <w:rsid w:val="00F70271"/>
    <w:rsid w:val="00F7032D"/>
    <w:rsid w:val="00F7065E"/>
    <w:rsid w:val="00F70760"/>
    <w:rsid w:val="00F70769"/>
    <w:rsid w:val="00F708ED"/>
    <w:rsid w:val="00F70978"/>
    <w:rsid w:val="00F70B8E"/>
    <w:rsid w:val="00F70BDC"/>
    <w:rsid w:val="00F70CE8"/>
    <w:rsid w:val="00F70E54"/>
    <w:rsid w:val="00F70FF2"/>
    <w:rsid w:val="00F71030"/>
    <w:rsid w:val="00F7106F"/>
    <w:rsid w:val="00F71443"/>
    <w:rsid w:val="00F71472"/>
    <w:rsid w:val="00F7147F"/>
    <w:rsid w:val="00F71650"/>
    <w:rsid w:val="00F7187C"/>
    <w:rsid w:val="00F718BF"/>
    <w:rsid w:val="00F718F3"/>
    <w:rsid w:val="00F7195A"/>
    <w:rsid w:val="00F71B4E"/>
    <w:rsid w:val="00F71C3B"/>
    <w:rsid w:val="00F71FD5"/>
    <w:rsid w:val="00F720A8"/>
    <w:rsid w:val="00F722A3"/>
    <w:rsid w:val="00F722EE"/>
    <w:rsid w:val="00F723BD"/>
    <w:rsid w:val="00F723CC"/>
    <w:rsid w:val="00F72404"/>
    <w:rsid w:val="00F7284F"/>
    <w:rsid w:val="00F728B3"/>
    <w:rsid w:val="00F729A2"/>
    <w:rsid w:val="00F72E95"/>
    <w:rsid w:val="00F72F60"/>
    <w:rsid w:val="00F73030"/>
    <w:rsid w:val="00F73243"/>
    <w:rsid w:val="00F733C8"/>
    <w:rsid w:val="00F7351B"/>
    <w:rsid w:val="00F73520"/>
    <w:rsid w:val="00F736C2"/>
    <w:rsid w:val="00F73B0B"/>
    <w:rsid w:val="00F73C14"/>
    <w:rsid w:val="00F73E5C"/>
    <w:rsid w:val="00F74351"/>
    <w:rsid w:val="00F74359"/>
    <w:rsid w:val="00F743E0"/>
    <w:rsid w:val="00F743EE"/>
    <w:rsid w:val="00F744A6"/>
    <w:rsid w:val="00F74540"/>
    <w:rsid w:val="00F74550"/>
    <w:rsid w:val="00F7477E"/>
    <w:rsid w:val="00F74A59"/>
    <w:rsid w:val="00F74D31"/>
    <w:rsid w:val="00F74DC9"/>
    <w:rsid w:val="00F74E65"/>
    <w:rsid w:val="00F74E8B"/>
    <w:rsid w:val="00F74E95"/>
    <w:rsid w:val="00F74EB0"/>
    <w:rsid w:val="00F74EE5"/>
    <w:rsid w:val="00F74F07"/>
    <w:rsid w:val="00F74F51"/>
    <w:rsid w:val="00F750E6"/>
    <w:rsid w:val="00F7514C"/>
    <w:rsid w:val="00F7518C"/>
    <w:rsid w:val="00F75229"/>
    <w:rsid w:val="00F752D3"/>
    <w:rsid w:val="00F75519"/>
    <w:rsid w:val="00F755AF"/>
    <w:rsid w:val="00F755E2"/>
    <w:rsid w:val="00F75A77"/>
    <w:rsid w:val="00F75B4B"/>
    <w:rsid w:val="00F75DA7"/>
    <w:rsid w:val="00F75E81"/>
    <w:rsid w:val="00F76526"/>
    <w:rsid w:val="00F765E8"/>
    <w:rsid w:val="00F76818"/>
    <w:rsid w:val="00F7688E"/>
    <w:rsid w:val="00F768F5"/>
    <w:rsid w:val="00F76A2F"/>
    <w:rsid w:val="00F76A66"/>
    <w:rsid w:val="00F76AE8"/>
    <w:rsid w:val="00F76BA5"/>
    <w:rsid w:val="00F76BE9"/>
    <w:rsid w:val="00F76C85"/>
    <w:rsid w:val="00F76C8E"/>
    <w:rsid w:val="00F76D55"/>
    <w:rsid w:val="00F76D70"/>
    <w:rsid w:val="00F76DB1"/>
    <w:rsid w:val="00F76DD5"/>
    <w:rsid w:val="00F76F15"/>
    <w:rsid w:val="00F76F35"/>
    <w:rsid w:val="00F7723C"/>
    <w:rsid w:val="00F77301"/>
    <w:rsid w:val="00F77333"/>
    <w:rsid w:val="00F773B6"/>
    <w:rsid w:val="00F773D4"/>
    <w:rsid w:val="00F7741C"/>
    <w:rsid w:val="00F774B4"/>
    <w:rsid w:val="00F7786A"/>
    <w:rsid w:val="00F77A69"/>
    <w:rsid w:val="00F77B53"/>
    <w:rsid w:val="00F77B62"/>
    <w:rsid w:val="00F77C7F"/>
    <w:rsid w:val="00F77D03"/>
    <w:rsid w:val="00F77D5E"/>
    <w:rsid w:val="00F77EF8"/>
    <w:rsid w:val="00F77F4E"/>
    <w:rsid w:val="00F77F80"/>
    <w:rsid w:val="00F800F2"/>
    <w:rsid w:val="00F80210"/>
    <w:rsid w:val="00F80A8A"/>
    <w:rsid w:val="00F80AB3"/>
    <w:rsid w:val="00F80B34"/>
    <w:rsid w:val="00F80B94"/>
    <w:rsid w:val="00F80C66"/>
    <w:rsid w:val="00F80E52"/>
    <w:rsid w:val="00F80FD3"/>
    <w:rsid w:val="00F810CF"/>
    <w:rsid w:val="00F81115"/>
    <w:rsid w:val="00F8134B"/>
    <w:rsid w:val="00F81576"/>
    <w:rsid w:val="00F8165C"/>
    <w:rsid w:val="00F81697"/>
    <w:rsid w:val="00F8169D"/>
    <w:rsid w:val="00F817D1"/>
    <w:rsid w:val="00F817F7"/>
    <w:rsid w:val="00F819FD"/>
    <w:rsid w:val="00F81D6E"/>
    <w:rsid w:val="00F81DEE"/>
    <w:rsid w:val="00F81EB2"/>
    <w:rsid w:val="00F82068"/>
    <w:rsid w:val="00F8210C"/>
    <w:rsid w:val="00F82141"/>
    <w:rsid w:val="00F8222B"/>
    <w:rsid w:val="00F823E2"/>
    <w:rsid w:val="00F82676"/>
    <w:rsid w:val="00F8289F"/>
    <w:rsid w:val="00F829C2"/>
    <w:rsid w:val="00F829EB"/>
    <w:rsid w:val="00F82ACA"/>
    <w:rsid w:val="00F8310F"/>
    <w:rsid w:val="00F83136"/>
    <w:rsid w:val="00F8316F"/>
    <w:rsid w:val="00F8317D"/>
    <w:rsid w:val="00F83195"/>
    <w:rsid w:val="00F831ED"/>
    <w:rsid w:val="00F831FA"/>
    <w:rsid w:val="00F8321C"/>
    <w:rsid w:val="00F83325"/>
    <w:rsid w:val="00F83350"/>
    <w:rsid w:val="00F833AD"/>
    <w:rsid w:val="00F83508"/>
    <w:rsid w:val="00F836BD"/>
    <w:rsid w:val="00F8376C"/>
    <w:rsid w:val="00F83BF3"/>
    <w:rsid w:val="00F83E3C"/>
    <w:rsid w:val="00F83F9D"/>
    <w:rsid w:val="00F84231"/>
    <w:rsid w:val="00F842CB"/>
    <w:rsid w:val="00F84397"/>
    <w:rsid w:val="00F844B8"/>
    <w:rsid w:val="00F84608"/>
    <w:rsid w:val="00F847AF"/>
    <w:rsid w:val="00F848D0"/>
    <w:rsid w:val="00F84926"/>
    <w:rsid w:val="00F84A25"/>
    <w:rsid w:val="00F84A5F"/>
    <w:rsid w:val="00F84C03"/>
    <w:rsid w:val="00F84C11"/>
    <w:rsid w:val="00F84D79"/>
    <w:rsid w:val="00F84EB8"/>
    <w:rsid w:val="00F8505A"/>
    <w:rsid w:val="00F85068"/>
    <w:rsid w:val="00F85082"/>
    <w:rsid w:val="00F851AB"/>
    <w:rsid w:val="00F852AA"/>
    <w:rsid w:val="00F85401"/>
    <w:rsid w:val="00F8546D"/>
    <w:rsid w:val="00F85563"/>
    <w:rsid w:val="00F85A54"/>
    <w:rsid w:val="00F85A57"/>
    <w:rsid w:val="00F85A6F"/>
    <w:rsid w:val="00F85E38"/>
    <w:rsid w:val="00F85EA1"/>
    <w:rsid w:val="00F85EB7"/>
    <w:rsid w:val="00F85FF4"/>
    <w:rsid w:val="00F860B5"/>
    <w:rsid w:val="00F86345"/>
    <w:rsid w:val="00F86382"/>
    <w:rsid w:val="00F8643F"/>
    <w:rsid w:val="00F86517"/>
    <w:rsid w:val="00F8658B"/>
    <w:rsid w:val="00F866FE"/>
    <w:rsid w:val="00F8671E"/>
    <w:rsid w:val="00F86996"/>
    <w:rsid w:val="00F86A09"/>
    <w:rsid w:val="00F86A8F"/>
    <w:rsid w:val="00F86F98"/>
    <w:rsid w:val="00F870EF"/>
    <w:rsid w:val="00F870F2"/>
    <w:rsid w:val="00F87110"/>
    <w:rsid w:val="00F8719B"/>
    <w:rsid w:val="00F871DD"/>
    <w:rsid w:val="00F872F6"/>
    <w:rsid w:val="00F875D6"/>
    <w:rsid w:val="00F87680"/>
    <w:rsid w:val="00F878FF"/>
    <w:rsid w:val="00F8798B"/>
    <w:rsid w:val="00F87A0F"/>
    <w:rsid w:val="00F87E4A"/>
    <w:rsid w:val="00F87E76"/>
    <w:rsid w:val="00F87FEF"/>
    <w:rsid w:val="00F900A9"/>
    <w:rsid w:val="00F90282"/>
    <w:rsid w:val="00F90384"/>
    <w:rsid w:val="00F903BA"/>
    <w:rsid w:val="00F9070D"/>
    <w:rsid w:val="00F90726"/>
    <w:rsid w:val="00F9074B"/>
    <w:rsid w:val="00F90823"/>
    <w:rsid w:val="00F90843"/>
    <w:rsid w:val="00F9090C"/>
    <w:rsid w:val="00F9095F"/>
    <w:rsid w:val="00F90AE9"/>
    <w:rsid w:val="00F90B98"/>
    <w:rsid w:val="00F90DD5"/>
    <w:rsid w:val="00F90E17"/>
    <w:rsid w:val="00F90E82"/>
    <w:rsid w:val="00F90F91"/>
    <w:rsid w:val="00F910E2"/>
    <w:rsid w:val="00F911B4"/>
    <w:rsid w:val="00F91213"/>
    <w:rsid w:val="00F9123E"/>
    <w:rsid w:val="00F91508"/>
    <w:rsid w:val="00F915A3"/>
    <w:rsid w:val="00F91881"/>
    <w:rsid w:val="00F918BA"/>
    <w:rsid w:val="00F9194A"/>
    <w:rsid w:val="00F91A81"/>
    <w:rsid w:val="00F91C89"/>
    <w:rsid w:val="00F91CD2"/>
    <w:rsid w:val="00F91F6C"/>
    <w:rsid w:val="00F920F3"/>
    <w:rsid w:val="00F9238F"/>
    <w:rsid w:val="00F924B8"/>
    <w:rsid w:val="00F924C3"/>
    <w:rsid w:val="00F924FF"/>
    <w:rsid w:val="00F9253B"/>
    <w:rsid w:val="00F925BA"/>
    <w:rsid w:val="00F92615"/>
    <w:rsid w:val="00F9263A"/>
    <w:rsid w:val="00F9272F"/>
    <w:rsid w:val="00F92776"/>
    <w:rsid w:val="00F929BC"/>
    <w:rsid w:val="00F92A3D"/>
    <w:rsid w:val="00F92C34"/>
    <w:rsid w:val="00F92C85"/>
    <w:rsid w:val="00F92F35"/>
    <w:rsid w:val="00F93546"/>
    <w:rsid w:val="00F9360A"/>
    <w:rsid w:val="00F93659"/>
    <w:rsid w:val="00F9376A"/>
    <w:rsid w:val="00F93806"/>
    <w:rsid w:val="00F93874"/>
    <w:rsid w:val="00F93957"/>
    <w:rsid w:val="00F9408E"/>
    <w:rsid w:val="00F94432"/>
    <w:rsid w:val="00F94722"/>
    <w:rsid w:val="00F94886"/>
    <w:rsid w:val="00F9499F"/>
    <w:rsid w:val="00F94AAD"/>
    <w:rsid w:val="00F94B1A"/>
    <w:rsid w:val="00F94BA7"/>
    <w:rsid w:val="00F94BB1"/>
    <w:rsid w:val="00F94BCD"/>
    <w:rsid w:val="00F94CAF"/>
    <w:rsid w:val="00F94D68"/>
    <w:rsid w:val="00F94E28"/>
    <w:rsid w:val="00F94EA3"/>
    <w:rsid w:val="00F94ECD"/>
    <w:rsid w:val="00F94F0D"/>
    <w:rsid w:val="00F952A0"/>
    <w:rsid w:val="00F954BD"/>
    <w:rsid w:val="00F9555A"/>
    <w:rsid w:val="00F95B9F"/>
    <w:rsid w:val="00F95C84"/>
    <w:rsid w:val="00F95CAB"/>
    <w:rsid w:val="00F95EE4"/>
    <w:rsid w:val="00F96054"/>
    <w:rsid w:val="00F96227"/>
    <w:rsid w:val="00F96423"/>
    <w:rsid w:val="00F966DE"/>
    <w:rsid w:val="00F96939"/>
    <w:rsid w:val="00F969B6"/>
    <w:rsid w:val="00F969FF"/>
    <w:rsid w:val="00F96A4F"/>
    <w:rsid w:val="00F96AB0"/>
    <w:rsid w:val="00F96B6D"/>
    <w:rsid w:val="00F96BCA"/>
    <w:rsid w:val="00F96C21"/>
    <w:rsid w:val="00F97029"/>
    <w:rsid w:val="00F97151"/>
    <w:rsid w:val="00F97327"/>
    <w:rsid w:val="00F9751D"/>
    <w:rsid w:val="00F975AC"/>
    <w:rsid w:val="00F9780B"/>
    <w:rsid w:val="00F978B3"/>
    <w:rsid w:val="00F979F5"/>
    <w:rsid w:val="00F97ACD"/>
    <w:rsid w:val="00F97B9A"/>
    <w:rsid w:val="00F97BE1"/>
    <w:rsid w:val="00F97BE6"/>
    <w:rsid w:val="00F97C3B"/>
    <w:rsid w:val="00F97C3E"/>
    <w:rsid w:val="00F97C7E"/>
    <w:rsid w:val="00F97CA9"/>
    <w:rsid w:val="00F97CC3"/>
    <w:rsid w:val="00F97D9C"/>
    <w:rsid w:val="00F97E4F"/>
    <w:rsid w:val="00F97F5A"/>
    <w:rsid w:val="00FA0047"/>
    <w:rsid w:val="00FA00B7"/>
    <w:rsid w:val="00FA011F"/>
    <w:rsid w:val="00FA0256"/>
    <w:rsid w:val="00FA0295"/>
    <w:rsid w:val="00FA045B"/>
    <w:rsid w:val="00FA0473"/>
    <w:rsid w:val="00FA08B2"/>
    <w:rsid w:val="00FA0B48"/>
    <w:rsid w:val="00FA0BA5"/>
    <w:rsid w:val="00FA0D01"/>
    <w:rsid w:val="00FA0D94"/>
    <w:rsid w:val="00FA0ED7"/>
    <w:rsid w:val="00FA0F77"/>
    <w:rsid w:val="00FA100B"/>
    <w:rsid w:val="00FA13E9"/>
    <w:rsid w:val="00FA190A"/>
    <w:rsid w:val="00FA1A2A"/>
    <w:rsid w:val="00FA1CCA"/>
    <w:rsid w:val="00FA1CE1"/>
    <w:rsid w:val="00FA1D7F"/>
    <w:rsid w:val="00FA1E22"/>
    <w:rsid w:val="00FA1ED2"/>
    <w:rsid w:val="00FA222F"/>
    <w:rsid w:val="00FA22B4"/>
    <w:rsid w:val="00FA235D"/>
    <w:rsid w:val="00FA2528"/>
    <w:rsid w:val="00FA26C6"/>
    <w:rsid w:val="00FA27E2"/>
    <w:rsid w:val="00FA2878"/>
    <w:rsid w:val="00FA288F"/>
    <w:rsid w:val="00FA2BFD"/>
    <w:rsid w:val="00FA2D36"/>
    <w:rsid w:val="00FA2F62"/>
    <w:rsid w:val="00FA3060"/>
    <w:rsid w:val="00FA30A3"/>
    <w:rsid w:val="00FA3343"/>
    <w:rsid w:val="00FA348A"/>
    <w:rsid w:val="00FA3A32"/>
    <w:rsid w:val="00FA3A86"/>
    <w:rsid w:val="00FA3A94"/>
    <w:rsid w:val="00FA3CA4"/>
    <w:rsid w:val="00FA3D7D"/>
    <w:rsid w:val="00FA3EE8"/>
    <w:rsid w:val="00FA414F"/>
    <w:rsid w:val="00FA4222"/>
    <w:rsid w:val="00FA43E6"/>
    <w:rsid w:val="00FA4971"/>
    <w:rsid w:val="00FA4A01"/>
    <w:rsid w:val="00FA4B39"/>
    <w:rsid w:val="00FA4B46"/>
    <w:rsid w:val="00FA4C5E"/>
    <w:rsid w:val="00FA5074"/>
    <w:rsid w:val="00FA5158"/>
    <w:rsid w:val="00FA5206"/>
    <w:rsid w:val="00FA5214"/>
    <w:rsid w:val="00FA5277"/>
    <w:rsid w:val="00FA56D1"/>
    <w:rsid w:val="00FA572F"/>
    <w:rsid w:val="00FA5855"/>
    <w:rsid w:val="00FA5B58"/>
    <w:rsid w:val="00FA5B8D"/>
    <w:rsid w:val="00FA5F2C"/>
    <w:rsid w:val="00FA5FE2"/>
    <w:rsid w:val="00FA60BA"/>
    <w:rsid w:val="00FA61C8"/>
    <w:rsid w:val="00FA63CD"/>
    <w:rsid w:val="00FA668C"/>
    <w:rsid w:val="00FA6695"/>
    <w:rsid w:val="00FA6B3C"/>
    <w:rsid w:val="00FA7017"/>
    <w:rsid w:val="00FA7113"/>
    <w:rsid w:val="00FA7440"/>
    <w:rsid w:val="00FA748C"/>
    <w:rsid w:val="00FA74A6"/>
    <w:rsid w:val="00FA7653"/>
    <w:rsid w:val="00FA7713"/>
    <w:rsid w:val="00FA77C2"/>
    <w:rsid w:val="00FA79C0"/>
    <w:rsid w:val="00FA7BC5"/>
    <w:rsid w:val="00FA7CDC"/>
    <w:rsid w:val="00FA7D89"/>
    <w:rsid w:val="00FA7DA2"/>
    <w:rsid w:val="00FA7DF3"/>
    <w:rsid w:val="00FA7F0C"/>
    <w:rsid w:val="00FB0199"/>
    <w:rsid w:val="00FB0269"/>
    <w:rsid w:val="00FB02A6"/>
    <w:rsid w:val="00FB042F"/>
    <w:rsid w:val="00FB059E"/>
    <w:rsid w:val="00FB0AE0"/>
    <w:rsid w:val="00FB0B92"/>
    <w:rsid w:val="00FB0D49"/>
    <w:rsid w:val="00FB0EB8"/>
    <w:rsid w:val="00FB0EC0"/>
    <w:rsid w:val="00FB0F22"/>
    <w:rsid w:val="00FB0F5A"/>
    <w:rsid w:val="00FB1208"/>
    <w:rsid w:val="00FB134A"/>
    <w:rsid w:val="00FB1391"/>
    <w:rsid w:val="00FB13DF"/>
    <w:rsid w:val="00FB1401"/>
    <w:rsid w:val="00FB1583"/>
    <w:rsid w:val="00FB15BB"/>
    <w:rsid w:val="00FB15C9"/>
    <w:rsid w:val="00FB185E"/>
    <w:rsid w:val="00FB18BE"/>
    <w:rsid w:val="00FB1A6C"/>
    <w:rsid w:val="00FB1B3C"/>
    <w:rsid w:val="00FB1C24"/>
    <w:rsid w:val="00FB1CD7"/>
    <w:rsid w:val="00FB1EC4"/>
    <w:rsid w:val="00FB1F43"/>
    <w:rsid w:val="00FB1F53"/>
    <w:rsid w:val="00FB225F"/>
    <w:rsid w:val="00FB2416"/>
    <w:rsid w:val="00FB27ED"/>
    <w:rsid w:val="00FB28BF"/>
    <w:rsid w:val="00FB2C26"/>
    <w:rsid w:val="00FB2CC2"/>
    <w:rsid w:val="00FB2DBB"/>
    <w:rsid w:val="00FB2EFD"/>
    <w:rsid w:val="00FB2F22"/>
    <w:rsid w:val="00FB327B"/>
    <w:rsid w:val="00FB32BF"/>
    <w:rsid w:val="00FB3529"/>
    <w:rsid w:val="00FB352F"/>
    <w:rsid w:val="00FB3700"/>
    <w:rsid w:val="00FB3788"/>
    <w:rsid w:val="00FB390D"/>
    <w:rsid w:val="00FB3947"/>
    <w:rsid w:val="00FB3A1E"/>
    <w:rsid w:val="00FB3A57"/>
    <w:rsid w:val="00FB3C80"/>
    <w:rsid w:val="00FB3D4C"/>
    <w:rsid w:val="00FB3D53"/>
    <w:rsid w:val="00FB4255"/>
    <w:rsid w:val="00FB43FD"/>
    <w:rsid w:val="00FB44F6"/>
    <w:rsid w:val="00FB44FE"/>
    <w:rsid w:val="00FB472D"/>
    <w:rsid w:val="00FB476F"/>
    <w:rsid w:val="00FB4783"/>
    <w:rsid w:val="00FB48C3"/>
    <w:rsid w:val="00FB48D2"/>
    <w:rsid w:val="00FB48FD"/>
    <w:rsid w:val="00FB4BB8"/>
    <w:rsid w:val="00FB4C61"/>
    <w:rsid w:val="00FB4DD0"/>
    <w:rsid w:val="00FB4FD4"/>
    <w:rsid w:val="00FB503F"/>
    <w:rsid w:val="00FB5049"/>
    <w:rsid w:val="00FB53B1"/>
    <w:rsid w:val="00FB59C1"/>
    <w:rsid w:val="00FB5A4E"/>
    <w:rsid w:val="00FB5A84"/>
    <w:rsid w:val="00FB5B2C"/>
    <w:rsid w:val="00FB6122"/>
    <w:rsid w:val="00FB625C"/>
    <w:rsid w:val="00FB63B9"/>
    <w:rsid w:val="00FB6430"/>
    <w:rsid w:val="00FB64C5"/>
    <w:rsid w:val="00FB64CD"/>
    <w:rsid w:val="00FB6528"/>
    <w:rsid w:val="00FB6651"/>
    <w:rsid w:val="00FB66BD"/>
    <w:rsid w:val="00FB6718"/>
    <w:rsid w:val="00FB6785"/>
    <w:rsid w:val="00FB685E"/>
    <w:rsid w:val="00FB6937"/>
    <w:rsid w:val="00FB6981"/>
    <w:rsid w:val="00FB6994"/>
    <w:rsid w:val="00FB6A5D"/>
    <w:rsid w:val="00FB6A9E"/>
    <w:rsid w:val="00FB6C18"/>
    <w:rsid w:val="00FB6E56"/>
    <w:rsid w:val="00FB6EC3"/>
    <w:rsid w:val="00FB6F3E"/>
    <w:rsid w:val="00FB6F42"/>
    <w:rsid w:val="00FB7229"/>
    <w:rsid w:val="00FB729D"/>
    <w:rsid w:val="00FB7321"/>
    <w:rsid w:val="00FB73AE"/>
    <w:rsid w:val="00FB7549"/>
    <w:rsid w:val="00FB7703"/>
    <w:rsid w:val="00FB7857"/>
    <w:rsid w:val="00FB7903"/>
    <w:rsid w:val="00FB7993"/>
    <w:rsid w:val="00FB7BBB"/>
    <w:rsid w:val="00FB7BE4"/>
    <w:rsid w:val="00FB7DF2"/>
    <w:rsid w:val="00FC000B"/>
    <w:rsid w:val="00FC00FF"/>
    <w:rsid w:val="00FC01C3"/>
    <w:rsid w:val="00FC01C5"/>
    <w:rsid w:val="00FC03B9"/>
    <w:rsid w:val="00FC03BA"/>
    <w:rsid w:val="00FC0406"/>
    <w:rsid w:val="00FC051D"/>
    <w:rsid w:val="00FC0955"/>
    <w:rsid w:val="00FC0E0C"/>
    <w:rsid w:val="00FC0F0B"/>
    <w:rsid w:val="00FC11F8"/>
    <w:rsid w:val="00FC1312"/>
    <w:rsid w:val="00FC16F4"/>
    <w:rsid w:val="00FC17E7"/>
    <w:rsid w:val="00FC1864"/>
    <w:rsid w:val="00FC197D"/>
    <w:rsid w:val="00FC1AA1"/>
    <w:rsid w:val="00FC1C57"/>
    <w:rsid w:val="00FC1C9B"/>
    <w:rsid w:val="00FC1D51"/>
    <w:rsid w:val="00FC1F6A"/>
    <w:rsid w:val="00FC20E0"/>
    <w:rsid w:val="00FC2304"/>
    <w:rsid w:val="00FC249A"/>
    <w:rsid w:val="00FC2633"/>
    <w:rsid w:val="00FC2851"/>
    <w:rsid w:val="00FC2E21"/>
    <w:rsid w:val="00FC305A"/>
    <w:rsid w:val="00FC31BC"/>
    <w:rsid w:val="00FC31DC"/>
    <w:rsid w:val="00FC333A"/>
    <w:rsid w:val="00FC35A7"/>
    <w:rsid w:val="00FC3963"/>
    <w:rsid w:val="00FC39EA"/>
    <w:rsid w:val="00FC3D6A"/>
    <w:rsid w:val="00FC3D87"/>
    <w:rsid w:val="00FC3E2C"/>
    <w:rsid w:val="00FC3F22"/>
    <w:rsid w:val="00FC3F49"/>
    <w:rsid w:val="00FC457B"/>
    <w:rsid w:val="00FC4908"/>
    <w:rsid w:val="00FC49C0"/>
    <w:rsid w:val="00FC4A32"/>
    <w:rsid w:val="00FC4B40"/>
    <w:rsid w:val="00FC4BA6"/>
    <w:rsid w:val="00FC4C6B"/>
    <w:rsid w:val="00FC4F01"/>
    <w:rsid w:val="00FC4F73"/>
    <w:rsid w:val="00FC4F78"/>
    <w:rsid w:val="00FC4FD1"/>
    <w:rsid w:val="00FC500E"/>
    <w:rsid w:val="00FC5036"/>
    <w:rsid w:val="00FC5055"/>
    <w:rsid w:val="00FC5150"/>
    <w:rsid w:val="00FC5222"/>
    <w:rsid w:val="00FC5262"/>
    <w:rsid w:val="00FC529E"/>
    <w:rsid w:val="00FC54BA"/>
    <w:rsid w:val="00FC5523"/>
    <w:rsid w:val="00FC568A"/>
    <w:rsid w:val="00FC56DE"/>
    <w:rsid w:val="00FC57ED"/>
    <w:rsid w:val="00FC5845"/>
    <w:rsid w:val="00FC59C4"/>
    <w:rsid w:val="00FC5A21"/>
    <w:rsid w:val="00FC5AB2"/>
    <w:rsid w:val="00FC5D90"/>
    <w:rsid w:val="00FC5EE3"/>
    <w:rsid w:val="00FC60DC"/>
    <w:rsid w:val="00FC631B"/>
    <w:rsid w:val="00FC6572"/>
    <w:rsid w:val="00FC6602"/>
    <w:rsid w:val="00FC6659"/>
    <w:rsid w:val="00FC66AC"/>
    <w:rsid w:val="00FC6AD5"/>
    <w:rsid w:val="00FC6D3F"/>
    <w:rsid w:val="00FC6D53"/>
    <w:rsid w:val="00FC6D65"/>
    <w:rsid w:val="00FC74E2"/>
    <w:rsid w:val="00FC7943"/>
    <w:rsid w:val="00FC7965"/>
    <w:rsid w:val="00FC79E0"/>
    <w:rsid w:val="00FC7F2E"/>
    <w:rsid w:val="00FC7FBE"/>
    <w:rsid w:val="00FD00ED"/>
    <w:rsid w:val="00FD010E"/>
    <w:rsid w:val="00FD097C"/>
    <w:rsid w:val="00FD09FE"/>
    <w:rsid w:val="00FD0A61"/>
    <w:rsid w:val="00FD0BEE"/>
    <w:rsid w:val="00FD0BFA"/>
    <w:rsid w:val="00FD0D2E"/>
    <w:rsid w:val="00FD0DA8"/>
    <w:rsid w:val="00FD0DE0"/>
    <w:rsid w:val="00FD0F3E"/>
    <w:rsid w:val="00FD10D8"/>
    <w:rsid w:val="00FD11E6"/>
    <w:rsid w:val="00FD1200"/>
    <w:rsid w:val="00FD1211"/>
    <w:rsid w:val="00FD12A4"/>
    <w:rsid w:val="00FD13AE"/>
    <w:rsid w:val="00FD13F4"/>
    <w:rsid w:val="00FD1536"/>
    <w:rsid w:val="00FD16F8"/>
    <w:rsid w:val="00FD1835"/>
    <w:rsid w:val="00FD1877"/>
    <w:rsid w:val="00FD18F7"/>
    <w:rsid w:val="00FD1962"/>
    <w:rsid w:val="00FD1AA8"/>
    <w:rsid w:val="00FD1AEC"/>
    <w:rsid w:val="00FD1C37"/>
    <w:rsid w:val="00FD1E08"/>
    <w:rsid w:val="00FD21BB"/>
    <w:rsid w:val="00FD2223"/>
    <w:rsid w:val="00FD2228"/>
    <w:rsid w:val="00FD22D4"/>
    <w:rsid w:val="00FD23B9"/>
    <w:rsid w:val="00FD2440"/>
    <w:rsid w:val="00FD259D"/>
    <w:rsid w:val="00FD25D9"/>
    <w:rsid w:val="00FD2759"/>
    <w:rsid w:val="00FD284C"/>
    <w:rsid w:val="00FD2895"/>
    <w:rsid w:val="00FD2DD3"/>
    <w:rsid w:val="00FD2E66"/>
    <w:rsid w:val="00FD2FB6"/>
    <w:rsid w:val="00FD30F6"/>
    <w:rsid w:val="00FD32BF"/>
    <w:rsid w:val="00FD3563"/>
    <w:rsid w:val="00FD359C"/>
    <w:rsid w:val="00FD35AD"/>
    <w:rsid w:val="00FD36F6"/>
    <w:rsid w:val="00FD3767"/>
    <w:rsid w:val="00FD3925"/>
    <w:rsid w:val="00FD3A7B"/>
    <w:rsid w:val="00FD3C54"/>
    <w:rsid w:val="00FD3F35"/>
    <w:rsid w:val="00FD41D8"/>
    <w:rsid w:val="00FD41EF"/>
    <w:rsid w:val="00FD423F"/>
    <w:rsid w:val="00FD43AC"/>
    <w:rsid w:val="00FD44F1"/>
    <w:rsid w:val="00FD4571"/>
    <w:rsid w:val="00FD4B67"/>
    <w:rsid w:val="00FD4B80"/>
    <w:rsid w:val="00FD4CD4"/>
    <w:rsid w:val="00FD4DAF"/>
    <w:rsid w:val="00FD4DCA"/>
    <w:rsid w:val="00FD50D6"/>
    <w:rsid w:val="00FD52D7"/>
    <w:rsid w:val="00FD532E"/>
    <w:rsid w:val="00FD536C"/>
    <w:rsid w:val="00FD5436"/>
    <w:rsid w:val="00FD5438"/>
    <w:rsid w:val="00FD558B"/>
    <w:rsid w:val="00FD558D"/>
    <w:rsid w:val="00FD566A"/>
    <w:rsid w:val="00FD57ED"/>
    <w:rsid w:val="00FD57F8"/>
    <w:rsid w:val="00FD5A2B"/>
    <w:rsid w:val="00FD5AB8"/>
    <w:rsid w:val="00FD5AF2"/>
    <w:rsid w:val="00FD5B5E"/>
    <w:rsid w:val="00FD5B81"/>
    <w:rsid w:val="00FD5D68"/>
    <w:rsid w:val="00FD6115"/>
    <w:rsid w:val="00FD6116"/>
    <w:rsid w:val="00FD6191"/>
    <w:rsid w:val="00FD624E"/>
    <w:rsid w:val="00FD6459"/>
    <w:rsid w:val="00FD6515"/>
    <w:rsid w:val="00FD660F"/>
    <w:rsid w:val="00FD6719"/>
    <w:rsid w:val="00FD67AA"/>
    <w:rsid w:val="00FD6926"/>
    <w:rsid w:val="00FD6AE2"/>
    <w:rsid w:val="00FD6C32"/>
    <w:rsid w:val="00FD6DEC"/>
    <w:rsid w:val="00FD6E08"/>
    <w:rsid w:val="00FD6E78"/>
    <w:rsid w:val="00FD70AF"/>
    <w:rsid w:val="00FD70D9"/>
    <w:rsid w:val="00FD72E8"/>
    <w:rsid w:val="00FD74C2"/>
    <w:rsid w:val="00FD7513"/>
    <w:rsid w:val="00FD7629"/>
    <w:rsid w:val="00FD7723"/>
    <w:rsid w:val="00FD77E2"/>
    <w:rsid w:val="00FD793D"/>
    <w:rsid w:val="00FD79A4"/>
    <w:rsid w:val="00FD7AB6"/>
    <w:rsid w:val="00FD7D4E"/>
    <w:rsid w:val="00FD7E83"/>
    <w:rsid w:val="00FD7F63"/>
    <w:rsid w:val="00FE0241"/>
    <w:rsid w:val="00FE033E"/>
    <w:rsid w:val="00FE0393"/>
    <w:rsid w:val="00FE05D7"/>
    <w:rsid w:val="00FE065F"/>
    <w:rsid w:val="00FE0856"/>
    <w:rsid w:val="00FE0A83"/>
    <w:rsid w:val="00FE0B2E"/>
    <w:rsid w:val="00FE0C3E"/>
    <w:rsid w:val="00FE0CA5"/>
    <w:rsid w:val="00FE0E2A"/>
    <w:rsid w:val="00FE13BC"/>
    <w:rsid w:val="00FE1777"/>
    <w:rsid w:val="00FE1988"/>
    <w:rsid w:val="00FE1B20"/>
    <w:rsid w:val="00FE1C60"/>
    <w:rsid w:val="00FE1CD4"/>
    <w:rsid w:val="00FE1D55"/>
    <w:rsid w:val="00FE1E51"/>
    <w:rsid w:val="00FE1F7A"/>
    <w:rsid w:val="00FE203D"/>
    <w:rsid w:val="00FE21F5"/>
    <w:rsid w:val="00FE229D"/>
    <w:rsid w:val="00FE2578"/>
    <w:rsid w:val="00FE261A"/>
    <w:rsid w:val="00FE26C2"/>
    <w:rsid w:val="00FE2788"/>
    <w:rsid w:val="00FE2790"/>
    <w:rsid w:val="00FE27AF"/>
    <w:rsid w:val="00FE2984"/>
    <w:rsid w:val="00FE2985"/>
    <w:rsid w:val="00FE2A83"/>
    <w:rsid w:val="00FE2AE9"/>
    <w:rsid w:val="00FE2B7A"/>
    <w:rsid w:val="00FE2D14"/>
    <w:rsid w:val="00FE2E8C"/>
    <w:rsid w:val="00FE2FCC"/>
    <w:rsid w:val="00FE3110"/>
    <w:rsid w:val="00FE31AA"/>
    <w:rsid w:val="00FE31E8"/>
    <w:rsid w:val="00FE3365"/>
    <w:rsid w:val="00FE36DA"/>
    <w:rsid w:val="00FE373B"/>
    <w:rsid w:val="00FE38D4"/>
    <w:rsid w:val="00FE3B58"/>
    <w:rsid w:val="00FE3B8A"/>
    <w:rsid w:val="00FE3C23"/>
    <w:rsid w:val="00FE3D9A"/>
    <w:rsid w:val="00FE3E55"/>
    <w:rsid w:val="00FE3EBA"/>
    <w:rsid w:val="00FE4167"/>
    <w:rsid w:val="00FE4261"/>
    <w:rsid w:val="00FE4530"/>
    <w:rsid w:val="00FE4634"/>
    <w:rsid w:val="00FE4764"/>
    <w:rsid w:val="00FE49EB"/>
    <w:rsid w:val="00FE4C95"/>
    <w:rsid w:val="00FE4D4C"/>
    <w:rsid w:val="00FE4D72"/>
    <w:rsid w:val="00FE4F54"/>
    <w:rsid w:val="00FE5245"/>
    <w:rsid w:val="00FE543A"/>
    <w:rsid w:val="00FE547A"/>
    <w:rsid w:val="00FE563D"/>
    <w:rsid w:val="00FE56E3"/>
    <w:rsid w:val="00FE5703"/>
    <w:rsid w:val="00FE5759"/>
    <w:rsid w:val="00FE57CA"/>
    <w:rsid w:val="00FE5A12"/>
    <w:rsid w:val="00FE5AC4"/>
    <w:rsid w:val="00FE5B77"/>
    <w:rsid w:val="00FE5C0F"/>
    <w:rsid w:val="00FE5C82"/>
    <w:rsid w:val="00FE5DC5"/>
    <w:rsid w:val="00FE5E37"/>
    <w:rsid w:val="00FE63CD"/>
    <w:rsid w:val="00FE66E9"/>
    <w:rsid w:val="00FE6783"/>
    <w:rsid w:val="00FE68B6"/>
    <w:rsid w:val="00FE6A67"/>
    <w:rsid w:val="00FE6A90"/>
    <w:rsid w:val="00FE6AB2"/>
    <w:rsid w:val="00FE6C2C"/>
    <w:rsid w:val="00FE6DDE"/>
    <w:rsid w:val="00FE6E79"/>
    <w:rsid w:val="00FE6EBE"/>
    <w:rsid w:val="00FE70E0"/>
    <w:rsid w:val="00FE70FE"/>
    <w:rsid w:val="00FE71EE"/>
    <w:rsid w:val="00FE72DA"/>
    <w:rsid w:val="00FE76E7"/>
    <w:rsid w:val="00FE7708"/>
    <w:rsid w:val="00FE7782"/>
    <w:rsid w:val="00FE77D4"/>
    <w:rsid w:val="00FE796D"/>
    <w:rsid w:val="00FE7D73"/>
    <w:rsid w:val="00FE7DC7"/>
    <w:rsid w:val="00FE7E25"/>
    <w:rsid w:val="00FE7E61"/>
    <w:rsid w:val="00FF0139"/>
    <w:rsid w:val="00FF02C4"/>
    <w:rsid w:val="00FF03A6"/>
    <w:rsid w:val="00FF043B"/>
    <w:rsid w:val="00FF05AA"/>
    <w:rsid w:val="00FF0784"/>
    <w:rsid w:val="00FF07A2"/>
    <w:rsid w:val="00FF081D"/>
    <w:rsid w:val="00FF0828"/>
    <w:rsid w:val="00FF0966"/>
    <w:rsid w:val="00FF0B2B"/>
    <w:rsid w:val="00FF0BF9"/>
    <w:rsid w:val="00FF0C63"/>
    <w:rsid w:val="00FF0D93"/>
    <w:rsid w:val="00FF0E55"/>
    <w:rsid w:val="00FF0F43"/>
    <w:rsid w:val="00FF0FFD"/>
    <w:rsid w:val="00FF107C"/>
    <w:rsid w:val="00FF124E"/>
    <w:rsid w:val="00FF1259"/>
    <w:rsid w:val="00FF1554"/>
    <w:rsid w:val="00FF173D"/>
    <w:rsid w:val="00FF1A96"/>
    <w:rsid w:val="00FF1B30"/>
    <w:rsid w:val="00FF1BC8"/>
    <w:rsid w:val="00FF1DFF"/>
    <w:rsid w:val="00FF1F06"/>
    <w:rsid w:val="00FF20F3"/>
    <w:rsid w:val="00FF213B"/>
    <w:rsid w:val="00FF219F"/>
    <w:rsid w:val="00FF21F5"/>
    <w:rsid w:val="00FF22B6"/>
    <w:rsid w:val="00FF23CE"/>
    <w:rsid w:val="00FF246F"/>
    <w:rsid w:val="00FF24DA"/>
    <w:rsid w:val="00FF2535"/>
    <w:rsid w:val="00FF2795"/>
    <w:rsid w:val="00FF289E"/>
    <w:rsid w:val="00FF2D58"/>
    <w:rsid w:val="00FF2DF7"/>
    <w:rsid w:val="00FF2FF3"/>
    <w:rsid w:val="00FF30FD"/>
    <w:rsid w:val="00FF3610"/>
    <w:rsid w:val="00FF39F2"/>
    <w:rsid w:val="00FF3AFC"/>
    <w:rsid w:val="00FF3C74"/>
    <w:rsid w:val="00FF3E2B"/>
    <w:rsid w:val="00FF3EAC"/>
    <w:rsid w:val="00FF401C"/>
    <w:rsid w:val="00FF430F"/>
    <w:rsid w:val="00FF4312"/>
    <w:rsid w:val="00FF4440"/>
    <w:rsid w:val="00FF4576"/>
    <w:rsid w:val="00FF468E"/>
    <w:rsid w:val="00FF473C"/>
    <w:rsid w:val="00FF47E3"/>
    <w:rsid w:val="00FF47F1"/>
    <w:rsid w:val="00FF48C2"/>
    <w:rsid w:val="00FF48CD"/>
    <w:rsid w:val="00FF4917"/>
    <w:rsid w:val="00FF4A1C"/>
    <w:rsid w:val="00FF4FAE"/>
    <w:rsid w:val="00FF50EB"/>
    <w:rsid w:val="00FF5218"/>
    <w:rsid w:val="00FF5408"/>
    <w:rsid w:val="00FF5632"/>
    <w:rsid w:val="00FF5665"/>
    <w:rsid w:val="00FF567B"/>
    <w:rsid w:val="00FF59D4"/>
    <w:rsid w:val="00FF5F1D"/>
    <w:rsid w:val="00FF60C4"/>
    <w:rsid w:val="00FF62B5"/>
    <w:rsid w:val="00FF6619"/>
    <w:rsid w:val="00FF66B1"/>
    <w:rsid w:val="00FF6786"/>
    <w:rsid w:val="00FF6E1D"/>
    <w:rsid w:val="00FF6FF7"/>
    <w:rsid w:val="00FF73E0"/>
    <w:rsid w:val="00FF7501"/>
    <w:rsid w:val="00FF7597"/>
    <w:rsid w:val="00FF7671"/>
    <w:rsid w:val="00FF768A"/>
    <w:rsid w:val="00FF779B"/>
    <w:rsid w:val="00FF7A6B"/>
    <w:rsid w:val="00FF7D94"/>
    <w:rsid w:val="00FF7F54"/>
    <w:rsid w:val="7497925B"/>
    <w:rsid w:val="7743BF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62C98"/>
  <w15:chartTrackingRefBased/>
  <w15:docId w15:val="{E7F873C3-F467-4A07-B821-54855F51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4539"/>
  </w:style>
  <w:style w:type="paragraph" w:styleId="Heading1">
    <w:name w:val="heading 1"/>
    <w:basedOn w:val="Normal"/>
    <w:next w:val="Normal"/>
    <w:link w:val="Heading1Char"/>
    <w:uiPriority w:val="9"/>
    <w:qFormat/>
    <w:rsid w:val="004D69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2427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2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505B"/>
    <w:pPr>
      <w:ind w:left="720"/>
      <w:contextualSpacing/>
    </w:pPr>
  </w:style>
  <w:style w:type="paragraph" w:styleId="Header">
    <w:name w:val="header"/>
    <w:basedOn w:val="Normal"/>
    <w:link w:val="HeaderChar"/>
    <w:uiPriority w:val="99"/>
    <w:unhideWhenUsed/>
    <w:rsid w:val="00F00290"/>
    <w:pPr>
      <w:tabs>
        <w:tab w:val="center" w:pos="4680"/>
        <w:tab w:val="right" w:pos="9360"/>
      </w:tabs>
    </w:pPr>
  </w:style>
  <w:style w:type="character" w:customStyle="1" w:styleId="HeaderChar">
    <w:name w:val="Header Char"/>
    <w:basedOn w:val="DefaultParagraphFont"/>
    <w:link w:val="Header"/>
    <w:uiPriority w:val="99"/>
    <w:rsid w:val="00F00290"/>
  </w:style>
  <w:style w:type="paragraph" w:styleId="Footer">
    <w:name w:val="footer"/>
    <w:basedOn w:val="Normal"/>
    <w:link w:val="FooterChar"/>
    <w:uiPriority w:val="99"/>
    <w:unhideWhenUsed/>
    <w:rsid w:val="00F00290"/>
    <w:pPr>
      <w:tabs>
        <w:tab w:val="center" w:pos="4680"/>
        <w:tab w:val="right" w:pos="9360"/>
      </w:tabs>
    </w:pPr>
  </w:style>
  <w:style w:type="character" w:customStyle="1" w:styleId="FooterChar">
    <w:name w:val="Footer Char"/>
    <w:basedOn w:val="DefaultParagraphFont"/>
    <w:link w:val="Footer"/>
    <w:uiPriority w:val="99"/>
    <w:rsid w:val="00F00290"/>
  </w:style>
  <w:style w:type="paragraph" w:styleId="NormalWeb">
    <w:name w:val="Normal (Web)"/>
    <w:basedOn w:val="Normal"/>
    <w:uiPriority w:val="99"/>
    <w:unhideWhenUsed/>
    <w:rsid w:val="003877B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A4A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4A01"/>
    <w:rPr>
      <w:rFonts w:ascii="Times New Roman" w:hAnsi="Times New Roman" w:cs="Times New Roman"/>
      <w:sz w:val="18"/>
      <w:szCs w:val="18"/>
    </w:rPr>
  </w:style>
  <w:style w:type="character" w:customStyle="1" w:styleId="apple-converted-space">
    <w:name w:val="apple-converted-space"/>
    <w:basedOn w:val="DefaultParagraphFont"/>
    <w:rsid w:val="00697DFF"/>
  </w:style>
  <w:style w:type="character" w:customStyle="1" w:styleId="Heading3Char">
    <w:name w:val="Heading 3 Char"/>
    <w:basedOn w:val="DefaultParagraphFont"/>
    <w:link w:val="Heading3"/>
    <w:uiPriority w:val="9"/>
    <w:rsid w:val="0032427F"/>
    <w:rPr>
      <w:rFonts w:asciiTheme="majorHAnsi" w:eastAsiaTheme="majorEastAsia" w:hAnsiTheme="majorHAnsi" w:cstheme="majorBidi"/>
      <w:color w:val="1F3763" w:themeColor="accent1" w:themeShade="7F"/>
    </w:rPr>
  </w:style>
  <w:style w:type="character" w:customStyle="1" w:styleId="text-node">
    <w:name w:val="text-node"/>
    <w:basedOn w:val="DefaultParagraphFont"/>
    <w:rsid w:val="007610C6"/>
  </w:style>
  <w:style w:type="character" w:styleId="Emphasis">
    <w:name w:val="Emphasis"/>
    <w:basedOn w:val="DefaultParagraphFont"/>
    <w:uiPriority w:val="20"/>
    <w:qFormat/>
    <w:rsid w:val="00DF2762"/>
    <w:rPr>
      <w:i/>
      <w:iCs/>
    </w:rPr>
  </w:style>
  <w:style w:type="character" w:styleId="Hyperlink">
    <w:name w:val="Hyperlink"/>
    <w:basedOn w:val="DefaultParagraphFont"/>
    <w:uiPriority w:val="99"/>
    <w:unhideWhenUsed/>
    <w:rsid w:val="00EF65F9"/>
    <w:rPr>
      <w:color w:val="0000FF"/>
      <w:u w:val="single"/>
    </w:rPr>
  </w:style>
  <w:style w:type="paragraph" w:styleId="HTMLPreformatted">
    <w:name w:val="HTML Preformatted"/>
    <w:basedOn w:val="Normal"/>
    <w:link w:val="HTMLPreformattedChar"/>
    <w:uiPriority w:val="99"/>
    <w:semiHidden/>
    <w:unhideWhenUsed/>
    <w:rsid w:val="00E01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E01C58"/>
    <w:rPr>
      <w:rFonts w:ascii="Courier New" w:eastAsia="Times New Roman" w:hAnsi="Courier New" w:cs="Courier New"/>
      <w:sz w:val="20"/>
      <w:szCs w:val="20"/>
      <w:lang w:val="vi-VN" w:eastAsia="vi-VN"/>
    </w:rPr>
  </w:style>
  <w:style w:type="character" w:customStyle="1" w:styleId="y2iqfc">
    <w:name w:val="y2iqfc"/>
    <w:basedOn w:val="DefaultParagraphFont"/>
    <w:rsid w:val="00E01C58"/>
  </w:style>
  <w:style w:type="character" w:styleId="LineNumber">
    <w:name w:val="line number"/>
    <w:basedOn w:val="DefaultParagraphFont"/>
    <w:uiPriority w:val="99"/>
    <w:semiHidden/>
    <w:unhideWhenUsed/>
    <w:rsid w:val="00BD7A4E"/>
  </w:style>
  <w:style w:type="character" w:styleId="CommentReference">
    <w:name w:val="annotation reference"/>
    <w:basedOn w:val="DefaultParagraphFont"/>
    <w:uiPriority w:val="99"/>
    <w:semiHidden/>
    <w:unhideWhenUsed/>
    <w:rsid w:val="004C3758"/>
    <w:rPr>
      <w:sz w:val="16"/>
      <w:szCs w:val="16"/>
    </w:rPr>
  </w:style>
  <w:style w:type="paragraph" w:styleId="CommentText">
    <w:name w:val="annotation text"/>
    <w:basedOn w:val="Normal"/>
    <w:link w:val="CommentTextChar"/>
    <w:uiPriority w:val="99"/>
    <w:semiHidden/>
    <w:unhideWhenUsed/>
    <w:rsid w:val="004C3758"/>
    <w:rPr>
      <w:sz w:val="20"/>
      <w:szCs w:val="20"/>
    </w:rPr>
  </w:style>
  <w:style w:type="character" w:customStyle="1" w:styleId="CommentTextChar">
    <w:name w:val="Comment Text Char"/>
    <w:basedOn w:val="DefaultParagraphFont"/>
    <w:link w:val="CommentText"/>
    <w:uiPriority w:val="99"/>
    <w:semiHidden/>
    <w:rsid w:val="004C3758"/>
    <w:rPr>
      <w:sz w:val="20"/>
      <w:szCs w:val="20"/>
    </w:rPr>
  </w:style>
  <w:style w:type="paragraph" w:styleId="CommentSubject">
    <w:name w:val="annotation subject"/>
    <w:basedOn w:val="CommentText"/>
    <w:next w:val="CommentText"/>
    <w:link w:val="CommentSubjectChar"/>
    <w:uiPriority w:val="99"/>
    <w:semiHidden/>
    <w:unhideWhenUsed/>
    <w:rsid w:val="004C3758"/>
    <w:rPr>
      <w:b/>
      <w:bCs/>
    </w:rPr>
  </w:style>
  <w:style w:type="character" w:customStyle="1" w:styleId="CommentSubjectChar">
    <w:name w:val="Comment Subject Char"/>
    <w:basedOn w:val="CommentTextChar"/>
    <w:link w:val="CommentSubject"/>
    <w:uiPriority w:val="99"/>
    <w:semiHidden/>
    <w:rsid w:val="004C3758"/>
    <w:rPr>
      <w:b/>
      <w:bCs/>
      <w:sz w:val="20"/>
      <w:szCs w:val="20"/>
    </w:rPr>
  </w:style>
  <w:style w:type="character" w:styleId="Strong">
    <w:name w:val="Strong"/>
    <w:basedOn w:val="DefaultParagraphFont"/>
    <w:uiPriority w:val="22"/>
    <w:qFormat/>
    <w:rsid w:val="008B445A"/>
    <w:rPr>
      <w:b/>
      <w:bCs/>
    </w:rPr>
  </w:style>
  <w:style w:type="character" w:customStyle="1" w:styleId="UnresolvedMention1">
    <w:name w:val="Unresolved Mention1"/>
    <w:basedOn w:val="DefaultParagraphFont"/>
    <w:uiPriority w:val="99"/>
    <w:semiHidden/>
    <w:unhideWhenUsed/>
    <w:rsid w:val="000B4D23"/>
    <w:rPr>
      <w:color w:val="605E5C"/>
      <w:shd w:val="clear" w:color="auto" w:fill="E1DFDD"/>
    </w:rPr>
  </w:style>
  <w:style w:type="character" w:customStyle="1" w:styleId="UnresolvedMention2">
    <w:name w:val="Unresolved Mention2"/>
    <w:basedOn w:val="DefaultParagraphFont"/>
    <w:uiPriority w:val="99"/>
    <w:semiHidden/>
    <w:unhideWhenUsed/>
    <w:rsid w:val="00DB4E33"/>
    <w:rPr>
      <w:color w:val="605E5C"/>
      <w:shd w:val="clear" w:color="auto" w:fill="E1DFDD"/>
    </w:rPr>
  </w:style>
  <w:style w:type="character" w:customStyle="1" w:styleId="author">
    <w:name w:val="author"/>
    <w:basedOn w:val="DefaultParagraphFont"/>
    <w:rsid w:val="00874FE3"/>
  </w:style>
  <w:style w:type="character" w:customStyle="1" w:styleId="pubyear">
    <w:name w:val="pubyear"/>
    <w:basedOn w:val="DefaultParagraphFont"/>
    <w:rsid w:val="00874FE3"/>
  </w:style>
  <w:style w:type="character" w:customStyle="1" w:styleId="articletitle">
    <w:name w:val="articletitle"/>
    <w:basedOn w:val="DefaultParagraphFont"/>
    <w:rsid w:val="00874FE3"/>
  </w:style>
  <w:style w:type="character" w:customStyle="1" w:styleId="vol">
    <w:name w:val="vol"/>
    <w:basedOn w:val="DefaultParagraphFont"/>
    <w:rsid w:val="00874FE3"/>
  </w:style>
  <w:style w:type="character" w:customStyle="1" w:styleId="citedissue">
    <w:name w:val="citedissue"/>
    <w:basedOn w:val="DefaultParagraphFont"/>
    <w:rsid w:val="00874FE3"/>
  </w:style>
  <w:style w:type="character" w:customStyle="1" w:styleId="pagefirst">
    <w:name w:val="pagefirst"/>
    <w:basedOn w:val="DefaultParagraphFont"/>
    <w:rsid w:val="00874FE3"/>
  </w:style>
  <w:style w:type="character" w:customStyle="1" w:styleId="pagelast">
    <w:name w:val="pagelast"/>
    <w:basedOn w:val="DefaultParagraphFont"/>
    <w:rsid w:val="00874FE3"/>
  </w:style>
  <w:style w:type="character" w:customStyle="1" w:styleId="journaltitle">
    <w:name w:val="journaltitle"/>
    <w:basedOn w:val="DefaultParagraphFont"/>
    <w:rsid w:val="00602C4D"/>
  </w:style>
  <w:style w:type="character" w:customStyle="1" w:styleId="vuuxrf">
    <w:name w:val="vuuxrf"/>
    <w:basedOn w:val="DefaultParagraphFont"/>
    <w:rsid w:val="00E20BC4"/>
  </w:style>
  <w:style w:type="character" w:styleId="FollowedHyperlink">
    <w:name w:val="FollowedHyperlink"/>
    <w:basedOn w:val="DefaultParagraphFont"/>
    <w:uiPriority w:val="99"/>
    <w:semiHidden/>
    <w:unhideWhenUsed/>
    <w:rsid w:val="00E20BC4"/>
    <w:rPr>
      <w:color w:val="954F72" w:themeColor="followedHyperlink"/>
      <w:u w:val="single"/>
    </w:rPr>
  </w:style>
  <w:style w:type="character" w:customStyle="1" w:styleId="Heading1Char">
    <w:name w:val="Heading 1 Char"/>
    <w:basedOn w:val="DefaultParagraphFont"/>
    <w:link w:val="Heading1"/>
    <w:uiPriority w:val="9"/>
    <w:rsid w:val="004D69F7"/>
    <w:rPr>
      <w:rFonts w:asciiTheme="majorHAnsi" w:eastAsiaTheme="majorEastAsia" w:hAnsiTheme="majorHAnsi" w:cstheme="majorBidi"/>
      <w:color w:val="2F5496" w:themeColor="accent1" w:themeShade="BF"/>
      <w:sz w:val="32"/>
      <w:szCs w:val="32"/>
    </w:rPr>
  </w:style>
  <w:style w:type="character" w:customStyle="1" w:styleId="UnresolvedMention3">
    <w:name w:val="Unresolved Mention3"/>
    <w:basedOn w:val="DefaultParagraphFont"/>
    <w:uiPriority w:val="99"/>
    <w:semiHidden/>
    <w:unhideWhenUsed/>
    <w:rsid w:val="00B4387D"/>
    <w:rPr>
      <w:color w:val="605E5C"/>
      <w:shd w:val="clear" w:color="auto" w:fill="E1DFDD"/>
    </w:rPr>
  </w:style>
  <w:style w:type="character" w:customStyle="1" w:styleId="UnresolvedMention4">
    <w:name w:val="Unresolved Mention4"/>
    <w:basedOn w:val="DefaultParagraphFont"/>
    <w:uiPriority w:val="99"/>
    <w:semiHidden/>
    <w:unhideWhenUsed/>
    <w:rsid w:val="00B55696"/>
    <w:rPr>
      <w:color w:val="605E5C"/>
      <w:shd w:val="clear" w:color="auto" w:fill="E1DFDD"/>
    </w:rPr>
  </w:style>
  <w:style w:type="paragraph" w:styleId="Revision">
    <w:name w:val="Revision"/>
    <w:hidden/>
    <w:uiPriority w:val="99"/>
    <w:semiHidden/>
    <w:rsid w:val="00FD4B80"/>
  </w:style>
  <w:style w:type="paragraph" w:customStyle="1" w:styleId="ParagraphText">
    <w:name w:val="Paragraph Text"/>
    <w:link w:val="ParagraphTextChar"/>
    <w:qFormat/>
    <w:rsid w:val="00462FC9"/>
    <w:pPr>
      <w:snapToGrid w:val="0"/>
      <w:spacing w:before="120" w:line="360" w:lineRule="auto"/>
      <w:ind w:firstLine="360"/>
    </w:pPr>
    <w:rPr>
      <w:rFonts w:ascii="Times New Roman" w:eastAsia="Times New Roman" w:hAnsi="Times New Roman" w:cs="Times New Roman"/>
      <w:szCs w:val="20"/>
    </w:rPr>
  </w:style>
  <w:style w:type="character" w:customStyle="1" w:styleId="ParagraphTextChar">
    <w:name w:val="Paragraph Text Char"/>
    <w:basedOn w:val="DefaultParagraphFont"/>
    <w:link w:val="ParagraphText"/>
    <w:rsid w:val="00462FC9"/>
    <w:rPr>
      <w:rFonts w:ascii="Times New Roman" w:eastAsia="Times New Roman" w:hAnsi="Times New Roman" w:cs="Times New Roman"/>
      <w:szCs w:val="20"/>
    </w:rPr>
  </w:style>
  <w:style w:type="paragraph" w:customStyle="1" w:styleId="H1">
    <w:name w:val="H1"/>
    <w:qFormat/>
    <w:rsid w:val="00462FC9"/>
    <w:pPr>
      <w:snapToGrid w:val="0"/>
      <w:spacing w:before="240" w:line="360" w:lineRule="auto"/>
    </w:pPr>
    <w:rPr>
      <w:rFonts w:ascii="Times New Roman" w:eastAsia="Times New Roman" w:hAnsi="Times New Roman" w:cs="Times New Roman"/>
      <w:b/>
      <w:kern w:val="28"/>
      <w:sz w:val="28"/>
      <w:szCs w:val="20"/>
    </w:rPr>
  </w:style>
  <w:style w:type="character" w:customStyle="1" w:styleId="UnresolvedMention5">
    <w:name w:val="Unresolved Mention5"/>
    <w:basedOn w:val="DefaultParagraphFont"/>
    <w:uiPriority w:val="99"/>
    <w:semiHidden/>
    <w:unhideWhenUsed/>
    <w:rsid w:val="001A3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82188">
      <w:bodyDiv w:val="1"/>
      <w:marLeft w:val="0"/>
      <w:marRight w:val="0"/>
      <w:marTop w:val="0"/>
      <w:marBottom w:val="0"/>
      <w:divBdr>
        <w:top w:val="none" w:sz="0" w:space="0" w:color="auto"/>
        <w:left w:val="none" w:sz="0" w:space="0" w:color="auto"/>
        <w:bottom w:val="none" w:sz="0" w:space="0" w:color="auto"/>
        <w:right w:val="none" w:sz="0" w:space="0" w:color="auto"/>
      </w:divBdr>
    </w:div>
    <w:div w:id="79453587">
      <w:bodyDiv w:val="1"/>
      <w:marLeft w:val="0"/>
      <w:marRight w:val="0"/>
      <w:marTop w:val="0"/>
      <w:marBottom w:val="0"/>
      <w:divBdr>
        <w:top w:val="none" w:sz="0" w:space="0" w:color="auto"/>
        <w:left w:val="none" w:sz="0" w:space="0" w:color="auto"/>
        <w:bottom w:val="none" w:sz="0" w:space="0" w:color="auto"/>
        <w:right w:val="none" w:sz="0" w:space="0" w:color="auto"/>
      </w:divBdr>
    </w:div>
    <w:div w:id="94641028">
      <w:bodyDiv w:val="1"/>
      <w:marLeft w:val="0"/>
      <w:marRight w:val="0"/>
      <w:marTop w:val="0"/>
      <w:marBottom w:val="0"/>
      <w:divBdr>
        <w:top w:val="none" w:sz="0" w:space="0" w:color="auto"/>
        <w:left w:val="none" w:sz="0" w:space="0" w:color="auto"/>
        <w:bottom w:val="none" w:sz="0" w:space="0" w:color="auto"/>
        <w:right w:val="none" w:sz="0" w:space="0" w:color="auto"/>
      </w:divBdr>
    </w:div>
    <w:div w:id="227691699">
      <w:bodyDiv w:val="1"/>
      <w:marLeft w:val="0"/>
      <w:marRight w:val="0"/>
      <w:marTop w:val="0"/>
      <w:marBottom w:val="0"/>
      <w:divBdr>
        <w:top w:val="none" w:sz="0" w:space="0" w:color="auto"/>
        <w:left w:val="none" w:sz="0" w:space="0" w:color="auto"/>
        <w:bottom w:val="none" w:sz="0" w:space="0" w:color="auto"/>
        <w:right w:val="none" w:sz="0" w:space="0" w:color="auto"/>
      </w:divBdr>
    </w:div>
    <w:div w:id="247035632">
      <w:bodyDiv w:val="1"/>
      <w:marLeft w:val="0"/>
      <w:marRight w:val="0"/>
      <w:marTop w:val="0"/>
      <w:marBottom w:val="0"/>
      <w:divBdr>
        <w:top w:val="none" w:sz="0" w:space="0" w:color="auto"/>
        <w:left w:val="none" w:sz="0" w:space="0" w:color="auto"/>
        <w:bottom w:val="none" w:sz="0" w:space="0" w:color="auto"/>
        <w:right w:val="none" w:sz="0" w:space="0" w:color="auto"/>
      </w:divBdr>
    </w:div>
    <w:div w:id="284971184">
      <w:bodyDiv w:val="1"/>
      <w:marLeft w:val="0"/>
      <w:marRight w:val="0"/>
      <w:marTop w:val="0"/>
      <w:marBottom w:val="0"/>
      <w:divBdr>
        <w:top w:val="none" w:sz="0" w:space="0" w:color="auto"/>
        <w:left w:val="none" w:sz="0" w:space="0" w:color="auto"/>
        <w:bottom w:val="none" w:sz="0" w:space="0" w:color="auto"/>
        <w:right w:val="none" w:sz="0" w:space="0" w:color="auto"/>
      </w:divBdr>
    </w:div>
    <w:div w:id="290089612">
      <w:bodyDiv w:val="1"/>
      <w:marLeft w:val="0"/>
      <w:marRight w:val="0"/>
      <w:marTop w:val="0"/>
      <w:marBottom w:val="0"/>
      <w:divBdr>
        <w:top w:val="none" w:sz="0" w:space="0" w:color="auto"/>
        <w:left w:val="none" w:sz="0" w:space="0" w:color="auto"/>
        <w:bottom w:val="none" w:sz="0" w:space="0" w:color="auto"/>
        <w:right w:val="none" w:sz="0" w:space="0" w:color="auto"/>
      </w:divBdr>
      <w:divsChild>
        <w:div w:id="698315271">
          <w:marLeft w:val="0"/>
          <w:marRight w:val="0"/>
          <w:marTop w:val="0"/>
          <w:marBottom w:val="0"/>
          <w:divBdr>
            <w:top w:val="none" w:sz="0" w:space="0" w:color="auto"/>
            <w:left w:val="none" w:sz="0" w:space="0" w:color="auto"/>
            <w:bottom w:val="none" w:sz="0" w:space="0" w:color="auto"/>
            <w:right w:val="none" w:sz="0" w:space="0" w:color="auto"/>
          </w:divBdr>
          <w:divsChild>
            <w:div w:id="921766420">
              <w:marLeft w:val="0"/>
              <w:marRight w:val="0"/>
              <w:marTop w:val="0"/>
              <w:marBottom w:val="0"/>
              <w:divBdr>
                <w:top w:val="none" w:sz="0" w:space="0" w:color="auto"/>
                <w:left w:val="none" w:sz="0" w:space="0" w:color="auto"/>
                <w:bottom w:val="none" w:sz="0" w:space="0" w:color="auto"/>
                <w:right w:val="none" w:sz="0" w:space="0" w:color="auto"/>
              </w:divBdr>
              <w:divsChild>
                <w:div w:id="1341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0889">
      <w:bodyDiv w:val="1"/>
      <w:marLeft w:val="0"/>
      <w:marRight w:val="0"/>
      <w:marTop w:val="0"/>
      <w:marBottom w:val="0"/>
      <w:divBdr>
        <w:top w:val="none" w:sz="0" w:space="0" w:color="auto"/>
        <w:left w:val="none" w:sz="0" w:space="0" w:color="auto"/>
        <w:bottom w:val="none" w:sz="0" w:space="0" w:color="auto"/>
        <w:right w:val="none" w:sz="0" w:space="0" w:color="auto"/>
      </w:divBdr>
      <w:divsChild>
        <w:div w:id="140929319">
          <w:marLeft w:val="0"/>
          <w:marRight w:val="0"/>
          <w:marTop w:val="0"/>
          <w:marBottom w:val="0"/>
          <w:divBdr>
            <w:top w:val="none" w:sz="0" w:space="0" w:color="auto"/>
            <w:left w:val="none" w:sz="0" w:space="0" w:color="auto"/>
            <w:bottom w:val="none" w:sz="0" w:space="0" w:color="auto"/>
            <w:right w:val="none" w:sz="0" w:space="0" w:color="auto"/>
          </w:divBdr>
          <w:divsChild>
            <w:div w:id="1596132623">
              <w:marLeft w:val="0"/>
              <w:marRight w:val="0"/>
              <w:marTop w:val="0"/>
              <w:marBottom w:val="0"/>
              <w:divBdr>
                <w:top w:val="none" w:sz="0" w:space="0" w:color="auto"/>
                <w:left w:val="none" w:sz="0" w:space="0" w:color="auto"/>
                <w:bottom w:val="none" w:sz="0" w:space="0" w:color="auto"/>
                <w:right w:val="none" w:sz="0" w:space="0" w:color="auto"/>
              </w:divBdr>
              <w:divsChild>
                <w:div w:id="15836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802">
      <w:bodyDiv w:val="1"/>
      <w:marLeft w:val="0"/>
      <w:marRight w:val="0"/>
      <w:marTop w:val="0"/>
      <w:marBottom w:val="0"/>
      <w:divBdr>
        <w:top w:val="none" w:sz="0" w:space="0" w:color="auto"/>
        <w:left w:val="none" w:sz="0" w:space="0" w:color="auto"/>
        <w:bottom w:val="none" w:sz="0" w:space="0" w:color="auto"/>
        <w:right w:val="none" w:sz="0" w:space="0" w:color="auto"/>
      </w:divBdr>
    </w:div>
    <w:div w:id="328220568">
      <w:bodyDiv w:val="1"/>
      <w:marLeft w:val="0"/>
      <w:marRight w:val="0"/>
      <w:marTop w:val="0"/>
      <w:marBottom w:val="0"/>
      <w:divBdr>
        <w:top w:val="none" w:sz="0" w:space="0" w:color="auto"/>
        <w:left w:val="none" w:sz="0" w:space="0" w:color="auto"/>
        <w:bottom w:val="none" w:sz="0" w:space="0" w:color="auto"/>
        <w:right w:val="none" w:sz="0" w:space="0" w:color="auto"/>
      </w:divBdr>
    </w:div>
    <w:div w:id="351804237">
      <w:bodyDiv w:val="1"/>
      <w:marLeft w:val="0"/>
      <w:marRight w:val="0"/>
      <w:marTop w:val="0"/>
      <w:marBottom w:val="0"/>
      <w:divBdr>
        <w:top w:val="none" w:sz="0" w:space="0" w:color="auto"/>
        <w:left w:val="none" w:sz="0" w:space="0" w:color="auto"/>
        <w:bottom w:val="none" w:sz="0" w:space="0" w:color="auto"/>
        <w:right w:val="none" w:sz="0" w:space="0" w:color="auto"/>
      </w:divBdr>
      <w:divsChild>
        <w:div w:id="2031754856">
          <w:marLeft w:val="0"/>
          <w:marRight w:val="0"/>
          <w:marTop w:val="0"/>
          <w:marBottom w:val="0"/>
          <w:divBdr>
            <w:top w:val="none" w:sz="0" w:space="0" w:color="auto"/>
            <w:left w:val="none" w:sz="0" w:space="0" w:color="auto"/>
            <w:bottom w:val="none" w:sz="0" w:space="0" w:color="auto"/>
            <w:right w:val="none" w:sz="0" w:space="0" w:color="auto"/>
          </w:divBdr>
          <w:divsChild>
            <w:div w:id="2070035203">
              <w:marLeft w:val="0"/>
              <w:marRight w:val="0"/>
              <w:marTop w:val="0"/>
              <w:marBottom w:val="0"/>
              <w:divBdr>
                <w:top w:val="none" w:sz="0" w:space="0" w:color="auto"/>
                <w:left w:val="none" w:sz="0" w:space="0" w:color="auto"/>
                <w:bottom w:val="none" w:sz="0" w:space="0" w:color="auto"/>
                <w:right w:val="none" w:sz="0" w:space="0" w:color="auto"/>
              </w:divBdr>
              <w:divsChild>
                <w:div w:id="1969898694">
                  <w:marLeft w:val="0"/>
                  <w:marRight w:val="0"/>
                  <w:marTop w:val="0"/>
                  <w:marBottom w:val="0"/>
                  <w:divBdr>
                    <w:top w:val="none" w:sz="0" w:space="0" w:color="auto"/>
                    <w:left w:val="none" w:sz="0" w:space="0" w:color="auto"/>
                    <w:bottom w:val="none" w:sz="0" w:space="0" w:color="auto"/>
                    <w:right w:val="none" w:sz="0" w:space="0" w:color="auto"/>
                  </w:divBdr>
                  <w:divsChild>
                    <w:div w:id="19346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442015">
      <w:bodyDiv w:val="1"/>
      <w:marLeft w:val="0"/>
      <w:marRight w:val="0"/>
      <w:marTop w:val="0"/>
      <w:marBottom w:val="0"/>
      <w:divBdr>
        <w:top w:val="none" w:sz="0" w:space="0" w:color="auto"/>
        <w:left w:val="none" w:sz="0" w:space="0" w:color="auto"/>
        <w:bottom w:val="none" w:sz="0" w:space="0" w:color="auto"/>
        <w:right w:val="none" w:sz="0" w:space="0" w:color="auto"/>
      </w:divBdr>
    </w:div>
    <w:div w:id="397216428">
      <w:bodyDiv w:val="1"/>
      <w:marLeft w:val="0"/>
      <w:marRight w:val="0"/>
      <w:marTop w:val="0"/>
      <w:marBottom w:val="0"/>
      <w:divBdr>
        <w:top w:val="none" w:sz="0" w:space="0" w:color="auto"/>
        <w:left w:val="none" w:sz="0" w:space="0" w:color="auto"/>
        <w:bottom w:val="none" w:sz="0" w:space="0" w:color="auto"/>
        <w:right w:val="none" w:sz="0" w:space="0" w:color="auto"/>
      </w:divBdr>
      <w:divsChild>
        <w:div w:id="216864696">
          <w:marLeft w:val="0"/>
          <w:marRight w:val="0"/>
          <w:marTop w:val="0"/>
          <w:marBottom w:val="0"/>
          <w:divBdr>
            <w:top w:val="single" w:sz="2" w:space="0" w:color="E3E3E3"/>
            <w:left w:val="single" w:sz="2" w:space="0" w:color="E3E3E3"/>
            <w:bottom w:val="single" w:sz="2" w:space="0" w:color="E3E3E3"/>
            <w:right w:val="single" w:sz="2" w:space="0" w:color="E3E3E3"/>
          </w:divBdr>
          <w:divsChild>
            <w:div w:id="31351255">
              <w:marLeft w:val="0"/>
              <w:marRight w:val="0"/>
              <w:marTop w:val="0"/>
              <w:marBottom w:val="0"/>
              <w:divBdr>
                <w:top w:val="single" w:sz="2" w:space="0" w:color="E3E3E3"/>
                <w:left w:val="single" w:sz="2" w:space="0" w:color="E3E3E3"/>
                <w:bottom w:val="single" w:sz="2" w:space="0" w:color="E3E3E3"/>
                <w:right w:val="single" w:sz="2" w:space="0" w:color="E3E3E3"/>
              </w:divBdr>
              <w:divsChild>
                <w:div w:id="387727461">
                  <w:marLeft w:val="0"/>
                  <w:marRight w:val="0"/>
                  <w:marTop w:val="0"/>
                  <w:marBottom w:val="0"/>
                  <w:divBdr>
                    <w:top w:val="single" w:sz="2" w:space="0" w:color="E3E3E3"/>
                    <w:left w:val="single" w:sz="2" w:space="0" w:color="E3E3E3"/>
                    <w:bottom w:val="single" w:sz="2" w:space="0" w:color="E3E3E3"/>
                    <w:right w:val="single" w:sz="2" w:space="0" w:color="E3E3E3"/>
                  </w:divBdr>
                  <w:divsChild>
                    <w:div w:id="287249487">
                      <w:marLeft w:val="0"/>
                      <w:marRight w:val="0"/>
                      <w:marTop w:val="0"/>
                      <w:marBottom w:val="0"/>
                      <w:divBdr>
                        <w:top w:val="single" w:sz="2" w:space="0" w:color="E3E3E3"/>
                        <w:left w:val="single" w:sz="2" w:space="0" w:color="E3E3E3"/>
                        <w:bottom w:val="single" w:sz="2" w:space="0" w:color="E3E3E3"/>
                        <w:right w:val="single" w:sz="2" w:space="0" w:color="E3E3E3"/>
                      </w:divBdr>
                      <w:divsChild>
                        <w:div w:id="1655837738">
                          <w:marLeft w:val="0"/>
                          <w:marRight w:val="0"/>
                          <w:marTop w:val="0"/>
                          <w:marBottom w:val="0"/>
                          <w:divBdr>
                            <w:top w:val="single" w:sz="2" w:space="0" w:color="E3E3E3"/>
                            <w:left w:val="single" w:sz="2" w:space="0" w:color="E3E3E3"/>
                            <w:bottom w:val="single" w:sz="2" w:space="0" w:color="E3E3E3"/>
                            <w:right w:val="single" w:sz="2" w:space="0" w:color="E3E3E3"/>
                          </w:divBdr>
                          <w:divsChild>
                            <w:div w:id="1367372540">
                              <w:marLeft w:val="0"/>
                              <w:marRight w:val="0"/>
                              <w:marTop w:val="0"/>
                              <w:marBottom w:val="0"/>
                              <w:divBdr>
                                <w:top w:val="single" w:sz="2" w:space="0" w:color="E3E3E3"/>
                                <w:left w:val="single" w:sz="2" w:space="0" w:color="E3E3E3"/>
                                <w:bottom w:val="single" w:sz="2" w:space="0" w:color="E3E3E3"/>
                                <w:right w:val="single" w:sz="2" w:space="0" w:color="E3E3E3"/>
                              </w:divBdr>
                              <w:divsChild>
                                <w:div w:id="947856589">
                                  <w:marLeft w:val="0"/>
                                  <w:marRight w:val="0"/>
                                  <w:marTop w:val="100"/>
                                  <w:marBottom w:val="100"/>
                                  <w:divBdr>
                                    <w:top w:val="single" w:sz="2" w:space="0" w:color="E3E3E3"/>
                                    <w:left w:val="single" w:sz="2" w:space="0" w:color="E3E3E3"/>
                                    <w:bottom w:val="single" w:sz="2" w:space="0" w:color="E3E3E3"/>
                                    <w:right w:val="single" w:sz="2" w:space="0" w:color="E3E3E3"/>
                                  </w:divBdr>
                                  <w:divsChild>
                                    <w:div w:id="625508269">
                                      <w:marLeft w:val="0"/>
                                      <w:marRight w:val="0"/>
                                      <w:marTop w:val="0"/>
                                      <w:marBottom w:val="0"/>
                                      <w:divBdr>
                                        <w:top w:val="single" w:sz="2" w:space="0" w:color="E3E3E3"/>
                                        <w:left w:val="single" w:sz="2" w:space="0" w:color="E3E3E3"/>
                                        <w:bottom w:val="single" w:sz="2" w:space="0" w:color="E3E3E3"/>
                                        <w:right w:val="single" w:sz="2" w:space="0" w:color="E3E3E3"/>
                                      </w:divBdr>
                                      <w:divsChild>
                                        <w:div w:id="910509052">
                                          <w:marLeft w:val="0"/>
                                          <w:marRight w:val="0"/>
                                          <w:marTop w:val="0"/>
                                          <w:marBottom w:val="0"/>
                                          <w:divBdr>
                                            <w:top w:val="single" w:sz="2" w:space="0" w:color="E3E3E3"/>
                                            <w:left w:val="single" w:sz="2" w:space="0" w:color="E3E3E3"/>
                                            <w:bottom w:val="single" w:sz="2" w:space="0" w:color="E3E3E3"/>
                                            <w:right w:val="single" w:sz="2" w:space="0" w:color="E3E3E3"/>
                                          </w:divBdr>
                                          <w:divsChild>
                                            <w:div w:id="362755214">
                                              <w:marLeft w:val="0"/>
                                              <w:marRight w:val="0"/>
                                              <w:marTop w:val="0"/>
                                              <w:marBottom w:val="0"/>
                                              <w:divBdr>
                                                <w:top w:val="single" w:sz="2" w:space="0" w:color="E3E3E3"/>
                                                <w:left w:val="single" w:sz="2" w:space="0" w:color="E3E3E3"/>
                                                <w:bottom w:val="single" w:sz="2" w:space="0" w:color="E3E3E3"/>
                                                <w:right w:val="single" w:sz="2" w:space="0" w:color="E3E3E3"/>
                                              </w:divBdr>
                                              <w:divsChild>
                                                <w:div w:id="1230307815">
                                                  <w:marLeft w:val="0"/>
                                                  <w:marRight w:val="0"/>
                                                  <w:marTop w:val="0"/>
                                                  <w:marBottom w:val="0"/>
                                                  <w:divBdr>
                                                    <w:top w:val="single" w:sz="2" w:space="0" w:color="E3E3E3"/>
                                                    <w:left w:val="single" w:sz="2" w:space="0" w:color="E3E3E3"/>
                                                    <w:bottom w:val="single" w:sz="2" w:space="0" w:color="E3E3E3"/>
                                                    <w:right w:val="single" w:sz="2" w:space="0" w:color="E3E3E3"/>
                                                  </w:divBdr>
                                                  <w:divsChild>
                                                    <w:div w:id="851919381">
                                                      <w:marLeft w:val="0"/>
                                                      <w:marRight w:val="0"/>
                                                      <w:marTop w:val="0"/>
                                                      <w:marBottom w:val="0"/>
                                                      <w:divBdr>
                                                        <w:top w:val="single" w:sz="2" w:space="0" w:color="E3E3E3"/>
                                                        <w:left w:val="single" w:sz="2" w:space="0" w:color="E3E3E3"/>
                                                        <w:bottom w:val="single" w:sz="2" w:space="0" w:color="E3E3E3"/>
                                                        <w:right w:val="single" w:sz="2" w:space="0" w:color="E3E3E3"/>
                                                      </w:divBdr>
                                                      <w:divsChild>
                                                        <w:div w:id="1732192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2804876">
          <w:marLeft w:val="0"/>
          <w:marRight w:val="0"/>
          <w:marTop w:val="0"/>
          <w:marBottom w:val="0"/>
          <w:divBdr>
            <w:top w:val="none" w:sz="0" w:space="0" w:color="auto"/>
            <w:left w:val="none" w:sz="0" w:space="0" w:color="auto"/>
            <w:bottom w:val="none" w:sz="0" w:space="0" w:color="auto"/>
            <w:right w:val="none" w:sz="0" w:space="0" w:color="auto"/>
          </w:divBdr>
        </w:div>
      </w:divsChild>
    </w:div>
    <w:div w:id="544678734">
      <w:bodyDiv w:val="1"/>
      <w:marLeft w:val="0"/>
      <w:marRight w:val="0"/>
      <w:marTop w:val="0"/>
      <w:marBottom w:val="0"/>
      <w:divBdr>
        <w:top w:val="none" w:sz="0" w:space="0" w:color="auto"/>
        <w:left w:val="none" w:sz="0" w:space="0" w:color="auto"/>
        <w:bottom w:val="none" w:sz="0" w:space="0" w:color="auto"/>
        <w:right w:val="none" w:sz="0" w:space="0" w:color="auto"/>
      </w:divBdr>
    </w:div>
    <w:div w:id="562764406">
      <w:bodyDiv w:val="1"/>
      <w:marLeft w:val="0"/>
      <w:marRight w:val="0"/>
      <w:marTop w:val="0"/>
      <w:marBottom w:val="0"/>
      <w:divBdr>
        <w:top w:val="none" w:sz="0" w:space="0" w:color="auto"/>
        <w:left w:val="none" w:sz="0" w:space="0" w:color="auto"/>
        <w:bottom w:val="none" w:sz="0" w:space="0" w:color="auto"/>
        <w:right w:val="none" w:sz="0" w:space="0" w:color="auto"/>
      </w:divBdr>
      <w:divsChild>
        <w:div w:id="1832014818">
          <w:marLeft w:val="0"/>
          <w:marRight w:val="0"/>
          <w:marTop w:val="0"/>
          <w:marBottom w:val="0"/>
          <w:divBdr>
            <w:top w:val="none" w:sz="0" w:space="0" w:color="auto"/>
            <w:left w:val="none" w:sz="0" w:space="0" w:color="auto"/>
            <w:bottom w:val="none" w:sz="0" w:space="0" w:color="auto"/>
            <w:right w:val="none" w:sz="0" w:space="0" w:color="auto"/>
          </w:divBdr>
          <w:divsChild>
            <w:div w:id="1249801988">
              <w:marLeft w:val="0"/>
              <w:marRight w:val="0"/>
              <w:marTop w:val="0"/>
              <w:marBottom w:val="0"/>
              <w:divBdr>
                <w:top w:val="none" w:sz="0" w:space="0" w:color="auto"/>
                <w:left w:val="none" w:sz="0" w:space="0" w:color="auto"/>
                <w:bottom w:val="none" w:sz="0" w:space="0" w:color="auto"/>
                <w:right w:val="none" w:sz="0" w:space="0" w:color="auto"/>
              </w:divBdr>
              <w:divsChild>
                <w:div w:id="382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7940">
      <w:bodyDiv w:val="1"/>
      <w:marLeft w:val="0"/>
      <w:marRight w:val="0"/>
      <w:marTop w:val="0"/>
      <w:marBottom w:val="0"/>
      <w:divBdr>
        <w:top w:val="none" w:sz="0" w:space="0" w:color="auto"/>
        <w:left w:val="none" w:sz="0" w:space="0" w:color="auto"/>
        <w:bottom w:val="none" w:sz="0" w:space="0" w:color="auto"/>
        <w:right w:val="none" w:sz="0" w:space="0" w:color="auto"/>
      </w:divBdr>
    </w:div>
    <w:div w:id="608004333">
      <w:bodyDiv w:val="1"/>
      <w:marLeft w:val="0"/>
      <w:marRight w:val="0"/>
      <w:marTop w:val="0"/>
      <w:marBottom w:val="0"/>
      <w:divBdr>
        <w:top w:val="none" w:sz="0" w:space="0" w:color="auto"/>
        <w:left w:val="none" w:sz="0" w:space="0" w:color="auto"/>
        <w:bottom w:val="none" w:sz="0" w:space="0" w:color="auto"/>
        <w:right w:val="none" w:sz="0" w:space="0" w:color="auto"/>
      </w:divBdr>
      <w:divsChild>
        <w:div w:id="2135830102">
          <w:marLeft w:val="0"/>
          <w:marRight w:val="0"/>
          <w:marTop w:val="0"/>
          <w:marBottom w:val="0"/>
          <w:divBdr>
            <w:top w:val="none" w:sz="0" w:space="0" w:color="auto"/>
            <w:left w:val="none" w:sz="0" w:space="0" w:color="auto"/>
            <w:bottom w:val="none" w:sz="0" w:space="0" w:color="auto"/>
            <w:right w:val="none" w:sz="0" w:space="0" w:color="auto"/>
          </w:divBdr>
          <w:divsChild>
            <w:div w:id="1096318808">
              <w:marLeft w:val="0"/>
              <w:marRight w:val="0"/>
              <w:marTop w:val="0"/>
              <w:marBottom w:val="0"/>
              <w:divBdr>
                <w:top w:val="none" w:sz="0" w:space="0" w:color="auto"/>
                <w:left w:val="none" w:sz="0" w:space="0" w:color="auto"/>
                <w:bottom w:val="none" w:sz="0" w:space="0" w:color="auto"/>
                <w:right w:val="none" w:sz="0" w:space="0" w:color="auto"/>
              </w:divBdr>
              <w:divsChild>
                <w:div w:id="14235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4420">
      <w:bodyDiv w:val="1"/>
      <w:marLeft w:val="0"/>
      <w:marRight w:val="0"/>
      <w:marTop w:val="0"/>
      <w:marBottom w:val="0"/>
      <w:divBdr>
        <w:top w:val="none" w:sz="0" w:space="0" w:color="auto"/>
        <w:left w:val="none" w:sz="0" w:space="0" w:color="auto"/>
        <w:bottom w:val="none" w:sz="0" w:space="0" w:color="auto"/>
        <w:right w:val="none" w:sz="0" w:space="0" w:color="auto"/>
      </w:divBdr>
    </w:div>
    <w:div w:id="753865561">
      <w:bodyDiv w:val="1"/>
      <w:marLeft w:val="0"/>
      <w:marRight w:val="0"/>
      <w:marTop w:val="0"/>
      <w:marBottom w:val="0"/>
      <w:divBdr>
        <w:top w:val="none" w:sz="0" w:space="0" w:color="auto"/>
        <w:left w:val="none" w:sz="0" w:space="0" w:color="auto"/>
        <w:bottom w:val="none" w:sz="0" w:space="0" w:color="auto"/>
        <w:right w:val="none" w:sz="0" w:space="0" w:color="auto"/>
      </w:divBdr>
      <w:divsChild>
        <w:div w:id="1783187138">
          <w:marLeft w:val="0"/>
          <w:marRight w:val="0"/>
          <w:marTop w:val="0"/>
          <w:marBottom w:val="0"/>
          <w:divBdr>
            <w:top w:val="none" w:sz="0" w:space="0" w:color="auto"/>
            <w:left w:val="none" w:sz="0" w:space="0" w:color="auto"/>
            <w:bottom w:val="none" w:sz="0" w:space="0" w:color="auto"/>
            <w:right w:val="none" w:sz="0" w:space="0" w:color="auto"/>
          </w:divBdr>
          <w:divsChild>
            <w:div w:id="1894080421">
              <w:marLeft w:val="0"/>
              <w:marRight w:val="0"/>
              <w:marTop w:val="0"/>
              <w:marBottom w:val="0"/>
              <w:divBdr>
                <w:top w:val="none" w:sz="0" w:space="0" w:color="auto"/>
                <w:left w:val="none" w:sz="0" w:space="0" w:color="auto"/>
                <w:bottom w:val="none" w:sz="0" w:space="0" w:color="auto"/>
                <w:right w:val="none" w:sz="0" w:space="0" w:color="auto"/>
              </w:divBdr>
              <w:divsChild>
                <w:div w:id="1336105610">
                  <w:marLeft w:val="0"/>
                  <w:marRight w:val="0"/>
                  <w:marTop w:val="0"/>
                  <w:marBottom w:val="0"/>
                  <w:divBdr>
                    <w:top w:val="none" w:sz="0" w:space="0" w:color="auto"/>
                    <w:left w:val="none" w:sz="0" w:space="0" w:color="auto"/>
                    <w:bottom w:val="none" w:sz="0" w:space="0" w:color="auto"/>
                    <w:right w:val="none" w:sz="0" w:space="0" w:color="auto"/>
                  </w:divBdr>
                  <w:divsChild>
                    <w:div w:id="4332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6618">
      <w:bodyDiv w:val="1"/>
      <w:marLeft w:val="0"/>
      <w:marRight w:val="0"/>
      <w:marTop w:val="0"/>
      <w:marBottom w:val="0"/>
      <w:divBdr>
        <w:top w:val="none" w:sz="0" w:space="0" w:color="auto"/>
        <w:left w:val="none" w:sz="0" w:space="0" w:color="auto"/>
        <w:bottom w:val="none" w:sz="0" w:space="0" w:color="auto"/>
        <w:right w:val="none" w:sz="0" w:space="0" w:color="auto"/>
      </w:divBdr>
    </w:div>
    <w:div w:id="826825358">
      <w:bodyDiv w:val="1"/>
      <w:marLeft w:val="0"/>
      <w:marRight w:val="0"/>
      <w:marTop w:val="0"/>
      <w:marBottom w:val="0"/>
      <w:divBdr>
        <w:top w:val="none" w:sz="0" w:space="0" w:color="auto"/>
        <w:left w:val="none" w:sz="0" w:space="0" w:color="auto"/>
        <w:bottom w:val="none" w:sz="0" w:space="0" w:color="auto"/>
        <w:right w:val="none" w:sz="0" w:space="0" w:color="auto"/>
      </w:divBdr>
      <w:divsChild>
        <w:div w:id="2040159116">
          <w:marLeft w:val="0"/>
          <w:marRight w:val="0"/>
          <w:marTop w:val="0"/>
          <w:marBottom w:val="0"/>
          <w:divBdr>
            <w:top w:val="none" w:sz="0" w:space="0" w:color="auto"/>
            <w:left w:val="none" w:sz="0" w:space="0" w:color="auto"/>
            <w:bottom w:val="none" w:sz="0" w:space="0" w:color="auto"/>
            <w:right w:val="none" w:sz="0" w:space="0" w:color="auto"/>
          </w:divBdr>
          <w:divsChild>
            <w:div w:id="461927327">
              <w:marLeft w:val="0"/>
              <w:marRight w:val="0"/>
              <w:marTop w:val="0"/>
              <w:marBottom w:val="0"/>
              <w:divBdr>
                <w:top w:val="none" w:sz="0" w:space="0" w:color="auto"/>
                <w:left w:val="none" w:sz="0" w:space="0" w:color="auto"/>
                <w:bottom w:val="none" w:sz="0" w:space="0" w:color="auto"/>
                <w:right w:val="none" w:sz="0" w:space="0" w:color="auto"/>
              </w:divBdr>
            </w:div>
            <w:div w:id="14011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3356">
      <w:bodyDiv w:val="1"/>
      <w:marLeft w:val="0"/>
      <w:marRight w:val="0"/>
      <w:marTop w:val="0"/>
      <w:marBottom w:val="0"/>
      <w:divBdr>
        <w:top w:val="none" w:sz="0" w:space="0" w:color="auto"/>
        <w:left w:val="none" w:sz="0" w:space="0" w:color="auto"/>
        <w:bottom w:val="none" w:sz="0" w:space="0" w:color="auto"/>
        <w:right w:val="none" w:sz="0" w:space="0" w:color="auto"/>
      </w:divBdr>
    </w:div>
    <w:div w:id="1013528122">
      <w:bodyDiv w:val="1"/>
      <w:marLeft w:val="0"/>
      <w:marRight w:val="0"/>
      <w:marTop w:val="0"/>
      <w:marBottom w:val="0"/>
      <w:divBdr>
        <w:top w:val="none" w:sz="0" w:space="0" w:color="auto"/>
        <w:left w:val="none" w:sz="0" w:space="0" w:color="auto"/>
        <w:bottom w:val="none" w:sz="0" w:space="0" w:color="auto"/>
        <w:right w:val="none" w:sz="0" w:space="0" w:color="auto"/>
      </w:divBdr>
    </w:div>
    <w:div w:id="1034499479">
      <w:bodyDiv w:val="1"/>
      <w:marLeft w:val="0"/>
      <w:marRight w:val="0"/>
      <w:marTop w:val="0"/>
      <w:marBottom w:val="0"/>
      <w:divBdr>
        <w:top w:val="none" w:sz="0" w:space="0" w:color="auto"/>
        <w:left w:val="none" w:sz="0" w:space="0" w:color="auto"/>
        <w:bottom w:val="none" w:sz="0" w:space="0" w:color="auto"/>
        <w:right w:val="none" w:sz="0" w:space="0" w:color="auto"/>
      </w:divBdr>
    </w:div>
    <w:div w:id="1063061413">
      <w:bodyDiv w:val="1"/>
      <w:marLeft w:val="0"/>
      <w:marRight w:val="0"/>
      <w:marTop w:val="0"/>
      <w:marBottom w:val="0"/>
      <w:divBdr>
        <w:top w:val="none" w:sz="0" w:space="0" w:color="auto"/>
        <w:left w:val="none" w:sz="0" w:space="0" w:color="auto"/>
        <w:bottom w:val="none" w:sz="0" w:space="0" w:color="auto"/>
        <w:right w:val="none" w:sz="0" w:space="0" w:color="auto"/>
      </w:divBdr>
    </w:div>
    <w:div w:id="1070925645">
      <w:bodyDiv w:val="1"/>
      <w:marLeft w:val="0"/>
      <w:marRight w:val="0"/>
      <w:marTop w:val="0"/>
      <w:marBottom w:val="0"/>
      <w:divBdr>
        <w:top w:val="none" w:sz="0" w:space="0" w:color="auto"/>
        <w:left w:val="none" w:sz="0" w:space="0" w:color="auto"/>
        <w:bottom w:val="none" w:sz="0" w:space="0" w:color="auto"/>
        <w:right w:val="none" w:sz="0" w:space="0" w:color="auto"/>
      </w:divBdr>
    </w:div>
    <w:div w:id="1075472064">
      <w:bodyDiv w:val="1"/>
      <w:marLeft w:val="0"/>
      <w:marRight w:val="0"/>
      <w:marTop w:val="0"/>
      <w:marBottom w:val="0"/>
      <w:divBdr>
        <w:top w:val="none" w:sz="0" w:space="0" w:color="auto"/>
        <w:left w:val="none" w:sz="0" w:space="0" w:color="auto"/>
        <w:bottom w:val="none" w:sz="0" w:space="0" w:color="auto"/>
        <w:right w:val="none" w:sz="0" w:space="0" w:color="auto"/>
      </w:divBdr>
    </w:div>
    <w:div w:id="1090932367">
      <w:bodyDiv w:val="1"/>
      <w:marLeft w:val="0"/>
      <w:marRight w:val="0"/>
      <w:marTop w:val="0"/>
      <w:marBottom w:val="0"/>
      <w:divBdr>
        <w:top w:val="none" w:sz="0" w:space="0" w:color="auto"/>
        <w:left w:val="none" w:sz="0" w:space="0" w:color="auto"/>
        <w:bottom w:val="none" w:sz="0" w:space="0" w:color="auto"/>
        <w:right w:val="none" w:sz="0" w:space="0" w:color="auto"/>
      </w:divBdr>
      <w:divsChild>
        <w:div w:id="781463333">
          <w:marLeft w:val="0"/>
          <w:marRight w:val="0"/>
          <w:marTop w:val="0"/>
          <w:marBottom w:val="0"/>
          <w:divBdr>
            <w:top w:val="none" w:sz="0" w:space="0" w:color="auto"/>
            <w:left w:val="none" w:sz="0" w:space="0" w:color="auto"/>
            <w:bottom w:val="none" w:sz="0" w:space="0" w:color="auto"/>
            <w:right w:val="none" w:sz="0" w:space="0" w:color="auto"/>
          </w:divBdr>
        </w:div>
        <w:div w:id="1160317632">
          <w:marLeft w:val="0"/>
          <w:marRight w:val="0"/>
          <w:marTop w:val="0"/>
          <w:marBottom w:val="0"/>
          <w:divBdr>
            <w:top w:val="single" w:sz="2" w:space="0" w:color="E3E3E3"/>
            <w:left w:val="single" w:sz="2" w:space="0" w:color="E3E3E3"/>
            <w:bottom w:val="single" w:sz="2" w:space="0" w:color="E3E3E3"/>
            <w:right w:val="single" w:sz="2" w:space="0" w:color="E3E3E3"/>
          </w:divBdr>
          <w:divsChild>
            <w:div w:id="762186598">
              <w:marLeft w:val="0"/>
              <w:marRight w:val="0"/>
              <w:marTop w:val="0"/>
              <w:marBottom w:val="0"/>
              <w:divBdr>
                <w:top w:val="single" w:sz="2" w:space="0" w:color="E3E3E3"/>
                <w:left w:val="single" w:sz="2" w:space="0" w:color="E3E3E3"/>
                <w:bottom w:val="single" w:sz="2" w:space="0" w:color="E3E3E3"/>
                <w:right w:val="single" w:sz="2" w:space="0" w:color="E3E3E3"/>
              </w:divBdr>
              <w:divsChild>
                <w:div w:id="390807651">
                  <w:marLeft w:val="0"/>
                  <w:marRight w:val="0"/>
                  <w:marTop w:val="0"/>
                  <w:marBottom w:val="0"/>
                  <w:divBdr>
                    <w:top w:val="single" w:sz="2" w:space="0" w:color="E3E3E3"/>
                    <w:left w:val="single" w:sz="2" w:space="0" w:color="E3E3E3"/>
                    <w:bottom w:val="single" w:sz="2" w:space="0" w:color="E3E3E3"/>
                    <w:right w:val="single" w:sz="2" w:space="0" w:color="E3E3E3"/>
                  </w:divBdr>
                  <w:divsChild>
                    <w:div w:id="494423426">
                      <w:marLeft w:val="0"/>
                      <w:marRight w:val="0"/>
                      <w:marTop w:val="0"/>
                      <w:marBottom w:val="0"/>
                      <w:divBdr>
                        <w:top w:val="single" w:sz="2" w:space="0" w:color="E3E3E3"/>
                        <w:left w:val="single" w:sz="2" w:space="0" w:color="E3E3E3"/>
                        <w:bottom w:val="single" w:sz="2" w:space="0" w:color="E3E3E3"/>
                        <w:right w:val="single" w:sz="2" w:space="0" w:color="E3E3E3"/>
                      </w:divBdr>
                      <w:divsChild>
                        <w:div w:id="831995335">
                          <w:marLeft w:val="0"/>
                          <w:marRight w:val="0"/>
                          <w:marTop w:val="0"/>
                          <w:marBottom w:val="0"/>
                          <w:divBdr>
                            <w:top w:val="single" w:sz="2" w:space="0" w:color="E3E3E3"/>
                            <w:left w:val="single" w:sz="2" w:space="0" w:color="E3E3E3"/>
                            <w:bottom w:val="single" w:sz="2" w:space="0" w:color="E3E3E3"/>
                            <w:right w:val="single" w:sz="2" w:space="0" w:color="E3E3E3"/>
                          </w:divBdr>
                          <w:divsChild>
                            <w:div w:id="311646195">
                              <w:marLeft w:val="0"/>
                              <w:marRight w:val="0"/>
                              <w:marTop w:val="0"/>
                              <w:marBottom w:val="0"/>
                              <w:divBdr>
                                <w:top w:val="single" w:sz="2" w:space="0" w:color="E3E3E3"/>
                                <w:left w:val="single" w:sz="2" w:space="0" w:color="E3E3E3"/>
                                <w:bottom w:val="single" w:sz="2" w:space="0" w:color="E3E3E3"/>
                                <w:right w:val="single" w:sz="2" w:space="0" w:color="E3E3E3"/>
                              </w:divBdr>
                              <w:divsChild>
                                <w:div w:id="1902014105">
                                  <w:marLeft w:val="0"/>
                                  <w:marRight w:val="0"/>
                                  <w:marTop w:val="100"/>
                                  <w:marBottom w:val="100"/>
                                  <w:divBdr>
                                    <w:top w:val="single" w:sz="2" w:space="0" w:color="E3E3E3"/>
                                    <w:left w:val="single" w:sz="2" w:space="0" w:color="E3E3E3"/>
                                    <w:bottom w:val="single" w:sz="2" w:space="0" w:color="E3E3E3"/>
                                    <w:right w:val="single" w:sz="2" w:space="0" w:color="E3E3E3"/>
                                  </w:divBdr>
                                  <w:divsChild>
                                    <w:div w:id="340360160">
                                      <w:marLeft w:val="0"/>
                                      <w:marRight w:val="0"/>
                                      <w:marTop w:val="0"/>
                                      <w:marBottom w:val="0"/>
                                      <w:divBdr>
                                        <w:top w:val="single" w:sz="2" w:space="0" w:color="E3E3E3"/>
                                        <w:left w:val="single" w:sz="2" w:space="0" w:color="E3E3E3"/>
                                        <w:bottom w:val="single" w:sz="2" w:space="0" w:color="E3E3E3"/>
                                        <w:right w:val="single" w:sz="2" w:space="0" w:color="E3E3E3"/>
                                      </w:divBdr>
                                      <w:divsChild>
                                        <w:div w:id="840966804">
                                          <w:marLeft w:val="0"/>
                                          <w:marRight w:val="0"/>
                                          <w:marTop w:val="0"/>
                                          <w:marBottom w:val="0"/>
                                          <w:divBdr>
                                            <w:top w:val="single" w:sz="2" w:space="0" w:color="E3E3E3"/>
                                            <w:left w:val="single" w:sz="2" w:space="0" w:color="E3E3E3"/>
                                            <w:bottom w:val="single" w:sz="2" w:space="0" w:color="E3E3E3"/>
                                            <w:right w:val="single" w:sz="2" w:space="0" w:color="E3E3E3"/>
                                          </w:divBdr>
                                          <w:divsChild>
                                            <w:div w:id="1898473557">
                                              <w:marLeft w:val="0"/>
                                              <w:marRight w:val="0"/>
                                              <w:marTop w:val="0"/>
                                              <w:marBottom w:val="0"/>
                                              <w:divBdr>
                                                <w:top w:val="single" w:sz="2" w:space="0" w:color="E3E3E3"/>
                                                <w:left w:val="single" w:sz="2" w:space="0" w:color="E3E3E3"/>
                                                <w:bottom w:val="single" w:sz="2" w:space="0" w:color="E3E3E3"/>
                                                <w:right w:val="single" w:sz="2" w:space="0" w:color="E3E3E3"/>
                                              </w:divBdr>
                                              <w:divsChild>
                                                <w:div w:id="1774935219">
                                                  <w:marLeft w:val="0"/>
                                                  <w:marRight w:val="0"/>
                                                  <w:marTop w:val="0"/>
                                                  <w:marBottom w:val="0"/>
                                                  <w:divBdr>
                                                    <w:top w:val="single" w:sz="2" w:space="0" w:color="E3E3E3"/>
                                                    <w:left w:val="single" w:sz="2" w:space="0" w:color="E3E3E3"/>
                                                    <w:bottom w:val="single" w:sz="2" w:space="0" w:color="E3E3E3"/>
                                                    <w:right w:val="single" w:sz="2" w:space="0" w:color="E3E3E3"/>
                                                  </w:divBdr>
                                                  <w:divsChild>
                                                    <w:div w:id="993987834">
                                                      <w:marLeft w:val="0"/>
                                                      <w:marRight w:val="0"/>
                                                      <w:marTop w:val="0"/>
                                                      <w:marBottom w:val="0"/>
                                                      <w:divBdr>
                                                        <w:top w:val="single" w:sz="2" w:space="0" w:color="E3E3E3"/>
                                                        <w:left w:val="single" w:sz="2" w:space="0" w:color="E3E3E3"/>
                                                        <w:bottom w:val="single" w:sz="2" w:space="0" w:color="E3E3E3"/>
                                                        <w:right w:val="single" w:sz="2" w:space="0" w:color="E3E3E3"/>
                                                      </w:divBdr>
                                                      <w:divsChild>
                                                        <w:div w:id="730154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92316420">
      <w:bodyDiv w:val="1"/>
      <w:marLeft w:val="0"/>
      <w:marRight w:val="0"/>
      <w:marTop w:val="0"/>
      <w:marBottom w:val="0"/>
      <w:divBdr>
        <w:top w:val="none" w:sz="0" w:space="0" w:color="auto"/>
        <w:left w:val="none" w:sz="0" w:space="0" w:color="auto"/>
        <w:bottom w:val="none" w:sz="0" w:space="0" w:color="auto"/>
        <w:right w:val="none" w:sz="0" w:space="0" w:color="auto"/>
      </w:divBdr>
      <w:divsChild>
        <w:div w:id="1128746698">
          <w:marLeft w:val="0"/>
          <w:marRight w:val="0"/>
          <w:marTop w:val="0"/>
          <w:marBottom w:val="0"/>
          <w:divBdr>
            <w:top w:val="none" w:sz="0" w:space="0" w:color="auto"/>
            <w:left w:val="none" w:sz="0" w:space="0" w:color="auto"/>
            <w:bottom w:val="none" w:sz="0" w:space="0" w:color="auto"/>
            <w:right w:val="none" w:sz="0" w:space="0" w:color="auto"/>
          </w:divBdr>
          <w:divsChild>
            <w:div w:id="1666012911">
              <w:marLeft w:val="0"/>
              <w:marRight w:val="0"/>
              <w:marTop w:val="0"/>
              <w:marBottom w:val="0"/>
              <w:divBdr>
                <w:top w:val="none" w:sz="0" w:space="0" w:color="auto"/>
                <w:left w:val="none" w:sz="0" w:space="0" w:color="auto"/>
                <w:bottom w:val="none" w:sz="0" w:space="0" w:color="auto"/>
                <w:right w:val="none" w:sz="0" w:space="0" w:color="auto"/>
              </w:divBdr>
              <w:divsChild>
                <w:div w:id="7618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30393">
      <w:bodyDiv w:val="1"/>
      <w:marLeft w:val="0"/>
      <w:marRight w:val="0"/>
      <w:marTop w:val="0"/>
      <w:marBottom w:val="0"/>
      <w:divBdr>
        <w:top w:val="none" w:sz="0" w:space="0" w:color="auto"/>
        <w:left w:val="none" w:sz="0" w:space="0" w:color="auto"/>
        <w:bottom w:val="none" w:sz="0" w:space="0" w:color="auto"/>
        <w:right w:val="none" w:sz="0" w:space="0" w:color="auto"/>
      </w:divBdr>
      <w:divsChild>
        <w:div w:id="2051804800">
          <w:marLeft w:val="0"/>
          <w:marRight w:val="0"/>
          <w:marTop w:val="0"/>
          <w:marBottom w:val="0"/>
          <w:divBdr>
            <w:top w:val="none" w:sz="0" w:space="0" w:color="auto"/>
            <w:left w:val="none" w:sz="0" w:space="0" w:color="auto"/>
            <w:bottom w:val="none" w:sz="0" w:space="0" w:color="auto"/>
            <w:right w:val="none" w:sz="0" w:space="0" w:color="auto"/>
          </w:divBdr>
          <w:divsChild>
            <w:div w:id="1079059205">
              <w:marLeft w:val="0"/>
              <w:marRight w:val="0"/>
              <w:marTop w:val="0"/>
              <w:marBottom w:val="0"/>
              <w:divBdr>
                <w:top w:val="none" w:sz="0" w:space="0" w:color="auto"/>
                <w:left w:val="none" w:sz="0" w:space="0" w:color="auto"/>
                <w:bottom w:val="none" w:sz="0" w:space="0" w:color="auto"/>
                <w:right w:val="none" w:sz="0" w:space="0" w:color="auto"/>
              </w:divBdr>
              <w:divsChild>
                <w:div w:id="6290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09001">
      <w:bodyDiv w:val="1"/>
      <w:marLeft w:val="0"/>
      <w:marRight w:val="0"/>
      <w:marTop w:val="0"/>
      <w:marBottom w:val="0"/>
      <w:divBdr>
        <w:top w:val="none" w:sz="0" w:space="0" w:color="auto"/>
        <w:left w:val="none" w:sz="0" w:space="0" w:color="auto"/>
        <w:bottom w:val="none" w:sz="0" w:space="0" w:color="auto"/>
        <w:right w:val="none" w:sz="0" w:space="0" w:color="auto"/>
      </w:divBdr>
      <w:divsChild>
        <w:div w:id="1095394683">
          <w:marLeft w:val="0"/>
          <w:marRight w:val="0"/>
          <w:marTop w:val="0"/>
          <w:marBottom w:val="0"/>
          <w:divBdr>
            <w:top w:val="none" w:sz="0" w:space="0" w:color="auto"/>
            <w:left w:val="none" w:sz="0" w:space="0" w:color="auto"/>
            <w:bottom w:val="none" w:sz="0" w:space="0" w:color="auto"/>
            <w:right w:val="none" w:sz="0" w:space="0" w:color="auto"/>
          </w:divBdr>
          <w:divsChild>
            <w:div w:id="195117005">
              <w:marLeft w:val="0"/>
              <w:marRight w:val="0"/>
              <w:marTop w:val="100"/>
              <w:marBottom w:val="100"/>
              <w:divBdr>
                <w:top w:val="single" w:sz="2" w:space="0" w:color="E3E3E3"/>
                <w:left w:val="single" w:sz="2" w:space="0" w:color="E3E3E3"/>
                <w:bottom w:val="single" w:sz="2" w:space="0" w:color="E3E3E3"/>
                <w:right w:val="single" w:sz="2" w:space="0" w:color="E3E3E3"/>
              </w:divBdr>
              <w:divsChild>
                <w:div w:id="470485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49843883">
          <w:marLeft w:val="0"/>
          <w:marRight w:val="0"/>
          <w:marTop w:val="0"/>
          <w:marBottom w:val="0"/>
          <w:divBdr>
            <w:top w:val="single" w:sz="2" w:space="0" w:color="E3E3E3"/>
            <w:left w:val="single" w:sz="2" w:space="0" w:color="E3E3E3"/>
            <w:bottom w:val="single" w:sz="2" w:space="0" w:color="E3E3E3"/>
            <w:right w:val="single" w:sz="2" w:space="0" w:color="E3E3E3"/>
          </w:divBdr>
          <w:divsChild>
            <w:div w:id="1854951759">
              <w:marLeft w:val="0"/>
              <w:marRight w:val="0"/>
              <w:marTop w:val="0"/>
              <w:marBottom w:val="0"/>
              <w:divBdr>
                <w:top w:val="single" w:sz="2" w:space="0" w:color="E3E3E3"/>
                <w:left w:val="single" w:sz="2" w:space="0" w:color="E3E3E3"/>
                <w:bottom w:val="single" w:sz="2" w:space="0" w:color="E3E3E3"/>
                <w:right w:val="single" w:sz="2" w:space="0" w:color="E3E3E3"/>
              </w:divBdr>
              <w:divsChild>
                <w:div w:id="1767341434">
                  <w:marLeft w:val="0"/>
                  <w:marRight w:val="0"/>
                  <w:marTop w:val="0"/>
                  <w:marBottom w:val="0"/>
                  <w:divBdr>
                    <w:top w:val="single" w:sz="2" w:space="0" w:color="E3E3E3"/>
                    <w:left w:val="single" w:sz="2" w:space="0" w:color="E3E3E3"/>
                    <w:bottom w:val="single" w:sz="2" w:space="0" w:color="E3E3E3"/>
                    <w:right w:val="single" w:sz="2" w:space="0" w:color="E3E3E3"/>
                  </w:divBdr>
                  <w:divsChild>
                    <w:div w:id="1859806138">
                      <w:marLeft w:val="0"/>
                      <w:marRight w:val="0"/>
                      <w:marTop w:val="0"/>
                      <w:marBottom w:val="0"/>
                      <w:divBdr>
                        <w:top w:val="single" w:sz="2" w:space="0" w:color="E3E3E3"/>
                        <w:left w:val="single" w:sz="2" w:space="0" w:color="E3E3E3"/>
                        <w:bottom w:val="single" w:sz="2" w:space="0" w:color="E3E3E3"/>
                        <w:right w:val="single" w:sz="2" w:space="0" w:color="E3E3E3"/>
                      </w:divBdr>
                      <w:divsChild>
                        <w:div w:id="1504932985">
                          <w:marLeft w:val="0"/>
                          <w:marRight w:val="0"/>
                          <w:marTop w:val="0"/>
                          <w:marBottom w:val="0"/>
                          <w:divBdr>
                            <w:top w:val="single" w:sz="2" w:space="0" w:color="E3E3E3"/>
                            <w:left w:val="single" w:sz="2" w:space="0" w:color="E3E3E3"/>
                            <w:bottom w:val="single" w:sz="2" w:space="0" w:color="E3E3E3"/>
                            <w:right w:val="single" w:sz="2" w:space="0" w:color="E3E3E3"/>
                          </w:divBdr>
                          <w:divsChild>
                            <w:div w:id="678049484">
                              <w:marLeft w:val="0"/>
                              <w:marRight w:val="0"/>
                              <w:marTop w:val="0"/>
                              <w:marBottom w:val="0"/>
                              <w:divBdr>
                                <w:top w:val="single" w:sz="2" w:space="0" w:color="E3E3E3"/>
                                <w:left w:val="single" w:sz="2" w:space="0" w:color="E3E3E3"/>
                                <w:bottom w:val="single" w:sz="2" w:space="0" w:color="E3E3E3"/>
                                <w:right w:val="single" w:sz="2" w:space="0" w:color="E3E3E3"/>
                              </w:divBdr>
                              <w:divsChild>
                                <w:div w:id="528420115">
                                  <w:marLeft w:val="0"/>
                                  <w:marRight w:val="0"/>
                                  <w:marTop w:val="100"/>
                                  <w:marBottom w:val="100"/>
                                  <w:divBdr>
                                    <w:top w:val="single" w:sz="2" w:space="0" w:color="E3E3E3"/>
                                    <w:left w:val="single" w:sz="2" w:space="0" w:color="E3E3E3"/>
                                    <w:bottom w:val="single" w:sz="2" w:space="0" w:color="E3E3E3"/>
                                    <w:right w:val="single" w:sz="2" w:space="0" w:color="E3E3E3"/>
                                  </w:divBdr>
                                  <w:divsChild>
                                    <w:div w:id="1145316839">
                                      <w:marLeft w:val="0"/>
                                      <w:marRight w:val="0"/>
                                      <w:marTop w:val="0"/>
                                      <w:marBottom w:val="0"/>
                                      <w:divBdr>
                                        <w:top w:val="single" w:sz="2" w:space="0" w:color="E3E3E3"/>
                                        <w:left w:val="single" w:sz="2" w:space="0" w:color="E3E3E3"/>
                                        <w:bottom w:val="single" w:sz="2" w:space="0" w:color="E3E3E3"/>
                                        <w:right w:val="single" w:sz="2" w:space="0" w:color="E3E3E3"/>
                                      </w:divBdr>
                                      <w:divsChild>
                                        <w:div w:id="456532479">
                                          <w:marLeft w:val="0"/>
                                          <w:marRight w:val="0"/>
                                          <w:marTop w:val="0"/>
                                          <w:marBottom w:val="0"/>
                                          <w:divBdr>
                                            <w:top w:val="single" w:sz="2" w:space="0" w:color="E3E3E3"/>
                                            <w:left w:val="single" w:sz="2" w:space="0" w:color="E3E3E3"/>
                                            <w:bottom w:val="single" w:sz="2" w:space="0" w:color="E3E3E3"/>
                                            <w:right w:val="single" w:sz="2" w:space="0" w:color="E3E3E3"/>
                                          </w:divBdr>
                                          <w:divsChild>
                                            <w:div w:id="770667746">
                                              <w:marLeft w:val="0"/>
                                              <w:marRight w:val="0"/>
                                              <w:marTop w:val="0"/>
                                              <w:marBottom w:val="0"/>
                                              <w:divBdr>
                                                <w:top w:val="single" w:sz="2" w:space="0" w:color="E3E3E3"/>
                                                <w:left w:val="single" w:sz="2" w:space="0" w:color="E3E3E3"/>
                                                <w:bottom w:val="single" w:sz="2" w:space="0" w:color="E3E3E3"/>
                                                <w:right w:val="single" w:sz="2" w:space="0" w:color="E3E3E3"/>
                                              </w:divBdr>
                                              <w:divsChild>
                                                <w:div w:id="729420148">
                                                  <w:marLeft w:val="0"/>
                                                  <w:marRight w:val="0"/>
                                                  <w:marTop w:val="0"/>
                                                  <w:marBottom w:val="0"/>
                                                  <w:divBdr>
                                                    <w:top w:val="single" w:sz="2" w:space="0" w:color="E3E3E3"/>
                                                    <w:left w:val="single" w:sz="2" w:space="0" w:color="E3E3E3"/>
                                                    <w:bottom w:val="single" w:sz="2" w:space="0" w:color="E3E3E3"/>
                                                    <w:right w:val="single" w:sz="2" w:space="0" w:color="E3E3E3"/>
                                                  </w:divBdr>
                                                  <w:divsChild>
                                                    <w:div w:id="1192380983">
                                                      <w:marLeft w:val="0"/>
                                                      <w:marRight w:val="0"/>
                                                      <w:marTop w:val="0"/>
                                                      <w:marBottom w:val="0"/>
                                                      <w:divBdr>
                                                        <w:top w:val="single" w:sz="2" w:space="0" w:color="E3E3E3"/>
                                                        <w:left w:val="single" w:sz="2" w:space="0" w:color="E3E3E3"/>
                                                        <w:bottom w:val="single" w:sz="2" w:space="0" w:color="E3E3E3"/>
                                                        <w:right w:val="single" w:sz="2" w:space="0" w:color="E3E3E3"/>
                                                      </w:divBdr>
                                                      <w:divsChild>
                                                        <w:div w:id="394039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57915549">
      <w:bodyDiv w:val="1"/>
      <w:marLeft w:val="0"/>
      <w:marRight w:val="0"/>
      <w:marTop w:val="0"/>
      <w:marBottom w:val="0"/>
      <w:divBdr>
        <w:top w:val="none" w:sz="0" w:space="0" w:color="auto"/>
        <w:left w:val="none" w:sz="0" w:space="0" w:color="auto"/>
        <w:bottom w:val="none" w:sz="0" w:space="0" w:color="auto"/>
        <w:right w:val="none" w:sz="0" w:space="0" w:color="auto"/>
      </w:divBdr>
      <w:divsChild>
        <w:div w:id="2101027591">
          <w:marLeft w:val="0"/>
          <w:marRight w:val="0"/>
          <w:marTop w:val="0"/>
          <w:marBottom w:val="0"/>
          <w:divBdr>
            <w:top w:val="none" w:sz="0" w:space="0" w:color="auto"/>
            <w:left w:val="none" w:sz="0" w:space="0" w:color="auto"/>
            <w:bottom w:val="none" w:sz="0" w:space="0" w:color="auto"/>
            <w:right w:val="none" w:sz="0" w:space="0" w:color="auto"/>
          </w:divBdr>
          <w:divsChild>
            <w:div w:id="962464065">
              <w:marLeft w:val="0"/>
              <w:marRight w:val="0"/>
              <w:marTop w:val="0"/>
              <w:marBottom w:val="0"/>
              <w:divBdr>
                <w:top w:val="none" w:sz="0" w:space="0" w:color="auto"/>
                <w:left w:val="none" w:sz="0" w:space="0" w:color="auto"/>
                <w:bottom w:val="none" w:sz="0" w:space="0" w:color="auto"/>
                <w:right w:val="none" w:sz="0" w:space="0" w:color="auto"/>
              </w:divBdr>
              <w:divsChild>
                <w:div w:id="18683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08046">
      <w:bodyDiv w:val="1"/>
      <w:marLeft w:val="0"/>
      <w:marRight w:val="0"/>
      <w:marTop w:val="0"/>
      <w:marBottom w:val="0"/>
      <w:divBdr>
        <w:top w:val="none" w:sz="0" w:space="0" w:color="auto"/>
        <w:left w:val="none" w:sz="0" w:space="0" w:color="auto"/>
        <w:bottom w:val="none" w:sz="0" w:space="0" w:color="auto"/>
        <w:right w:val="none" w:sz="0" w:space="0" w:color="auto"/>
      </w:divBdr>
    </w:div>
    <w:div w:id="1183280833">
      <w:bodyDiv w:val="1"/>
      <w:marLeft w:val="0"/>
      <w:marRight w:val="0"/>
      <w:marTop w:val="0"/>
      <w:marBottom w:val="0"/>
      <w:divBdr>
        <w:top w:val="none" w:sz="0" w:space="0" w:color="auto"/>
        <w:left w:val="none" w:sz="0" w:space="0" w:color="auto"/>
        <w:bottom w:val="none" w:sz="0" w:space="0" w:color="auto"/>
        <w:right w:val="none" w:sz="0" w:space="0" w:color="auto"/>
      </w:divBdr>
      <w:divsChild>
        <w:div w:id="352535625">
          <w:marLeft w:val="0"/>
          <w:marRight w:val="0"/>
          <w:marTop w:val="0"/>
          <w:marBottom w:val="180"/>
          <w:divBdr>
            <w:top w:val="none" w:sz="0" w:space="0" w:color="auto"/>
            <w:left w:val="none" w:sz="0" w:space="0" w:color="auto"/>
            <w:bottom w:val="none" w:sz="0" w:space="0" w:color="auto"/>
            <w:right w:val="none" w:sz="0" w:space="0" w:color="auto"/>
          </w:divBdr>
        </w:div>
      </w:divsChild>
    </w:div>
    <w:div w:id="1190072122">
      <w:bodyDiv w:val="1"/>
      <w:marLeft w:val="0"/>
      <w:marRight w:val="0"/>
      <w:marTop w:val="0"/>
      <w:marBottom w:val="0"/>
      <w:divBdr>
        <w:top w:val="none" w:sz="0" w:space="0" w:color="auto"/>
        <w:left w:val="none" w:sz="0" w:space="0" w:color="auto"/>
        <w:bottom w:val="none" w:sz="0" w:space="0" w:color="auto"/>
        <w:right w:val="none" w:sz="0" w:space="0" w:color="auto"/>
      </w:divBdr>
      <w:divsChild>
        <w:div w:id="980185204">
          <w:marLeft w:val="0"/>
          <w:marRight w:val="0"/>
          <w:marTop w:val="0"/>
          <w:marBottom w:val="0"/>
          <w:divBdr>
            <w:top w:val="none" w:sz="0" w:space="0" w:color="auto"/>
            <w:left w:val="none" w:sz="0" w:space="0" w:color="auto"/>
            <w:bottom w:val="none" w:sz="0" w:space="0" w:color="auto"/>
            <w:right w:val="none" w:sz="0" w:space="0" w:color="auto"/>
          </w:divBdr>
          <w:divsChild>
            <w:div w:id="1080954115">
              <w:marLeft w:val="0"/>
              <w:marRight w:val="0"/>
              <w:marTop w:val="0"/>
              <w:marBottom w:val="0"/>
              <w:divBdr>
                <w:top w:val="none" w:sz="0" w:space="0" w:color="auto"/>
                <w:left w:val="none" w:sz="0" w:space="0" w:color="auto"/>
                <w:bottom w:val="none" w:sz="0" w:space="0" w:color="auto"/>
                <w:right w:val="none" w:sz="0" w:space="0" w:color="auto"/>
              </w:divBdr>
              <w:divsChild>
                <w:div w:id="11028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602">
      <w:bodyDiv w:val="1"/>
      <w:marLeft w:val="0"/>
      <w:marRight w:val="0"/>
      <w:marTop w:val="0"/>
      <w:marBottom w:val="0"/>
      <w:divBdr>
        <w:top w:val="none" w:sz="0" w:space="0" w:color="auto"/>
        <w:left w:val="none" w:sz="0" w:space="0" w:color="auto"/>
        <w:bottom w:val="none" w:sz="0" w:space="0" w:color="auto"/>
        <w:right w:val="none" w:sz="0" w:space="0" w:color="auto"/>
      </w:divBdr>
      <w:divsChild>
        <w:div w:id="1764765347">
          <w:marLeft w:val="0"/>
          <w:marRight w:val="0"/>
          <w:marTop w:val="0"/>
          <w:marBottom w:val="0"/>
          <w:divBdr>
            <w:top w:val="none" w:sz="0" w:space="0" w:color="auto"/>
            <w:left w:val="none" w:sz="0" w:space="0" w:color="auto"/>
            <w:bottom w:val="none" w:sz="0" w:space="0" w:color="auto"/>
            <w:right w:val="none" w:sz="0" w:space="0" w:color="auto"/>
          </w:divBdr>
          <w:divsChild>
            <w:div w:id="203324030">
              <w:marLeft w:val="0"/>
              <w:marRight w:val="0"/>
              <w:marTop w:val="0"/>
              <w:marBottom w:val="0"/>
              <w:divBdr>
                <w:top w:val="none" w:sz="0" w:space="0" w:color="auto"/>
                <w:left w:val="none" w:sz="0" w:space="0" w:color="auto"/>
                <w:bottom w:val="none" w:sz="0" w:space="0" w:color="auto"/>
                <w:right w:val="none" w:sz="0" w:space="0" w:color="auto"/>
              </w:divBdr>
              <w:divsChild>
                <w:div w:id="570627921">
                  <w:marLeft w:val="0"/>
                  <w:marRight w:val="0"/>
                  <w:marTop w:val="0"/>
                  <w:marBottom w:val="0"/>
                  <w:divBdr>
                    <w:top w:val="none" w:sz="0" w:space="0" w:color="auto"/>
                    <w:left w:val="none" w:sz="0" w:space="0" w:color="auto"/>
                    <w:bottom w:val="none" w:sz="0" w:space="0" w:color="auto"/>
                    <w:right w:val="none" w:sz="0" w:space="0" w:color="auto"/>
                  </w:divBdr>
                  <w:divsChild>
                    <w:div w:id="1567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1682">
      <w:bodyDiv w:val="1"/>
      <w:marLeft w:val="0"/>
      <w:marRight w:val="0"/>
      <w:marTop w:val="0"/>
      <w:marBottom w:val="0"/>
      <w:divBdr>
        <w:top w:val="none" w:sz="0" w:space="0" w:color="auto"/>
        <w:left w:val="none" w:sz="0" w:space="0" w:color="auto"/>
        <w:bottom w:val="none" w:sz="0" w:space="0" w:color="auto"/>
        <w:right w:val="none" w:sz="0" w:space="0" w:color="auto"/>
      </w:divBdr>
    </w:div>
    <w:div w:id="1313826073">
      <w:bodyDiv w:val="1"/>
      <w:marLeft w:val="0"/>
      <w:marRight w:val="0"/>
      <w:marTop w:val="0"/>
      <w:marBottom w:val="0"/>
      <w:divBdr>
        <w:top w:val="none" w:sz="0" w:space="0" w:color="auto"/>
        <w:left w:val="none" w:sz="0" w:space="0" w:color="auto"/>
        <w:bottom w:val="none" w:sz="0" w:space="0" w:color="auto"/>
        <w:right w:val="none" w:sz="0" w:space="0" w:color="auto"/>
      </w:divBdr>
    </w:div>
    <w:div w:id="1518276744">
      <w:bodyDiv w:val="1"/>
      <w:marLeft w:val="0"/>
      <w:marRight w:val="0"/>
      <w:marTop w:val="0"/>
      <w:marBottom w:val="0"/>
      <w:divBdr>
        <w:top w:val="none" w:sz="0" w:space="0" w:color="auto"/>
        <w:left w:val="none" w:sz="0" w:space="0" w:color="auto"/>
        <w:bottom w:val="none" w:sz="0" w:space="0" w:color="auto"/>
        <w:right w:val="none" w:sz="0" w:space="0" w:color="auto"/>
      </w:divBdr>
    </w:div>
    <w:div w:id="1552763281">
      <w:bodyDiv w:val="1"/>
      <w:marLeft w:val="0"/>
      <w:marRight w:val="0"/>
      <w:marTop w:val="0"/>
      <w:marBottom w:val="0"/>
      <w:divBdr>
        <w:top w:val="none" w:sz="0" w:space="0" w:color="auto"/>
        <w:left w:val="none" w:sz="0" w:space="0" w:color="auto"/>
        <w:bottom w:val="none" w:sz="0" w:space="0" w:color="auto"/>
        <w:right w:val="none" w:sz="0" w:space="0" w:color="auto"/>
      </w:divBdr>
    </w:div>
    <w:div w:id="1559710431">
      <w:bodyDiv w:val="1"/>
      <w:marLeft w:val="0"/>
      <w:marRight w:val="0"/>
      <w:marTop w:val="0"/>
      <w:marBottom w:val="0"/>
      <w:divBdr>
        <w:top w:val="none" w:sz="0" w:space="0" w:color="auto"/>
        <w:left w:val="none" w:sz="0" w:space="0" w:color="auto"/>
        <w:bottom w:val="none" w:sz="0" w:space="0" w:color="auto"/>
        <w:right w:val="none" w:sz="0" w:space="0" w:color="auto"/>
      </w:divBdr>
    </w:div>
    <w:div w:id="1562670698">
      <w:bodyDiv w:val="1"/>
      <w:marLeft w:val="0"/>
      <w:marRight w:val="0"/>
      <w:marTop w:val="0"/>
      <w:marBottom w:val="0"/>
      <w:divBdr>
        <w:top w:val="none" w:sz="0" w:space="0" w:color="auto"/>
        <w:left w:val="none" w:sz="0" w:space="0" w:color="auto"/>
        <w:bottom w:val="none" w:sz="0" w:space="0" w:color="auto"/>
        <w:right w:val="none" w:sz="0" w:space="0" w:color="auto"/>
      </w:divBdr>
    </w:div>
    <w:div w:id="1578054424">
      <w:bodyDiv w:val="1"/>
      <w:marLeft w:val="0"/>
      <w:marRight w:val="0"/>
      <w:marTop w:val="0"/>
      <w:marBottom w:val="0"/>
      <w:divBdr>
        <w:top w:val="none" w:sz="0" w:space="0" w:color="auto"/>
        <w:left w:val="none" w:sz="0" w:space="0" w:color="auto"/>
        <w:bottom w:val="none" w:sz="0" w:space="0" w:color="auto"/>
        <w:right w:val="none" w:sz="0" w:space="0" w:color="auto"/>
      </w:divBdr>
    </w:div>
    <w:div w:id="1643079141">
      <w:bodyDiv w:val="1"/>
      <w:marLeft w:val="0"/>
      <w:marRight w:val="0"/>
      <w:marTop w:val="0"/>
      <w:marBottom w:val="0"/>
      <w:divBdr>
        <w:top w:val="none" w:sz="0" w:space="0" w:color="auto"/>
        <w:left w:val="none" w:sz="0" w:space="0" w:color="auto"/>
        <w:bottom w:val="none" w:sz="0" w:space="0" w:color="auto"/>
        <w:right w:val="none" w:sz="0" w:space="0" w:color="auto"/>
      </w:divBdr>
    </w:div>
    <w:div w:id="1660309004">
      <w:bodyDiv w:val="1"/>
      <w:marLeft w:val="0"/>
      <w:marRight w:val="0"/>
      <w:marTop w:val="0"/>
      <w:marBottom w:val="0"/>
      <w:divBdr>
        <w:top w:val="none" w:sz="0" w:space="0" w:color="auto"/>
        <w:left w:val="none" w:sz="0" w:space="0" w:color="auto"/>
        <w:bottom w:val="none" w:sz="0" w:space="0" w:color="auto"/>
        <w:right w:val="none" w:sz="0" w:space="0" w:color="auto"/>
      </w:divBdr>
    </w:div>
    <w:div w:id="1666930968">
      <w:bodyDiv w:val="1"/>
      <w:marLeft w:val="0"/>
      <w:marRight w:val="0"/>
      <w:marTop w:val="0"/>
      <w:marBottom w:val="0"/>
      <w:divBdr>
        <w:top w:val="none" w:sz="0" w:space="0" w:color="auto"/>
        <w:left w:val="none" w:sz="0" w:space="0" w:color="auto"/>
        <w:bottom w:val="none" w:sz="0" w:space="0" w:color="auto"/>
        <w:right w:val="none" w:sz="0" w:space="0" w:color="auto"/>
      </w:divBdr>
    </w:div>
    <w:div w:id="1728993371">
      <w:bodyDiv w:val="1"/>
      <w:marLeft w:val="0"/>
      <w:marRight w:val="0"/>
      <w:marTop w:val="0"/>
      <w:marBottom w:val="0"/>
      <w:divBdr>
        <w:top w:val="none" w:sz="0" w:space="0" w:color="auto"/>
        <w:left w:val="none" w:sz="0" w:space="0" w:color="auto"/>
        <w:bottom w:val="none" w:sz="0" w:space="0" w:color="auto"/>
        <w:right w:val="none" w:sz="0" w:space="0" w:color="auto"/>
      </w:divBdr>
    </w:div>
    <w:div w:id="1734348160">
      <w:bodyDiv w:val="1"/>
      <w:marLeft w:val="0"/>
      <w:marRight w:val="0"/>
      <w:marTop w:val="0"/>
      <w:marBottom w:val="0"/>
      <w:divBdr>
        <w:top w:val="none" w:sz="0" w:space="0" w:color="auto"/>
        <w:left w:val="none" w:sz="0" w:space="0" w:color="auto"/>
        <w:bottom w:val="none" w:sz="0" w:space="0" w:color="auto"/>
        <w:right w:val="none" w:sz="0" w:space="0" w:color="auto"/>
      </w:divBdr>
      <w:divsChild>
        <w:div w:id="59253208">
          <w:marLeft w:val="0"/>
          <w:marRight w:val="0"/>
          <w:marTop w:val="0"/>
          <w:marBottom w:val="0"/>
          <w:divBdr>
            <w:top w:val="none" w:sz="0" w:space="0" w:color="auto"/>
            <w:left w:val="none" w:sz="0" w:space="0" w:color="auto"/>
            <w:bottom w:val="none" w:sz="0" w:space="0" w:color="auto"/>
            <w:right w:val="none" w:sz="0" w:space="0" w:color="auto"/>
          </w:divBdr>
          <w:divsChild>
            <w:div w:id="904804206">
              <w:marLeft w:val="0"/>
              <w:marRight w:val="0"/>
              <w:marTop w:val="0"/>
              <w:marBottom w:val="0"/>
              <w:divBdr>
                <w:top w:val="none" w:sz="0" w:space="0" w:color="auto"/>
                <w:left w:val="none" w:sz="0" w:space="0" w:color="auto"/>
                <w:bottom w:val="none" w:sz="0" w:space="0" w:color="auto"/>
                <w:right w:val="none" w:sz="0" w:space="0" w:color="auto"/>
              </w:divBdr>
              <w:divsChild>
                <w:div w:id="10970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76657">
      <w:bodyDiv w:val="1"/>
      <w:marLeft w:val="0"/>
      <w:marRight w:val="0"/>
      <w:marTop w:val="0"/>
      <w:marBottom w:val="0"/>
      <w:divBdr>
        <w:top w:val="none" w:sz="0" w:space="0" w:color="auto"/>
        <w:left w:val="none" w:sz="0" w:space="0" w:color="auto"/>
        <w:bottom w:val="none" w:sz="0" w:space="0" w:color="auto"/>
        <w:right w:val="none" w:sz="0" w:space="0" w:color="auto"/>
      </w:divBdr>
      <w:divsChild>
        <w:div w:id="263726556">
          <w:marLeft w:val="0"/>
          <w:marRight w:val="0"/>
          <w:marTop w:val="0"/>
          <w:marBottom w:val="0"/>
          <w:divBdr>
            <w:top w:val="none" w:sz="0" w:space="0" w:color="auto"/>
            <w:left w:val="none" w:sz="0" w:space="0" w:color="auto"/>
            <w:bottom w:val="none" w:sz="0" w:space="0" w:color="auto"/>
            <w:right w:val="none" w:sz="0" w:space="0" w:color="auto"/>
          </w:divBdr>
          <w:divsChild>
            <w:div w:id="703092546">
              <w:marLeft w:val="0"/>
              <w:marRight w:val="0"/>
              <w:marTop w:val="0"/>
              <w:marBottom w:val="0"/>
              <w:divBdr>
                <w:top w:val="none" w:sz="0" w:space="0" w:color="auto"/>
                <w:left w:val="none" w:sz="0" w:space="0" w:color="auto"/>
                <w:bottom w:val="none" w:sz="0" w:space="0" w:color="auto"/>
                <w:right w:val="none" w:sz="0" w:space="0" w:color="auto"/>
              </w:divBdr>
              <w:divsChild>
                <w:div w:id="1065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1454">
      <w:bodyDiv w:val="1"/>
      <w:marLeft w:val="0"/>
      <w:marRight w:val="0"/>
      <w:marTop w:val="0"/>
      <w:marBottom w:val="0"/>
      <w:divBdr>
        <w:top w:val="none" w:sz="0" w:space="0" w:color="auto"/>
        <w:left w:val="none" w:sz="0" w:space="0" w:color="auto"/>
        <w:bottom w:val="none" w:sz="0" w:space="0" w:color="auto"/>
        <w:right w:val="none" w:sz="0" w:space="0" w:color="auto"/>
      </w:divBdr>
      <w:divsChild>
        <w:div w:id="1885751744">
          <w:marLeft w:val="0"/>
          <w:marRight w:val="0"/>
          <w:marTop w:val="0"/>
          <w:marBottom w:val="0"/>
          <w:divBdr>
            <w:top w:val="none" w:sz="0" w:space="0" w:color="auto"/>
            <w:left w:val="none" w:sz="0" w:space="0" w:color="auto"/>
            <w:bottom w:val="none" w:sz="0" w:space="0" w:color="auto"/>
            <w:right w:val="none" w:sz="0" w:space="0" w:color="auto"/>
          </w:divBdr>
          <w:divsChild>
            <w:div w:id="1024985959">
              <w:marLeft w:val="0"/>
              <w:marRight w:val="0"/>
              <w:marTop w:val="0"/>
              <w:marBottom w:val="0"/>
              <w:divBdr>
                <w:top w:val="none" w:sz="0" w:space="0" w:color="auto"/>
                <w:left w:val="none" w:sz="0" w:space="0" w:color="auto"/>
                <w:bottom w:val="none" w:sz="0" w:space="0" w:color="auto"/>
                <w:right w:val="none" w:sz="0" w:space="0" w:color="auto"/>
              </w:divBdr>
              <w:divsChild>
                <w:div w:id="9431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5784">
      <w:bodyDiv w:val="1"/>
      <w:marLeft w:val="0"/>
      <w:marRight w:val="0"/>
      <w:marTop w:val="0"/>
      <w:marBottom w:val="0"/>
      <w:divBdr>
        <w:top w:val="none" w:sz="0" w:space="0" w:color="auto"/>
        <w:left w:val="none" w:sz="0" w:space="0" w:color="auto"/>
        <w:bottom w:val="none" w:sz="0" w:space="0" w:color="auto"/>
        <w:right w:val="none" w:sz="0" w:space="0" w:color="auto"/>
      </w:divBdr>
    </w:div>
    <w:div w:id="2100061611">
      <w:bodyDiv w:val="1"/>
      <w:marLeft w:val="0"/>
      <w:marRight w:val="0"/>
      <w:marTop w:val="0"/>
      <w:marBottom w:val="0"/>
      <w:divBdr>
        <w:top w:val="none" w:sz="0" w:space="0" w:color="auto"/>
        <w:left w:val="none" w:sz="0" w:space="0" w:color="auto"/>
        <w:bottom w:val="none" w:sz="0" w:space="0" w:color="auto"/>
        <w:right w:val="none" w:sz="0" w:space="0" w:color="auto"/>
      </w:divBdr>
    </w:div>
    <w:div w:id="2112115945">
      <w:bodyDiv w:val="1"/>
      <w:marLeft w:val="0"/>
      <w:marRight w:val="0"/>
      <w:marTop w:val="0"/>
      <w:marBottom w:val="0"/>
      <w:divBdr>
        <w:top w:val="none" w:sz="0" w:space="0" w:color="auto"/>
        <w:left w:val="none" w:sz="0" w:space="0" w:color="auto"/>
        <w:bottom w:val="none" w:sz="0" w:space="0" w:color="auto"/>
        <w:right w:val="none" w:sz="0" w:space="0" w:color="auto"/>
      </w:divBdr>
      <w:divsChild>
        <w:div w:id="2056192210">
          <w:marLeft w:val="0"/>
          <w:marRight w:val="0"/>
          <w:marTop w:val="0"/>
          <w:marBottom w:val="0"/>
          <w:divBdr>
            <w:top w:val="none" w:sz="0" w:space="0" w:color="auto"/>
            <w:left w:val="none" w:sz="0" w:space="0" w:color="auto"/>
            <w:bottom w:val="none" w:sz="0" w:space="0" w:color="auto"/>
            <w:right w:val="none" w:sz="0" w:space="0" w:color="auto"/>
          </w:divBdr>
          <w:divsChild>
            <w:div w:id="384065426">
              <w:marLeft w:val="0"/>
              <w:marRight w:val="0"/>
              <w:marTop w:val="0"/>
              <w:marBottom w:val="0"/>
              <w:divBdr>
                <w:top w:val="none" w:sz="0" w:space="0" w:color="auto"/>
                <w:left w:val="none" w:sz="0" w:space="0" w:color="auto"/>
                <w:bottom w:val="none" w:sz="0" w:space="0" w:color="auto"/>
                <w:right w:val="none" w:sz="0" w:space="0" w:color="auto"/>
              </w:divBdr>
              <w:divsChild>
                <w:div w:id="1669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08858">
      <w:bodyDiv w:val="1"/>
      <w:marLeft w:val="0"/>
      <w:marRight w:val="0"/>
      <w:marTop w:val="0"/>
      <w:marBottom w:val="0"/>
      <w:divBdr>
        <w:top w:val="none" w:sz="0" w:space="0" w:color="auto"/>
        <w:left w:val="none" w:sz="0" w:space="0" w:color="auto"/>
        <w:bottom w:val="none" w:sz="0" w:space="0" w:color="auto"/>
        <w:right w:val="none" w:sz="0" w:space="0" w:color="auto"/>
      </w:divBdr>
    </w:div>
    <w:div w:id="2127963671">
      <w:bodyDiv w:val="1"/>
      <w:marLeft w:val="0"/>
      <w:marRight w:val="0"/>
      <w:marTop w:val="0"/>
      <w:marBottom w:val="0"/>
      <w:divBdr>
        <w:top w:val="none" w:sz="0" w:space="0" w:color="auto"/>
        <w:left w:val="none" w:sz="0" w:space="0" w:color="auto"/>
        <w:bottom w:val="none" w:sz="0" w:space="0" w:color="auto"/>
        <w:right w:val="none" w:sz="0" w:space="0" w:color="auto"/>
      </w:divBdr>
      <w:divsChild>
        <w:div w:id="1647391360">
          <w:marLeft w:val="0"/>
          <w:marRight w:val="0"/>
          <w:marTop w:val="0"/>
          <w:marBottom w:val="0"/>
          <w:divBdr>
            <w:top w:val="none" w:sz="0" w:space="0" w:color="auto"/>
            <w:left w:val="none" w:sz="0" w:space="0" w:color="auto"/>
            <w:bottom w:val="none" w:sz="0" w:space="0" w:color="auto"/>
            <w:right w:val="none" w:sz="0" w:space="0" w:color="auto"/>
          </w:divBdr>
          <w:divsChild>
            <w:div w:id="1411197754">
              <w:marLeft w:val="0"/>
              <w:marRight w:val="0"/>
              <w:marTop w:val="0"/>
              <w:marBottom w:val="0"/>
              <w:divBdr>
                <w:top w:val="none" w:sz="0" w:space="0" w:color="auto"/>
                <w:left w:val="none" w:sz="0" w:space="0" w:color="auto"/>
                <w:bottom w:val="none" w:sz="0" w:space="0" w:color="auto"/>
                <w:right w:val="none" w:sz="0" w:space="0" w:color="auto"/>
              </w:divBdr>
              <w:divsChild>
                <w:div w:id="1590506372">
                  <w:marLeft w:val="0"/>
                  <w:marRight w:val="0"/>
                  <w:marTop w:val="0"/>
                  <w:marBottom w:val="0"/>
                  <w:divBdr>
                    <w:top w:val="none" w:sz="0" w:space="0" w:color="auto"/>
                    <w:left w:val="none" w:sz="0" w:space="0" w:color="auto"/>
                    <w:bottom w:val="none" w:sz="0" w:space="0" w:color="auto"/>
                    <w:right w:val="none" w:sz="0" w:space="0" w:color="auto"/>
                  </w:divBdr>
                  <w:divsChild>
                    <w:div w:id="6877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sl.noaa.gov/data/gridded/data.ncep.reanalysis2.pressure.html" TargetMode="External"/><Relationship Id="rId26" Type="http://schemas.openxmlformats.org/officeDocument/2006/relationships/hyperlink" Target="https://doi.org/10.2151/jmsj.85B.21" TargetMode="External"/><Relationship Id="rId39" Type="http://schemas.openxmlformats.org/officeDocument/2006/relationships/hyperlink" Target="https://doi.org/10.1155/2022/5917729" TargetMode="External"/><Relationship Id="rId21" Type="http://schemas.openxmlformats.org/officeDocument/2006/relationships/hyperlink" Target="https://doi.org/10.1002/joc.6264" TargetMode="External"/><Relationship Id="rId34" Type="http://schemas.openxmlformats.org/officeDocument/2006/relationships/hyperlink" Target="https://doi.org/10.1175/JCLI-D-14-00373.1" TargetMode="External"/><Relationship Id="rId42" Type="http://schemas.openxmlformats.org/officeDocument/2006/relationships/hyperlink" Target="https://doi.org/10.1002/joc.108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2151/jmsj.2021-0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75/JCLI-D-16-0660.1" TargetMode="External"/><Relationship Id="rId32" Type="http://schemas.openxmlformats.org/officeDocument/2006/relationships/hyperlink" Target="https://doi.org/10.1007/s00376-997-0022-0" TargetMode="External"/><Relationship Id="rId37" Type="http://schemas.openxmlformats.org/officeDocument/2006/relationships/hyperlink" Target="https://doi.org/10.1007/s00704-009-0115-z" TargetMode="External"/><Relationship Id="rId40" Type="http://schemas.openxmlformats.org/officeDocument/2006/relationships/hyperlink" Target="https://doi.org/10.1155/2023/725663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2/joc.4949" TargetMode="External"/><Relationship Id="rId28" Type="http://schemas.openxmlformats.org/officeDocument/2006/relationships/hyperlink" Target="https://doi.org/10.1175/JCLI-D-12-00649.1" TargetMode="External"/><Relationship Id="rId36" Type="http://schemas.openxmlformats.org/officeDocument/2006/relationships/hyperlink" Target="https://doi.org/10.2151/sola.2016-057" TargetMode="External"/><Relationship Id="rId10" Type="http://schemas.openxmlformats.org/officeDocument/2006/relationships/image" Target="media/image2.jpeg"/><Relationship Id="rId19" Type="http://schemas.openxmlformats.org/officeDocument/2006/relationships/hyperlink" Target="https://search.diasjp.net/en/dataset/VnGP_010" TargetMode="External"/><Relationship Id="rId31" Type="http://schemas.openxmlformats.org/officeDocument/2006/relationships/hyperlink" Target="https://doi.org/10.1002/joc.852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38/ngeo248" TargetMode="External"/><Relationship Id="rId27" Type="http://schemas.openxmlformats.org/officeDocument/2006/relationships/hyperlink" Target="https://doi.org/10.1175/1520-0442(2003)016%3C3200a:AHDOIM%3E2.0.CO;2" TargetMode="External"/><Relationship Id="rId30" Type="http://schemas.openxmlformats.org/officeDocument/2006/relationships/hyperlink" Target="http://dx.doi.org/10.1109/5.58325" TargetMode="External"/><Relationship Id="rId35" Type="http://schemas.openxmlformats.org/officeDocument/2006/relationships/hyperlink" Target="https://doi.org/10.1002/joc.3908" TargetMode="External"/><Relationship Id="rId43" Type="http://schemas.openxmlformats.org/officeDocument/2006/relationships/footer" Target="footer1.xml"/><Relationship Id="rId8" Type="http://schemas.openxmlformats.org/officeDocument/2006/relationships/hyperlink" Target="mailto:cuongnk@hus.edu.v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sl.noaa.gov/data/gridded/data.olrcdr.interp.html" TargetMode="External"/><Relationship Id="rId25" Type="http://schemas.openxmlformats.org/officeDocument/2006/relationships/hyperlink" Target="https://doi.org/10.1175/1520-0434(2003)018%3C0093:DPFIDU%3E2.0.CO;2" TargetMode="External"/><Relationship Id="rId33" Type="http://schemas.openxmlformats.org/officeDocument/2006/relationships/hyperlink" Target="https://doi.org/10.1007/s00704-017-2178-6" TargetMode="External"/><Relationship Id="rId38" Type="http://schemas.openxmlformats.org/officeDocument/2006/relationships/hyperlink" Target="https://doi.org/10.1175/JAS3916.1" TargetMode="External"/><Relationship Id="rId20" Type="http://schemas.openxmlformats.org/officeDocument/2006/relationships/hyperlink" Target="https://cliks.apcc21.org/dataset/bsiso" TargetMode="External"/><Relationship Id="rId41" Type="http://schemas.openxmlformats.org/officeDocument/2006/relationships/hyperlink" Target="https://doi.org/10.1175/1520-0442(2002)015%3c3206:OOTSMO%3e2.0.C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D8DF6-A21E-4BFC-AC5E-11B52D9E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2186</TotalTime>
  <Pages>10</Pages>
  <Words>3838</Words>
  <Characters>21880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5127-Bùi Minh Tuân-Trường Đại học Khoa học Tự nhiên</cp:lastModifiedBy>
  <cp:revision>1423</cp:revision>
  <cp:lastPrinted>2024-06-24T01:31:00Z</cp:lastPrinted>
  <dcterms:created xsi:type="dcterms:W3CDTF">2024-07-02T03:56:00Z</dcterms:created>
  <dcterms:modified xsi:type="dcterms:W3CDTF">2025-01-21T14:06:00Z</dcterms:modified>
</cp:coreProperties>
</file>